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1E99D37C" w14:textId="77777777" w:rsidR="006C15D2" w:rsidRDefault="006C15D2" w:rsidP="003D1D74">
      <w:pPr>
        <w:pStyle w:val="Bodycopy"/>
        <w:sectPr w:rsidR="006C15D2" w:rsidSect="006C15D2">
          <w:headerReference w:type="even" r:id="rId8"/>
          <w:headerReference w:type="default" r:id="rId9"/>
          <w:footerReference w:type="even" r:id="rId10"/>
          <w:footerReference w:type="default" r:id="rId11"/>
          <w:headerReference w:type="first" r:id="rId12"/>
          <w:footerReference w:type="first" r:id="rId13"/>
          <w:pgSz w:w="11900" w:h="16820"/>
          <w:pgMar w:top="1021" w:right="1021" w:bottom="1021" w:left="1021" w:header="0" w:footer="244" w:gutter="0"/>
          <w:cols w:space="720"/>
          <w:docGrid w:linePitch="299"/>
        </w:sectPr>
      </w:pPr>
      <w:r>
        <w:rPr>
          <w:noProof/>
          <w:lang w:val="en-AU" w:eastAsia="en-AU"/>
        </w:rPr>
        <mc:AlternateContent>
          <mc:Choice Requires="wps">
            <w:drawing>
              <wp:inline distT="0" distB="0" distL="0" distR="0" wp14:anchorId="581CF272" wp14:editId="698DF2A7">
                <wp:extent cx="4857750" cy="2082800"/>
                <wp:effectExtent l="0" t="0" r="6350" b="0"/>
                <wp:docPr id="1584" name="TextBox 5"/>
                <wp:cNvGraphicFramePr/>
                <a:graphic xmlns:a="http://schemas.openxmlformats.org/drawingml/2006/main">
                  <a:graphicData uri="http://schemas.microsoft.com/office/word/2010/wordprocessingShape">
                    <wps:wsp>
                      <wps:cNvSpPr txBox="1"/>
                      <wps:spPr>
                        <a:xfrm>
                          <a:off x="0" y="0"/>
                          <a:ext cx="4857750" cy="2082800"/>
                        </a:xfrm>
                        <a:prstGeom prst="rect">
                          <a:avLst/>
                        </a:prstGeom>
                        <a:noFill/>
                        <a:ln>
                          <a:noFill/>
                        </a:ln>
                      </wps:spPr>
                      <wps:txbx>
                        <w:txbxContent>
                          <w:p w14:paraId="7B98E135" w14:textId="380A3905" w:rsidR="00603AC2" w:rsidRDefault="00603AC2" w:rsidP="00347621">
                            <w:pPr>
                              <w:pStyle w:val="Heading1"/>
                              <w:spacing w:after="240"/>
                            </w:pPr>
                            <w:bookmarkStart w:id="1" w:name="_Toc17825070"/>
                            <w:r>
                              <w:t xml:space="preserve">QUALITY ASSESSMENT </w:t>
                            </w:r>
                            <w:r>
                              <w:br/>
                              <w:t>&amp; REGULATION DIVISION</w:t>
                            </w:r>
                            <w:bookmarkEnd w:id="1"/>
                          </w:p>
                          <w:p w14:paraId="5588D18B" w14:textId="149CA887" w:rsidR="00603AC2" w:rsidRDefault="00603AC2" w:rsidP="00035D0D">
                            <w:pPr>
                              <w:pStyle w:val="Heading1"/>
                              <w:spacing w:after="12400"/>
                              <w:rPr>
                                <w:rFonts w:ascii="VIC Light" w:hAnsi="VIC Light" w:cs="VIC Light"/>
                              </w:rPr>
                            </w:pPr>
                            <w:bookmarkStart w:id="2" w:name="_Toc17825071"/>
                            <w:r w:rsidRPr="0005634E">
                              <w:rPr>
                                <w:rFonts w:ascii="VIC" w:hAnsi="VIC"/>
                              </w:rPr>
                              <w:t>Annual Report 2018</w:t>
                            </w:r>
                            <w:bookmarkEnd w:id="2"/>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inline>
            </w:drawing>
          </mc:Choice>
          <mc:Fallback>
            <w:pict>
              <v:shapetype w14:anchorId="581CF272" id="_x0000_t202" coordsize="21600,21600" o:spt="202" path="m,l,21600r21600,l21600,xe">
                <v:stroke joinstyle="miter"/>
                <v:path gradientshapeok="t" o:connecttype="rect"/>
              </v:shapetype>
              <v:shape id="TextBox 5" o:spid="_x0000_s1026" type="#_x0000_t202" style="width:382.5pt;height:1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cOvEwIAACMEAAAOAAAAZHJzL2Uyb0RvYy54bWysU8Fu2zAMvQ/YPwi6L3aCZg2MOEXWIsOA&#10;oC2QDDsrshwbsEVNUmJ3X78nOU63bqdhF/qZpCjy8Wl517cNOyvratI5n05SzpSWVNT6mPOv+82H&#10;BWfOC12IhrTK+Yty/G71/t2yM5maUUVNoSxDEe2yzuS88t5kSeJkpVrhJmSURrAk2wqPX3tMCis6&#10;VG+bZJamH5OObGEsSeUcvA9DkK9i/bJU0j+VpVOeNTlHbz5aG+0h2GS1FNnRClPV8tKG+IcuWlFr&#10;XHot9SC8YCdb/1GqraUlR6WfSGoTKstaqjgDppmmb6bZVcKoOAvIceZKk/t/ZeXj+dmyusDu5osb&#10;zrRosaW96v0n6tk88NMZlyFtZ5Doe7iRO/odnGHsvrRt+GIghjiYfrmyi1pMwnmzmN/ezhGSiM3S&#10;xWyRRv6T1+PGOv9ZUcsCyLnF+iKr4rx1Hq0gdUwJt2na1E0TV9jo3xxIDJ4k9D70GJDvD/1loAMV&#10;L5jHGbmpcddWOP8sLFaP/iBn/wRTNtTlnC6Is4rsj7/5Qz42gihnHaSUc/f9JKzirPmisauguxHY&#10;ERxGoE/tPUGdUzwUIyPEAeubEQotUTvnnrMB3vtBwHgVUq3X8QKoyQi/1TsjQ6lARmBq338T1lzo&#10;9NjEI42iEtkbVofcgcb1yVNZR8oDcQNbFz6hxLiJy6sJUv/1P2a9vu3VTwAAAP//AwBQSwMEFAAG&#10;AAgAAAAhAKNKmN/bAAAABQEAAA8AAABkcnMvZG93bnJldi54bWxMj8FOwzAQRO9I/IO1SNyoTRGh&#10;hDhVheCEhEjDgaMTbxOr8TrEbhv+noULXEYazWrmbbGe/SCOOEUXSMP1QoFAaoN11Gl4r5+vViBi&#10;MmTNEAg1fGGEdXl+VpjchhNVeNymTnAJxdxo6FMacylj26M3cRFGJM52YfImsZ06aSdz4nI/yKVS&#10;mfTGES/0ZsTHHtv99uA1bD6oenKfr81btatcXd8resn2Wl9ezJsHEAnn9HcMP/iMDiUzNeFANopB&#10;Az+SfpWzu+yWbaPhZrlSIMtC/qcvvwEAAP//AwBQSwECLQAUAAYACAAAACEAtoM4kv4AAADhAQAA&#10;EwAAAAAAAAAAAAAAAAAAAAAAW0NvbnRlbnRfVHlwZXNdLnhtbFBLAQItABQABgAIAAAAIQA4/SH/&#10;1gAAAJQBAAALAAAAAAAAAAAAAAAAAC8BAABfcmVscy8ucmVsc1BLAQItABQABgAIAAAAIQB3CcOv&#10;EwIAACMEAAAOAAAAAAAAAAAAAAAAAC4CAABkcnMvZTJvRG9jLnhtbFBLAQItABQABgAIAAAAIQCj&#10;Spjf2wAAAAUBAAAPAAAAAAAAAAAAAAAAAG0EAABkcnMvZG93bnJldi54bWxQSwUGAAAAAAQABADz&#10;AAAAdQUAAAAA&#10;" filled="f" stroked="f">
                <v:textbox inset="0,0,0,0">
                  <w:txbxContent>
                    <w:p w14:paraId="7B98E135" w14:textId="380A3905" w:rsidR="00603AC2" w:rsidRDefault="00603AC2" w:rsidP="00347621">
                      <w:pPr>
                        <w:pStyle w:val="Heading1"/>
                        <w:spacing w:after="240"/>
                      </w:pPr>
                      <w:bookmarkStart w:id="2" w:name="_Toc17825070"/>
                      <w:r>
                        <w:t xml:space="preserve">QUALITY ASSESSMENT </w:t>
                      </w:r>
                      <w:r>
                        <w:br/>
                        <w:t>&amp; REGULATION DIVISION</w:t>
                      </w:r>
                      <w:bookmarkEnd w:id="2"/>
                    </w:p>
                    <w:p w14:paraId="5588D18B" w14:textId="149CA887" w:rsidR="00603AC2" w:rsidRDefault="00603AC2" w:rsidP="00035D0D">
                      <w:pPr>
                        <w:pStyle w:val="Heading1"/>
                        <w:spacing w:after="12400"/>
                        <w:rPr>
                          <w:rFonts w:ascii="VIC Light" w:hAnsi="VIC Light" w:cs="VIC Light"/>
                        </w:rPr>
                      </w:pPr>
                      <w:bookmarkStart w:id="3" w:name="_Toc17825071"/>
                      <w:r w:rsidRPr="0005634E">
                        <w:rPr>
                          <w:rFonts w:ascii="VIC" w:hAnsi="VIC"/>
                        </w:rPr>
                        <w:t>Annual Report 2018</w:t>
                      </w:r>
                      <w:bookmarkEnd w:id="3"/>
                    </w:p>
                  </w:txbxContent>
                </v:textbox>
                <w10:anchorlock/>
              </v:shape>
            </w:pict>
          </mc:Fallback>
        </mc:AlternateContent>
      </w:r>
    </w:p>
    <w:p w14:paraId="0E530E52" w14:textId="77777777" w:rsidR="006C15D2" w:rsidRDefault="006C15D2" w:rsidP="003D1D74">
      <w:pPr>
        <w:pStyle w:val="Bodycopy"/>
      </w:pPr>
    </w:p>
    <w:p w14:paraId="23592433" w14:textId="77777777" w:rsidR="006C15D2" w:rsidRDefault="006C15D2" w:rsidP="006C15D2">
      <w:pPr>
        <w:spacing w:after="0"/>
        <w:rPr>
          <w:rFonts w:ascii="Osaka" w:eastAsia="Osaka" w:cs="Osaka"/>
          <w:sz w:val="2"/>
          <w:szCs w:val="2"/>
        </w:rPr>
        <w:sectPr w:rsidR="006C15D2" w:rsidSect="008519B9">
          <w:headerReference w:type="default" r:id="rId14"/>
          <w:footerReference w:type="default" r:id="rId15"/>
          <w:type w:val="continuous"/>
          <w:pgSz w:w="11900" w:h="16820"/>
          <w:pgMar w:top="1021" w:right="1021" w:bottom="1021" w:left="1021" w:header="0" w:footer="244" w:gutter="0"/>
          <w:cols w:space="720"/>
          <w:docGrid w:linePitch="299"/>
        </w:sectPr>
      </w:pPr>
    </w:p>
    <w:p w14:paraId="2DCE8C26" w14:textId="34F5C265" w:rsidR="006C15D2" w:rsidRDefault="006C15D2" w:rsidP="006C15D2">
      <w:pPr>
        <w:spacing w:after="0"/>
        <w:rPr>
          <w:rFonts w:ascii="Osaka" w:eastAsia="Osaka" w:cs="Osaka"/>
          <w:sz w:val="2"/>
          <w:szCs w:val="2"/>
        </w:rPr>
        <w:sectPr w:rsidR="006C15D2" w:rsidSect="008519B9">
          <w:type w:val="continuous"/>
          <w:pgSz w:w="11900" w:h="16820"/>
          <w:pgMar w:top="1021" w:right="1021" w:bottom="1021" w:left="1021" w:header="0" w:footer="244" w:gutter="0"/>
          <w:cols w:space="720"/>
          <w:docGrid w:linePitch="299"/>
        </w:sectPr>
      </w:pPr>
    </w:p>
    <w:p w14:paraId="5C11918A" w14:textId="77777777" w:rsidR="00352489" w:rsidRDefault="006C15D2" w:rsidP="00352489">
      <w:pPr>
        <w:pStyle w:val="Heading1"/>
        <w:rPr>
          <w:rFonts w:ascii="Calibri" w:hAnsi="Calibri" w:cs="Calibri"/>
          <w:b/>
          <w:bCs/>
        </w:rPr>
      </w:pPr>
      <w:r>
        <w:rPr>
          <w:rFonts w:ascii="Osaka" w:eastAsia="Osaka" w:cs="Osaka"/>
          <w:sz w:val="2"/>
          <w:szCs w:val="2"/>
        </w:rPr>
        <w:br w:type="page"/>
      </w:r>
      <w:bookmarkStart w:id="3" w:name="_Toc17825072"/>
      <w:r w:rsidR="00352489">
        <w:rPr>
          <w:rFonts w:ascii="Calibri" w:hAnsi="Calibri" w:cs="Calibri"/>
          <w:b/>
          <w:bCs/>
        </w:rPr>
        <w:lastRenderedPageBreak/>
        <w:t>﻿</w:t>
      </w:r>
      <w:bookmarkEnd w:id="3"/>
    </w:p>
    <w:p w14:paraId="7811A21C" w14:textId="77777777" w:rsidR="00352489" w:rsidRPr="00A82040" w:rsidRDefault="00352489" w:rsidP="003D1D74">
      <w:pPr>
        <w:pStyle w:val="Heading4"/>
      </w:pPr>
      <w:r w:rsidRPr="00A82040">
        <w:rPr>
          <w:rStyle w:val="Bold"/>
        </w:rPr>
        <w:t>Data Reliability Statement</w:t>
      </w:r>
    </w:p>
    <w:p w14:paraId="5784F765" w14:textId="77777777" w:rsidR="00352489" w:rsidRPr="00A82040" w:rsidRDefault="00352489" w:rsidP="00352489">
      <w:pPr>
        <w:pStyle w:val="Bodycopy"/>
      </w:pPr>
      <w:r w:rsidRPr="00A82040">
        <w:t>Data included in this report is primarily sourced from the National Quality Agenda IT System. Data regarding previous years may be slightly different than previously published, as records may be updated for accuracy.</w:t>
      </w:r>
    </w:p>
    <w:p w14:paraId="2313B4D6" w14:textId="77777777" w:rsidR="00352489" w:rsidRPr="00A82040" w:rsidRDefault="00352489" w:rsidP="003D1D74">
      <w:pPr>
        <w:pStyle w:val="Heading4"/>
      </w:pPr>
      <w:r w:rsidRPr="00A82040">
        <w:rPr>
          <w:rStyle w:val="Bold"/>
        </w:rPr>
        <w:t>Rounding</w:t>
      </w:r>
    </w:p>
    <w:p w14:paraId="460D32BC" w14:textId="77777777" w:rsidR="00352489" w:rsidRPr="00A82040" w:rsidRDefault="00352489" w:rsidP="00352489">
      <w:pPr>
        <w:pStyle w:val="Bodycopy"/>
        <w:rPr>
          <w:rStyle w:val="Hyperlink"/>
          <w:rFonts w:ascii="VIC Light" w:hAnsi="VIC Light" w:cs="VIC Light"/>
        </w:rPr>
      </w:pPr>
      <w:r w:rsidRPr="00A82040">
        <w:t>Percentages may not always sum up to 100% due to rounding.</w:t>
      </w:r>
    </w:p>
    <w:p w14:paraId="03602A98" w14:textId="77777777" w:rsidR="00352489" w:rsidRPr="00A82040" w:rsidRDefault="00352489" w:rsidP="00352489">
      <w:pPr>
        <w:pStyle w:val="Bodycopy"/>
      </w:pPr>
      <w:r w:rsidRPr="00A82040">
        <w:t xml:space="preserve">© State of Victoria (Department of Education and Training) 2019. </w:t>
      </w:r>
    </w:p>
    <w:p w14:paraId="1B4EC9F6" w14:textId="09C73F37" w:rsidR="00352489" w:rsidRPr="00A82040" w:rsidRDefault="00352489" w:rsidP="00352489">
      <w:pPr>
        <w:pStyle w:val="Bodycopy"/>
        <w:rPr>
          <w:rStyle w:val="Hyperlink"/>
          <w:rFonts w:ascii="VIC Light" w:hAnsi="VIC Light" w:cs="VIC Light"/>
        </w:rPr>
      </w:pPr>
      <w:r w:rsidRPr="00A82040">
        <w:t xml:space="preserve">Quality Assessment and Regulation Division Annual Report 2018 is provided under a Creative Commons Attribution 4.0 International </w:t>
      </w:r>
      <w:proofErr w:type="spellStart"/>
      <w:r w:rsidRPr="00A82040">
        <w:t>licence</w:t>
      </w:r>
      <w:proofErr w:type="spellEnd"/>
      <w:r w:rsidRPr="00A82040">
        <w:t xml:space="preserve">. You are free to re-use the work under that </w:t>
      </w:r>
      <w:proofErr w:type="spellStart"/>
      <w:r w:rsidRPr="00A82040">
        <w:t>licence</w:t>
      </w:r>
      <w:proofErr w:type="spellEnd"/>
      <w:r w:rsidRPr="00A82040">
        <w:t xml:space="preserve">, on the condition that you credit the State of Victoria (Department of Education and Training), indicate if changes were made and comply with the other </w:t>
      </w:r>
      <w:proofErr w:type="spellStart"/>
      <w:r w:rsidRPr="00A82040">
        <w:t>licence</w:t>
      </w:r>
      <w:proofErr w:type="spellEnd"/>
      <w:r w:rsidRPr="00A82040">
        <w:t xml:space="preserve"> terms, see: Creative Commons Attribution 4.0 International </w:t>
      </w:r>
      <w:hyperlink r:id="rId16" w:history="1">
        <w:r w:rsidRPr="00334940">
          <w:rPr>
            <w:rStyle w:val="Hyperlink"/>
          </w:rPr>
          <w:t>https://bit.ly/1rMF155</w:t>
        </w:r>
      </w:hyperlink>
      <w:r w:rsidRPr="00334940">
        <w:t>.</w:t>
      </w:r>
    </w:p>
    <w:p w14:paraId="38A69372" w14:textId="77777777" w:rsidR="00352489" w:rsidRPr="00A82040" w:rsidRDefault="00352489" w:rsidP="00352489">
      <w:pPr>
        <w:pStyle w:val="Bodycopy"/>
      </w:pPr>
      <w:r w:rsidRPr="00A82040">
        <w:t xml:space="preserve">The </w:t>
      </w:r>
      <w:proofErr w:type="spellStart"/>
      <w:r w:rsidRPr="00A82040">
        <w:t>licence</w:t>
      </w:r>
      <w:proofErr w:type="spellEnd"/>
      <w:r w:rsidRPr="00A82040">
        <w:t xml:space="preserve"> does not apply to:</w:t>
      </w:r>
    </w:p>
    <w:p w14:paraId="69735547" w14:textId="77777777" w:rsidR="00352489" w:rsidRPr="00A82040" w:rsidRDefault="00352489" w:rsidP="00352489">
      <w:pPr>
        <w:pStyle w:val="Bodycopybulletedlist"/>
      </w:pPr>
      <w:r w:rsidRPr="00A82040">
        <w:t>any images, photographs, trademarks or branding, including the Victorian Government logo and the DET logo; and</w:t>
      </w:r>
    </w:p>
    <w:p w14:paraId="089B6EF8" w14:textId="77777777" w:rsidR="00352489" w:rsidRPr="00A82040" w:rsidRDefault="00352489" w:rsidP="00352489">
      <w:pPr>
        <w:pStyle w:val="Bodycopybulletedlist"/>
      </w:pPr>
      <w:r w:rsidRPr="00A82040">
        <w:t>content supplied by third parties.</w:t>
      </w:r>
    </w:p>
    <w:p w14:paraId="4DFCE254" w14:textId="77777777" w:rsidR="00352489" w:rsidRPr="00352489" w:rsidRDefault="00352489" w:rsidP="00352489">
      <w:pPr>
        <w:pStyle w:val="Bodycopy"/>
      </w:pPr>
      <w:proofErr w:type="spellStart"/>
      <w:r w:rsidRPr="00A82040">
        <w:t>Authorised</w:t>
      </w:r>
      <w:proofErr w:type="spellEnd"/>
      <w:r w:rsidRPr="00A82040">
        <w:t xml:space="preserve"> by the Department of Education and Training</w:t>
      </w:r>
      <w:r>
        <w:t xml:space="preserve">, </w:t>
      </w:r>
      <w:r w:rsidRPr="00A82040">
        <w:t>2 Treasury Place, East Melbourne, Victoria, 3002.</w:t>
      </w:r>
    </w:p>
    <w:p w14:paraId="7983A03B" w14:textId="77777777" w:rsidR="00352489" w:rsidRDefault="00352489" w:rsidP="00352489">
      <w:pPr>
        <w:pStyle w:val="Bodycopy"/>
      </w:pPr>
      <w:r w:rsidRPr="00352489">
        <w:t xml:space="preserve">Copyright queries may be directed to </w:t>
      </w:r>
      <w:hyperlink r:id="rId17" w:history="1">
        <w:r w:rsidRPr="008A69EA">
          <w:rPr>
            <w:rStyle w:val="Hyperlink"/>
            <w:rFonts w:ascii="VIC Light" w:hAnsi="VIC Light" w:cs="VIC Light"/>
          </w:rPr>
          <w:t>copyright@edumail.vic.gov.au</w:t>
        </w:r>
      </w:hyperlink>
      <w:r w:rsidRPr="00352489">
        <w:t>.</w:t>
      </w:r>
    </w:p>
    <w:p w14:paraId="49A6F0F8" w14:textId="033AD818" w:rsidR="00352489" w:rsidRDefault="00352489">
      <w:pPr>
        <w:spacing w:after="0"/>
        <w:rPr>
          <w:rFonts w:ascii="VIC Light" w:hAnsi="VIC Light" w:cs="VIC Light"/>
          <w:color w:val="000000"/>
          <w:sz w:val="18"/>
          <w:szCs w:val="18"/>
          <w:u w:color="000000"/>
        </w:rPr>
      </w:pPr>
      <w:r>
        <w:br w:type="page"/>
      </w:r>
    </w:p>
    <w:bookmarkStart w:id="4" w:name="_Toc17825073" w:displacedByCustomXml="next"/>
    <w:sdt>
      <w:sdtPr>
        <w:rPr>
          <w:rFonts w:ascii="VIC Regular" w:hAnsi="VIC Regular" w:cs="VIC Regular"/>
          <w:caps w:val="0"/>
          <w:noProof/>
          <w:color w:val="000000"/>
          <w:spacing w:val="0"/>
          <w:sz w:val="18"/>
          <w:szCs w:val="18"/>
        </w:rPr>
        <w:id w:val="335896564"/>
        <w:docPartObj>
          <w:docPartGallery w:val="Table of Contents"/>
          <w:docPartUnique/>
        </w:docPartObj>
      </w:sdtPr>
      <w:sdtEndPr/>
      <w:sdtContent>
        <w:p w14:paraId="2477258C" w14:textId="77777777" w:rsidR="00352489" w:rsidRDefault="00352489" w:rsidP="00352489">
          <w:pPr>
            <w:pStyle w:val="Heading1"/>
          </w:pPr>
          <w:r w:rsidRPr="00A82040">
            <w:t>CONTENTS</w:t>
          </w:r>
          <w:bookmarkEnd w:id="4"/>
        </w:p>
        <w:p w14:paraId="337E6892" w14:textId="46D31DB1" w:rsidR="00603AC2" w:rsidRPr="00603AC2" w:rsidRDefault="00352489" w:rsidP="00603AC2">
          <w:pPr>
            <w:pStyle w:val="TOC2"/>
            <w:rPr>
              <w:rFonts w:asciiTheme="minorHAnsi" w:eastAsiaTheme="minorEastAsia" w:hAnsiTheme="minorHAnsi" w:cstheme="minorBidi"/>
              <w:caps/>
              <w:color w:val="auto"/>
              <w:lang w:val="en-AU" w:eastAsia="en-GB"/>
            </w:rPr>
          </w:pPr>
          <w:r>
            <w:fldChar w:fldCharType="begin"/>
          </w:r>
          <w:r>
            <w:instrText xml:space="preserve"> TOC \o "1-3" \h \z \u </w:instrText>
          </w:r>
          <w:r>
            <w:fldChar w:fldCharType="separate"/>
          </w:r>
          <w:hyperlink w:anchor="_Toc17825074" w:history="1">
            <w:r w:rsidR="00603AC2" w:rsidRPr="009129A4">
              <w:rPr>
                <w:rStyle w:val="Hyperlink"/>
              </w:rPr>
              <w:t>Message from our executive director</w:t>
            </w:r>
            <w:r w:rsidR="00603AC2">
              <w:rPr>
                <w:webHidden/>
              </w:rPr>
              <w:tab/>
            </w:r>
            <w:r w:rsidR="00603AC2">
              <w:rPr>
                <w:webHidden/>
              </w:rPr>
              <w:fldChar w:fldCharType="begin"/>
            </w:r>
            <w:r w:rsidR="00603AC2">
              <w:rPr>
                <w:webHidden/>
              </w:rPr>
              <w:instrText xml:space="preserve"> PAGEREF _Toc17825074 \h </w:instrText>
            </w:r>
            <w:r w:rsidR="00603AC2">
              <w:rPr>
                <w:webHidden/>
              </w:rPr>
            </w:r>
            <w:r w:rsidR="00603AC2">
              <w:rPr>
                <w:webHidden/>
              </w:rPr>
              <w:fldChar w:fldCharType="separate"/>
            </w:r>
            <w:r w:rsidR="00104401">
              <w:rPr>
                <w:webHidden/>
              </w:rPr>
              <w:t>4</w:t>
            </w:r>
            <w:r w:rsidR="00603AC2">
              <w:rPr>
                <w:webHidden/>
              </w:rPr>
              <w:fldChar w:fldCharType="end"/>
            </w:r>
          </w:hyperlink>
        </w:p>
        <w:p w14:paraId="7461E695" w14:textId="6CC210A0" w:rsidR="00603AC2" w:rsidRPr="00603AC2" w:rsidRDefault="002B745D" w:rsidP="00603AC2">
          <w:pPr>
            <w:pStyle w:val="TOC1"/>
            <w:rPr>
              <w:rFonts w:asciiTheme="minorHAnsi" w:eastAsiaTheme="minorEastAsia" w:hAnsiTheme="minorHAnsi" w:cstheme="minorBidi"/>
              <w:color w:val="auto"/>
              <w:spacing w:val="0"/>
              <w:lang w:val="en-AU" w:eastAsia="en-GB"/>
            </w:rPr>
          </w:pPr>
          <w:hyperlink w:anchor="_Toc17825076" w:history="1">
            <w:r w:rsidR="00603AC2" w:rsidRPr="00603AC2">
              <w:rPr>
                <w:rStyle w:val="Hyperlink"/>
                <w:rFonts w:ascii="Calibri" w:hAnsi="Calibri" w:cs="Calibri"/>
              </w:rPr>
              <w:t>﻿</w:t>
            </w:r>
            <w:r w:rsidR="00603AC2" w:rsidRPr="00603AC2">
              <w:rPr>
                <w:rStyle w:val="Hyperlink"/>
                <w:rFonts w:ascii="VIC Medium" w:hAnsi="VIC Medium"/>
                <w:caps w:val="0"/>
              </w:rPr>
              <w:t>ABOUT THE REGULATOR</w:t>
            </w:r>
            <w:r w:rsidR="00603AC2" w:rsidRPr="00603AC2">
              <w:rPr>
                <w:webHidden/>
              </w:rPr>
              <w:tab/>
            </w:r>
            <w:r w:rsidR="00603AC2" w:rsidRPr="00603AC2">
              <w:rPr>
                <w:webHidden/>
              </w:rPr>
              <w:fldChar w:fldCharType="begin"/>
            </w:r>
            <w:r w:rsidR="00603AC2" w:rsidRPr="00603AC2">
              <w:rPr>
                <w:webHidden/>
              </w:rPr>
              <w:instrText xml:space="preserve"> PAGEREF _Toc17825076 \h </w:instrText>
            </w:r>
            <w:r w:rsidR="00603AC2" w:rsidRPr="00603AC2">
              <w:rPr>
                <w:webHidden/>
              </w:rPr>
            </w:r>
            <w:r w:rsidR="00603AC2" w:rsidRPr="00603AC2">
              <w:rPr>
                <w:webHidden/>
              </w:rPr>
              <w:fldChar w:fldCharType="separate"/>
            </w:r>
            <w:r w:rsidR="00104401">
              <w:rPr>
                <w:webHidden/>
              </w:rPr>
              <w:t>5</w:t>
            </w:r>
            <w:r w:rsidR="00603AC2" w:rsidRPr="00603AC2">
              <w:rPr>
                <w:webHidden/>
              </w:rPr>
              <w:fldChar w:fldCharType="end"/>
            </w:r>
          </w:hyperlink>
        </w:p>
        <w:p w14:paraId="6AD7EA45" w14:textId="0D62DAD2" w:rsidR="00603AC2" w:rsidRPr="00603AC2" w:rsidRDefault="002B745D" w:rsidP="00603AC2">
          <w:pPr>
            <w:pStyle w:val="TOC2"/>
            <w:rPr>
              <w:rFonts w:asciiTheme="minorHAnsi" w:eastAsiaTheme="minorEastAsia" w:hAnsiTheme="minorHAnsi" w:cstheme="minorBidi"/>
              <w:color w:val="auto"/>
              <w:lang w:val="en-AU" w:eastAsia="en-GB"/>
            </w:rPr>
          </w:pPr>
          <w:hyperlink w:anchor="_Toc17825077" w:history="1">
            <w:r w:rsidR="00603AC2" w:rsidRPr="00603AC2">
              <w:rPr>
                <w:rStyle w:val="Hyperlink"/>
                <w:rFonts w:ascii="Calibri" w:hAnsi="Calibri" w:cs="Calibri"/>
              </w:rPr>
              <w:t>﻿</w:t>
            </w:r>
            <w:r w:rsidR="00603AC2">
              <w:rPr>
                <w:rStyle w:val="Hyperlink"/>
              </w:rPr>
              <w:t>S</w:t>
            </w:r>
            <w:r w:rsidR="00603AC2" w:rsidRPr="00603AC2">
              <w:rPr>
                <w:rStyle w:val="Hyperlink"/>
              </w:rPr>
              <w:t>trategic objectives</w:t>
            </w:r>
            <w:r w:rsidR="00603AC2" w:rsidRPr="00603AC2">
              <w:rPr>
                <w:webHidden/>
              </w:rPr>
              <w:tab/>
            </w:r>
            <w:r w:rsidR="00603AC2" w:rsidRPr="00603AC2">
              <w:rPr>
                <w:webHidden/>
              </w:rPr>
              <w:fldChar w:fldCharType="begin"/>
            </w:r>
            <w:r w:rsidR="00603AC2" w:rsidRPr="00603AC2">
              <w:rPr>
                <w:webHidden/>
              </w:rPr>
              <w:instrText xml:space="preserve"> PAGEREF _Toc17825077 \h </w:instrText>
            </w:r>
            <w:r w:rsidR="00603AC2" w:rsidRPr="00603AC2">
              <w:rPr>
                <w:webHidden/>
              </w:rPr>
            </w:r>
            <w:r w:rsidR="00603AC2" w:rsidRPr="00603AC2">
              <w:rPr>
                <w:webHidden/>
              </w:rPr>
              <w:fldChar w:fldCharType="separate"/>
            </w:r>
            <w:r w:rsidR="00104401">
              <w:rPr>
                <w:webHidden/>
              </w:rPr>
              <w:t>5</w:t>
            </w:r>
            <w:r w:rsidR="00603AC2" w:rsidRPr="00603AC2">
              <w:rPr>
                <w:webHidden/>
              </w:rPr>
              <w:fldChar w:fldCharType="end"/>
            </w:r>
          </w:hyperlink>
        </w:p>
        <w:p w14:paraId="78435AEA" w14:textId="2BB3FF0D" w:rsidR="00603AC2" w:rsidRPr="00603AC2" w:rsidRDefault="002B745D" w:rsidP="00603AC2">
          <w:pPr>
            <w:pStyle w:val="TOC2"/>
            <w:rPr>
              <w:rFonts w:asciiTheme="minorHAnsi" w:eastAsiaTheme="minorEastAsia" w:hAnsiTheme="minorHAnsi" w:cstheme="minorBidi"/>
              <w:color w:val="auto"/>
              <w:lang w:val="en-AU" w:eastAsia="en-GB"/>
            </w:rPr>
          </w:pPr>
          <w:hyperlink w:anchor="_Toc17825078" w:history="1">
            <w:r w:rsidR="00603AC2" w:rsidRPr="00603AC2">
              <w:rPr>
                <w:rStyle w:val="Hyperlink"/>
                <w:rFonts w:ascii="Calibri" w:hAnsi="Calibri" w:cs="Calibri"/>
              </w:rPr>
              <w:t>﻿</w:t>
            </w:r>
            <w:r w:rsidR="00603AC2">
              <w:rPr>
                <w:rStyle w:val="Hyperlink"/>
              </w:rPr>
              <w:t>S</w:t>
            </w:r>
            <w:r w:rsidR="00603AC2" w:rsidRPr="00603AC2">
              <w:rPr>
                <w:rStyle w:val="Hyperlink"/>
              </w:rPr>
              <w:t>tatement of expectations</w:t>
            </w:r>
            <w:r w:rsidR="00603AC2" w:rsidRPr="00603AC2">
              <w:rPr>
                <w:webHidden/>
              </w:rPr>
              <w:tab/>
            </w:r>
            <w:r w:rsidR="00603AC2" w:rsidRPr="00603AC2">
              <w:rPr>
                <w:webHidden/>
              </w:rPr>
              <w:fldChar w:fldCharType="begin"/>
            </w:r>
            <w:r w:rsidR="00603AC2" w:rsidRPr="00603AC2">
              <w:rPr>
                <w:webHidden/>
              </w:rPr>
              <w:instrText xml:space="preserve"> PAGEREF _Toc17825078 \h </w:instrText>
            </w:r>
            <w:r w:rsidR="00603AC2" w:rsidRPr="00603AC2">
              <w:rPr>
                <w:webHidden/>
              </w:rPr>
            </w:r>
            <w:r w:rsidR="00603AC2" w:rsidRPr="00603AC2">
              <w:rPr>
                <w:webHidden/>
              </w:rPr>
              <w:fldChar w:fldCharType="separate"/>
            </w:r>
            <w:r w:rsidR="00104401">
              <w:rPr>
                <w:webHidden/>
              </w:rPr>
              <w:t>5</w:t>
            </w:r>
            <w:r w:rsidR="00603AC2" w:rsidRPr="00603AC2">
              <w:rPr>
                <w:webHidden/>
              </w:rPr>
              <w:fldChar w:fldCharType="end"/>
            </w:r>
          </w:hyperlink>
        </w:p>
        <w:p w14:paraId="69288E96" w14:textId="1244A852" w:rsidR="00603AC2" w:rsidRPr="00603AC2" w:rsidRDefault="002B745D" w:rsidP="00603AC2">
          <w:pPr>
            <w:pStyle w:val="TOC2"/>
            <w:rPr>
              <w:rFonts w:asciiTheme="minorHAnsi" w:eastAsiaTheme="minorEastAsia" w:hAnsiTheme="minorHAnsi" w:cstheme="minorBidi"/>
              <w:color w:val="auto"/>
              <w:lang w:val="en-AU" w:eastAsia="en-GB"/>
            </w:rPr>
          </w:pPr>
          <w:hyperlink w:anchor="_Toc17825080" w:history="1">
            <w:r w:rsidR="00603AC2" w:rsidRPr="00603AC2">
              <w:rPr>
                <w:rStyle w:val="Hyperlink"/>
                <w:rFonts w:ascii="Calibri" w:hAnsi="Calibri" w:cs="Calibri"/>
              </w:rPr>
              <w:t>﻿</w:t>
            </w:r>
            <w:r w:rsidR="00603AC2">
              <w:rPr>
                <w:rStyle w:val="Hyperlink"/>
              </w:rPr>
              <w:t>G</w:t>
            </w:r>
            <w:r w:rsidR="00603AC2" w:rsidRPr="00603AC2">
              <w:rPr>
                <w:rStyle w:val="Hyperlink"/>
              </w:rPr>
              <w:t>overnance framework</w:t>
            </w:r>
            <w:r w:rsidR="00603AC2" w:rsidRPr="00603AC2">
              <w:rPr>
                <w:webHidden/>
              </w:rPr>
              <w:tab/>
            </w:r>
            <w:r w:rsidR="00603AC2" w:rsidRPr="00603AC2">
              <w:rPr>
                <w:webHidden/>
              </w:rPr>
              <w:fldChar w:fldCharType="begin"/>
            </w:r>
            <w:r w:rsidR="00603AC2" w:rsidRPr="00603AC2">
              <w:rPr>
                <w:webHidden/>
              </w:rPr>
              <w:instrText xml:space="preserve"> PAGEREF _Toc17825080 \h </w:instrText>
            </w:r>
            <w:r w:rsidR="00603AC2" w:rsidRPr="00603AC2">
              <w:rPr>
                <w:webHidden/>
              </w:rPr>
            </w:r>
            <w:r w:rsidR="00603AC2" w:rsidRPr="00603AC2">
              <w:rPr>
                <w:webHidden/>
              </w:rPr>
              <w:fldChar w:fldCharType="separate"/>
            </w:r>
            <w:r w:rsidR="00104401">
              <w:rPr>
                <w:webHidden/>
              </w:rPr>
              <w:t>5</w:t>
            </w:r>
            <w:r w:rsidR="00603AC2" w:rsidRPr="00603AC2">
              <w:rPr>
                <w:webHidden/>
              </w:rPr>
              <w:fldChar w:fldCharType="end"/>
            </w:r>
          </w:hyperlink>
        </w:p>
        <w:p w14:paraId="53F3102B" w14:textId="0A693F34" w:rsidR="00603AC2" w:rsidRPr="00603AC2" w:rsidRDefault="002B745D" w:rsidP="00603AC2">
          <w:pPr>
            <w:pStyle w:val="TOC2"/>
            <w:rPr>
              <w:rFonts w:asciiTheme="minorHAnsi" w:eastAsiaTheme="minorEastAsia" w:hAnsiTheme="minorHAnsi" w:cstheme="minorBidi"/>
              <w:color w:val="auto"/>
              <w:lang w:val="en-AU" w:eastAsia="en-GB"/>
            </w:rPr>
          </w:pPr>
          <w:hyperlink w:anchor="_Toc17825081" w:history="1">
            <w:r w:rsidR="00603AC2" w:rsidRPr="00603AC2">
              <w:rPr>
                <w:rStyle w:val="Hyperlink"/>
                <w:rFonts w:ascii="Calibri" w:hAnsi="Calibri" w:cs="Calibri"/>
              </w:rPr>
              <w:t>﻿</w:t>
            </w:r>
            <w:r w:rsidR="00603AC2">
              <w:rPr>
                <w:rStyle w:val="Hyperlink"/>
              </w:rPr>
              <w:t>O</w:t>
            </w:r>
            <w:r w:rsidR="00603AC2" w:rsidRPr="00603AC2">
              <w:rPr>
                <w:rStyle w:val="Hyperlink"/>
              </w:rPr>
              <w:t>ur operations</w:t>
            </w:r>
            <w:r w:rsidR="00603AC2" w:rsidRPr="00603AC2">
              <w:rPr>
                <w:webHidden/>
              </w:rPr>
              <w:tab/>
            </w:r>
            <w:r w:rsidR="00603AC2" w:rsidRPr="00603AC2">
              <w:rPr>
                <w:webHidden/>
              </w:rPr>
              <w:fldChar w:fldCharType="begin"/>
            </w:r>
            <w:r w:rsidR="00603AC2" w:rsidRPr="00603AC2">
              <w:rPr>
                <w:webHidden/>
              </w:rPr>
              <w:instrText xml:space="preserve"> PAGEREF _Toc17825081 \h </w:instrText>
            </w:r>
            <w:r w:rsidR="00603AC2" w:rsidRPr="00603AC2">
              <w:rPr>
                <w:webHidden/>
              </w:rPr>
            </w:r>
            <w:r w:rsidR="00603AC2" w:rsidRPr="00603AC2">
              <w:rPr>
                <w:webHidden/>
              </w:rPr>
              <w:fldChar w:fldCharType="separate"/>
            </w:r>
            <w:r w:rsidR="00104401">
              <w:rPr>
                <w:webHidden/>
              </w:rPr>
              <w:t>6</w:t>
            </w:r>
            <w:r w:rsidR="00603AC2" w:rsidRPr="00603AC2">
              <w:rPr>
                <w:webHidden/>
              </w:rPr>
              <w:fldChar w:fldCharType="end"/>
            </w:r>
          </w:hyperlink>
        </w:p>
        <w:p w14:paraId="25D54D73" w14:textId="5EBF154D" w:rsidR="00603AC2" w:rsidRPr="00603AC2" w:rsidRDefault="002B745D" w:rsidP="00603AC2">
          <w:pPr>
            <w:pStyle w:val="TOC2"/>
            <w:rPr>
              <w:rFonts w:asciiTheme="minorHAnsi" w:eastAsiaTheme="minorEastAsia" w:hAnsiTheme="minorHAnsi" w:cstheme="minorBidi"/>
              <w:color w:val="auto"/>
              <w:lang w:val="en-AU" w:eastAsia="en-GB"/>
            </w:rPr>
          </w:pPr>
          <w:hyperlink w:anchor="_Toc17825086" w:history="1">
            <w:r w:rsidR="00603AC2" w:rsidRPr="00603AC2">
              <w:rPr>
                <w:rStyle w:val="Hyperlink"/>
                <w:rFonts w:ascii="Calibri" w:hAnsi="Calibri" w:cs="Calibri"/>
              </w:rPr>
              <w:t>﻿</w:t>
            </w:r>
            <w:r w:rsidR="00603AC2">
              <w:rPr>
                <w:rStyle w:val="Hyperlink"/>
              </w:rPr>
              <w:t>R</w:t>
            </w:r>
            <w:r w:rsidR="00603AC2" w:rsidRPr="00603AC2">
              <w:rPr>
                <w:rStyle w:val="Hyperlink"/>
              </w:rPr>
              <w:t>egulatory framework</w:t>
            </w:r>
            <w:r w:rsidR="00603AC2" w:rsidRPr="00603AC2">
              <w:rPr>
                <w:webHidden/>
              </w:rPr>
              <w:tab/>
            </w:r>
            <w:r w:rsidR="00603AC2" w:rsidRPr="00603AC2">
              <w:rPr>
                <w:webHidden/>
              </w:rPr>
              <w:fldChar w:fldCharType="begin"/>
            </w:r>
            <w:r w:rsidR="00603AC2" w:rsidRPr="00603AC2">
              <w:rPr>
                <w:webHidden/>
              </w:rPr>
              <w:instrText xml:space="preserve"> PAGEREF _Toc17825086 \h </w:instrText>
            </w:r>
            <w:r w:rsidR="00603AC2" w:rsidRPr="00603AC2">
              <w:rPr>
                <w:webHidden/>
              </w:rPr>
            </w:r>
            <w:r w:rsidR="00603AC2" w:rsidRPr="00603AC2">
              <w:rPr>
                <w:webHidden/>
              </w:rPr>
              <w:fldChar w:fldCharType="separate"/>
            </w:r>
            <w:r w:rsidR="00104401">
              <w:rPr>
                <w:webHidden/>
              </w:rPr>
              <w:t>7</w:t>
            </w:r>
            <w:r w:rsidR="00603AC2" w:rsidRPr="00603AC2">
              <w:rPr>
                <w:webHidden/>
              </w:rPr>
              <w:fldChar w:fldCharType="end"/>
            </w:r>
          </w:hyperlink>
        </w:p>
        <w:p w14:paraId="01562BCB" w14:textId="33D241C6" w:rsidR="00603AC2" w:rsidRPr="00603AC2" w:rsidRDefault="002B745D" w:rsidP="00603AC2">
          <w:pPr>
            <w:pStyle w:val="TOC1"/>
            <w:rPr>
              <w:rFonts w:asciiTheme="minorHAnsi" w:eastAsiaTheme="minorEastAsia" w:hAnsiTheme="minorHAnsi" w:cstheme="minorBidi"/>
              <w:color w:val="auto"/>
              <w:spacing w:val="0"/>
              <w:lang w:val="en-AU" w:eastAsia="en-GB"/>
            </w:rPr>
          </w:pPr>
          <w:hyperlink w:anchor="_Toc17825089" w:history="1">
            <w:r w:rsidR="00603AC2" w:rsidRPr="00603AC2">
              <w:rPr>
                <w:rStyle w:val="Hyperlink"/>
                <w:rFonts w:ascii="Calibri" w:hAnsi="Calibri" w:cs="Calibri"/>
              </w:rPr>
              <w:t>﻿</w:t>
            </w:r>
            <w:r w:rsidR="00603AC2" w:rsidRPr="003B5ED8">
              <w:t>About the sector</w:t>
            </w:r>
            <w:r w:rsidR="00603AC2" w:rsidRPr="003B5ED8">
              <w:rPr>
                <w:webHidden/>
              </w:rPr>
              <w:tab/>
            </w:r>
            <w:r w:rsidR="00603AC2" w:rsidRPr="003B5ED8">
              <w:rPr>
                <w:webHidden/>
              </w:rPr>
              <w:fldChar w:fldCharType="begin"/>
            </w:r>
            <w:r w:rsidR="00603AC2" w:rsidRPr="003B5ED8">
              <w:rPr>
                <w:webHidden/>
              </w:rPr>
              <w:instrText xml:space="preserve"> PAGEREF _Toc17825089 \h </w:instrText>
            </w:r>
            <w:r w:rsidR="00603AC2" w:rsidRPr="003B5ED8">
              <w:rPr>
                <w:webHidden/>
              </w:rPr>
            </w:r>
            <w:r w:rsidR="00603AC2" w:rsidRPr="003B5ED8">
              <w:rPr>
                <w:webHidden/>
              </w:rPr>
              <w:fldChar w:fldCharType="separate"/>
            </w:r>
            <w:r w:rsidR="00104401">
              <w:rPr>
                <w:webHidden/>
              </w:rPr>
              <w:t>9</w:t>
            </w:r>
            <w:r w:rsidR="00603AC2" w:rsidRPr="003B5ED8">
              <w:rPr>
                <w:webHidden/>
              </w:rPr>
              <w:fldChar w:fldCharType="end"/>
            </w:r>
          </w:hyperlink>
        </w:p>
        <w:p w14:paraId="61DAAB41" w14:textId="2EDD7A3C" w:rsidR="00603AC2" w:rsidRPr="00603AC2" w:rsidRDefault="002B745D" w:rsidP="00603AC2">
          <w:pPr>
            <w:pStyle w:val="TOC2"/>
            <w:rPr>
              <w:rFonts w:asciiTheme="minorHAnsi" w:eastAsiaTheme="minorEastAsia" w:hAnsiTheme="minorHAnsi" w:cstheme="minorBidi"/>
              <w:color w:val="auto"/>
              <w:lang w:val="en-AU" w:eastAsia="en-GB"/>
            </w:rPr>
          </w:pPr>
          <w:hyperlink w:anchor="_Toc17825090" w:history="1">
            <w:r w:rsidR="00603AC2" w:rsidRPr="00603AC2">
              <w:rPr>
                <w:rStyle w:val="Hyperlink"/>
                <w:rFonts w:ascii="Calibri" w:hAnsi="Calibri" w:cs="Calibri"/>
              </w:rPr>
              <w:t>﻿</w:t>
            </w:r>
            <w:r w:rsidR="003B5ED8">
              <w:rPr>
                <w:rStyle w:val="Hyperlink"/>
              </w:rPr>
              <w:t>W</w:t>
            </w:r>
            <w:r w:rsidR="00603AC2" w:rsidRPr="00603AC2">
              <w:rPr>
                <w:rStyle w:val="Hyperlink"/>
              </w:rPr>
              <w:t>hat we regulate</w:t>
            </w:r>
            <w:r w:rsidR="00603AC2" w:rsidRPr="00603AC2">
              <w:rPr>
                <w:webHidden/>
              </w:rPr>
              <w:tab/>
            </w:r>
            <w:r w:rsidR="00603AC2" w:rsidRPr="00603AC2">
              <w:rPr>
                <w:webHidden/>
              </w:rPr>
              <w:fldChar w:fldCharType="begin"/>
            </w:r>
            <w:r w:rsidR="00603AC2" w:rsidRPr="00603AC2">
              <w:rPr>
                <w:webHidden/>
              </w:rPr>
              <w:instrText xml:space="preserve"> PAGEREF _Toc17825090 \h </w:instrText>
            </w:r>
            <w:r w:rsidR="00603AC2" w:rsidRPr="00603AC2">
              <w:rPr>
                <w:webHidden/>
              </w:rPr>
            </w:r>
            <w:r w:rsidR="00603AC2" w:rsidRPr="00603AC2">
              <w:rPr>
                <w:webHidden/>
              </w:rPr>
              <w:fldChar w:fldCharType="separate"/>
            </w:r>
            <w:r w:rsidR="00104401">
              <w:rPr>
                <w:webHidden/>
              </w:rPr>
              <w:t>9</w:t>
            </w:r>
            <w:r w:rsidR="00603AC2" w:rsidRPr="00603AC2">
              <w:rPr>
                <w:webHidden/>
              </w:rPr>
              <w:fldChar w:fldCharType="end"/>
            </w:r>
          </w:hyperlink>
        </w:p>
        <w:p w14:paraId="6F367D21" w14:textId="0531812D" w:rsidR="00603AC2" w:rsidRPr="00603AC2" w:rsidRDefault="002B745D" w:rsidP="003B5ED8">
          <w:pPr>
            <w:pStyle w:val="TOC2"/>
            <w:rPr>
              <w:rFonts w:asciiTheme="minorHAnsi" w:eastAsiaTheme="minorEastAsia" w:hAnsiTheme="minorHAnsi" w:cstheme="minorBidi"/>
              <w:lang w:val="en-AU" w:eastAsia="en-GB"/>
            </w:rPr>
          </w:pPr>
          <w:hyperlink w:anchor="_Toc17825094" w:history="1">
            <w:r w:rsidR="00603AC2" w:rsidRPr="00603AC2">
              <w:rPr>
                <w:rStyle w:val="Hyperlink"/>
                <w:rFonts w:ascii="Calibri" w:hAnsi="Calibri" w:cs="Calibri"/>
              </w:rPr>
              <w:t>﻿</w:t>
            </w:r>
            <w:r w:rsidR="003B5ED8">
              <w:rPr>
                <w:rStyle w:val="Hyperlink"/>
              </w:rPr>
              <w:t>S</w:t>
            </w:r>
            <w:r w:rsidR="00603AC2" w:rsidRPr="00603AC2">
              <w:rPr>
                <w:rStyle w:val="Hyperlink"/>
              </w:rPr>
              <w:t>ector profile</w:t>
            </w:r>
            <w:r w:rsidR="00603AC2" w:rsidRPr="00603AC2">
              <w:rPr>
                <w:webHidden/>
              </w:rPr>
              <w:tab/>
            </w:r>
            <w:r w:rsidR="00603AC2" w:rsidRPr="00603AC2">
              <w:rPr>
                <w:webHidden/>
              </w:rPr>
              <w:fldChar w:fldCharType="begin"/>
            </w:r>
            <w:r w:rsidR="00603AC2" w:rsidRPr="00603AC2">
              <w:rPr>
                <w:webHidden/>
              </w:rPr>
              <w:instrText xml:space="preserve"> PAGEREF _Toc17825094 \h </w:instrText>
            </w:r>
            <w:r w:rsidR="00603AC2" w:rsidRPr="00603AC2">
              <w:rPr>
                <w:webHidden/>
              </w:rPr>
            </w:r>
            <w:r w:rsidR="00603AC2" w:rsidRPr="00603AC2">
              <w:rPr>
                <w:webHidden/>
              </w:rPr>
              <w:fldChar w:fldCharType="separate"/>
            </w:r>
            <w:r w:rsidR="00104401">
              <w:rPr>
                <w:webHidden/>
              </w:rPr>
              <w:t>10</w:t>
            </w:r>
            <w:r w:rsidR="00603AC2" w:rsidRPr="00603AC2">
              <w:rPr>
                <w:webHidden/>
              </w:rPr>
              <w:fldChar w:fldCharType="end"/>
            </w:r>
          </w:hyperlink>
          <w:r w:rsidR="003B5ED8" w:rsidRPr="00603AC2">
            <w:rPr>
              <w:rFonts w:asciiTheme="minorHAnsi" w:eastAsiaTheme="minorEastAsia" w:hAnsiTheme="minorHAnsi" w:cstheme="minorBidi"/>
              <w:lang w:val="en-AU" w:eastAsia="en-GB"/>
            </w:rPr>
            <w:t xml:space="preserve"> </w:t>
          </w:r>
        </w:p>
        <w:p w14:paraId="186B3F18" w14:textId="3194038A" w:rsidR="00603AC2" w:rsidRPr="00603AC2" w:rsidRDefault="002B745D" w:rsidP="00603AC2">
          <w:pPr>
            <w:pStyle w:val="TOC2"/>
            <w:rPr>
              <w:rFonts w:asciiTheme="minorHAnsi" w:eastAsiaTheme="minorEastAsia" w:hAnsiTheme="minorHAnsi" w:cstheme="minorBidi"/>
              <w:color w:val="auto"/>
              <w:lang w:val="en-AU" w:eastAsia="en-GB"/>
            </w:rPr>
          </w:pPr>
          <w:hyperlink w:anchor="_Toc17825096" w:history="1">
            <w:r w:rsidR="00603AC2" w:rsidRPr="00603AC2">
              <w:rPr>
                <w:rStyle w:val="Hyperlink"/>
                <w:rFonts w:ascii="Calibri" w:hAnsi="Calibri" w:cs="Calibri"/>
              </w:rPr>
              <w:t>﻿</w:t>
            </w:r>
            <w:r w:rsidR="003B5ED8">
              <w:rPr>
                <w:rStyle w:val="Hyperlink"/>
              </w:rPr>
              <w:t>C</w:t>
            </w:r>
            <w:r w:rsidR="00603AC2" w:rsidRPr="00603AC2">
              <w:rPr>
                <w:rStyle w:val="Hyperlink"/>
              </w:rPr>
              <w:t>entre-based care overview</w:t>
            </w:r>
            <w:r w:rsidR="00603AC2" w:rsidRPr="00603AC2">
              <w:rPr>
                <w:webHidden/>
              </w:rPr>
              <w:tab/>
            </w:r>
            <w:r w:rsidR="00603AC2" w:rsidRPr="00603AC2">
              <w:rPr>
                <w:webHidden/>
              </w:rPr>
              <w:fldChar w:fldCharType="begin"/>
            </w:r>
            <w:r w:rsidR="00603AC2" w:rsidRPr="00603AC2">
              <w:rPr>
                <w:webHidden/>
              </w:rPr>
              <w:instrText xml:space="preserve"> PAGEREF _Toc17825096 \h </w:instrText>
            </w:r>
            <w:r w:rsidR="00603AC2" w:rsidRPr="00603AC2">
              <w:rPr>
                <w:webHidden/>
              </w:rPr>
            </w:r>
            <w:r w:rsidR="00603AC2" w:rsidRPr="00603AC2">
              <w:rPr>
                <w:webHidden/>
              </w:rPr>
              <w:fldChar w:fldCharType="separate"/>
            </w:r>
            <w:r w:rsidR="00104401">
              <w:rPr>
                <w:webHidden/>
              </w:rPr>
              <w:t>14</w:t>
            </w:r>
            <w:r w:rsidR="00603AC2" w:rsidRPr="00603AC2">
              <w:rPr>
                <w:webHidden/>
              </w:rPr>
              <w:fldChar w:fldCharType="end"/>
            </w:r>
          </w:hyperlink>
        </w:p>
        <w:p w14:paraId="6976461B" w14:textId="6033AF80" w:rsidR="00603AC2" w:rsidRPr="00603AC2" w:rsidRDefault="002B745D" w:rsidP="00603AC2">
          <w:pPr>
            <w:pStyle w:val="TOC2"/>
            <w:rPr>
              <w:rFonts w:asciiTheme="minorHAnsi" w:eastAsiaTheme="minorEastAsia" w:hAnsiTheme="minorHAnsi" w:cstheme="minorBidi"/>
              <w:color w:val="auto"/>
              <w:lang w:val="en-AU" w:eastAsia="en-GB"/>
            </w:rPr>
          </w:pPr>
          <w:hyperlink w:anchor="_Toc17825102" w:history="1">
            <w:r w:rsidR="00603AC2" w:rsidRPr="00603AC2">
              <w:rPr>
                <w:rStyle w:val="Hyperlink"/>
                <w:rFonts w:ascii="Calibri" w:hAnsi="Calibri" w:cs="Calibri"/>
              </w:rPr>
              <w:t>﻿﻿</w:t>
            </w:r>
            <w:r w:rsidR="003B5ED8">
              <w:rPr>
                <w:rStyle w:val="Hyperlink"/>
              </w:rPr>
              <w:t>S</w:t>
            </w:r>
            <w:r w:rsidR="00603AC2" w:rsidRPr="00603AC2">
              <w:rPr>
                <w:rStyle w:val="Hyperlink"/>
              </w:rPr>
              <w:t>upporting the sector</w:t>
            </w:r>
            <w:r w:rsidR="00603AC2" w:rsidRPr="00603AC2">
              <w:rPr>
                <w:webHidden/>
              </w:rPr>
              <w:tab/>
            </w:r>
            <w:r w:rsidR="00603AC2" w:rsidRPr="00603AC2">
              <w:rPr>
                <w:webHidden/>
              </w:rPr>
              <w:fldChar w:fldCharType="begin"/>
            </w:r>
            <w:r w:rsidR="00603AC2" w:rsidRPr="00603AC2">
              <w:rPr>
                <w:webHidden/>
              </w:rPr>
              <w:instrText xml:space="preserve"> PAGEREF _Toc17825102 \h </w:instrText>
            </w:r>
            <w:r w:rsidR="00603AC2" w:rsidRPr="00603AC2">
              <w:rPr>
                <w:webHidden/>
              </w:rPr>
            </w:r>
            <w:r w:rsidR="00603AC2" w:rsidRPr="00603AC2">
              <w:rPr>
                <w:webHidden/>
              </w:rPr>
              <w:fldChar w:fldCharType="separate"/>
            </w:r>
            <w:r w:rsidR="00104401">
              <w:rPr>
                <w:webHidden/>
              </w:rPr>
              <w:t>20</w:t>
            </w:r>
            <w:r w:rsidR="00603AC2" w:rsidRPr="00603AC2">
              <w:rPr>
                <w:webHidden/>
              </w:rPr>
              <w:fldChar w:fldCharType="end"/>
            </w:r>
          </w:hyperlink>
        </w:p>
        <w:p w14:paraId="57605B6B" w14:textId="795802E7" w:rsidR="00603AC2" w:rsidRPr="00603AC2" w:rsidRDefault="002B745D" w:rsidP="00603AC2">
          <w:pPr>
            <w:pStyle w:val="TOC1"/>
            <w:rPr>
              <w:rFonts w:asciiTheme="minorHAnsi" w:eastAsiaTheme="minorEastAsia" w:hAnsiTheme="minorHAnsi" w:cstheme="minorBidi"/>
              <w:color w:val="auto"/>
              <w:spacing w:val="0"/>
              <w:lang w:val="en-AU" w:eastAsia="en-GB"/>
            </w:rPr>
          </w:pPr>
          <w:hyperlink w:anchor="_Toc17825110" w:history="1">
            <w:r w:rsidR="00603AC2" w:rsidRPr="00603AC2">
              <w:rPr>
                <w:rStyle w:val="Hyperlink"/>
                <w:rFonts w:ascii="Calibri" w:hAnsi="Calibri" w:cs="Calibri"/>
              </w:rPr>
              <w:t>﻿</w:t>
            </w:r>
            <w:r w:rsidR="003B5ED8" w:rsidRPr="003B5ED8">
              <w:t>R</w:t>
            </w:r>
            <w:r w:rsidR="00603AC2" w:rsidRPr="003B5ED8">
              <w:t>egulatory performance</w:t>
            </w:r>
            <w:r w:rsidR="00603AC2" w:rsidRPr="003B5ED8">
              <w:rPr>
                <w:webHidden/>
              </w:rPr>
              <w:tab/>
            </w:r>
            <w:r w:rsidR="00603AC2" w:rsidRPr="003B5ED8">
              <w:rPr>
                <w:webHidden/>
              </w:rPr>
              <w:fldChar w:fldCharType="begin"/>
            </w:r>
            <w:r w:rsidR="00603AC2" w:rsidRPr="003B5ED8">
              <w:rPr>
                <w:webHidden/>
              </w:rPr>
              <w:instrText xml:space="preserve"> PAGEREF _Toc17825110 \h </w:instrText>
            </w:r>
            <w:r w:rsidR="00603AC2" w:rsidRPr="003B5ED8">
              <w:rPr>
                <w:webHidden/>
              </w:rPr>
            </w:r>
            <w:r w:rsidR="00603AC2" w:rsidRPr="003B5ED8">
              <w:rPr>
                <w:webHidden/>
              </w:rPr>
              <w:fldChar w:fldCharType="separate"/>
            </w:r>
            <w:r w:rsidR="00104401">
              <w:rPr>
                <w:webHidden/>
              </w:rPr>
              <w:t>24</w:t>
            </w:r>
            <w:r w:rsidR="00603AC2" w:rsidRPr="003B5ED8">
              <w:rPr>
                <w:webHidden/>
              </w:rPr>
              <w:fldChar w:fldCharType="end"/>
            </w:r>
          </w:hyperlink>
        </w:p>
        <w:p w14:paraId="26A00E56" w14:textId="499F1802" w:rsidR="00603AC2" w:rsidRPr="00603AC2" w:rsidRDefault="002B745D" w:rsidP="00603AC2">
          <w:pPr>
            <w:pStyle w:val="TOC2"/>
            <w:rPr>
              <w:rFonts w:asciiTheme="minorHAnsi" w:eastAsiaTheme="minorEastAsia" w:hAnsiTheme="minorHAnsi" w:cstheme="minorBidi"/>
              <w:color w:val="auto"/>
              <w:lang w:val="en-AU" w:eastAsia="en-GB"/>
            </w:rPr>
          </w:pPr>
          <w:hyperlink w:anchor="_Toc17825111" w:history="1">
            <w:r w:rsidR="00603AC2" w:rsidRPr="00603AC2">
              <w:rPr>
                <w:rStyle w:val="Hyperlink"/>
                <w:rFonts w:ascii="Calibri" w:hAnsi="Calibri" w:cs="Calibri"/>
              </w:rPr>
              <w:t>﻿</w:t>
            </w:r>
            <w:r w:rsidR="003B5ED8">
              <w:rPr>
                <w:rStyle w:val="Hyperlink"/>
              </w:rPr>
              <w:t>R</w:t>
            </w:r>
            <w:r w:rsidR="00603AC2" w:rsidRPr="00603AC2">
              <w:rPr>
                <w:rStyle w:val="Hyperlink"/>
              </w:rPr>
              <w:t>isk-based regulator</w:t>
            </w:r>
            <w:r w:rsidR="00603AC2" w:rsidRPr="00603AC2">
              <w:rPr>
                <w:webHidden/>
              </w:rPr>
              <w:tab/>
            </w:r>
            <w:r w:rsidR="00603AC2" w:rsidRPr="00603AC2">
              <w:rPr>
                <w:webHidden/>
              </w:rPr>
              <w:fldChar w:fldCharType="begin"/>
            </w:r>
            <w:r w:rsidR="00603AC2" w:rsidRPr="00603AC2">
              <w:rPr>
                <w:webHidden/>
              </w:rPr>
              <w:instrText xml:space="preserve"> PAGEREF _Toc17825111 \h </w:instrText>
            </w:r>
            <w:r w:rsidR="00603AC2" w:rsidRPr="00603AC2">
              <w:rPr>
                <w:webHidden/>
              </w:rPr>
            </w:r>
            <w:r w:rsidR="00603AC2" w:rsidRPr="00603AC2">
              <w:rPr>
                <w:webHidden/>
              </w:rPr>
              <w:fldChar w:fldCharType="separate"/>
            </w:r>
            <w:r w:rsidR="00104401">
              <w:rPr>
                <w:webHidden/>
              </w:rPr>
              <w:t>24</w:t>
            </w:r>
            <w:r w:rsidR="00603AC2" w:rsidRPr="00603AC2">
              <w:rPr>
                <w:webHidden/>
              </w:rPr>
              <w:fldChar w:fldCharType="end"/>
            </w:r>
          </w:hyperlink>
        </w:p>
        <w:p w14:paraId="6552B362" w14:textId="0BD36200" w:rsidR="00603AC2" w:rsidRDefault="002B745D" w:rsidP="00603AC2">
          <w:pPr>
            <w:pStyle w:val="TOC2"/>
            <w:rPr>
              <w:rFonts w:asciiTheme="minorHAnsi" w:eastAsiaTheme="minorEastAsia" w:hAnsiTheme="minorHAnsi" w:cstheme="minorBidi"/>
              <w:color w:val="auto"/>
              <w:sz w:val="24"/>
              <w:szCs w:val="24"/>
              <w:lang w:val="en-AU" w:eastAsia="en-GB"/>
            </w:rPr>
          </w:pPr>
          <w:hyperlink w:anchor="_Toc17825112" w:history="1">
            <w:r w:rsidR="00603AC2" w:rsidRPr="009129A4">
              <w:rPr>
                <w:rStyle w:val="Hyperlink"/>
                <w:rFonts w:ascii="Calibri" w:hAnsi="Calibri" w:cs="Calibri"/>
              </w:rPr>
              <w:t>﻿</w:t>
            </w:r>
            <w:r w:rsidR="003B5ED8">
              <w:rPr>
                <w:rStyle w:val="Hyperlink"/>
              </w:rPr>
              <w:t>A</w:t>
            </w:r>
            <w:r w:rsidR="00603AC2" w:rsidRPr="009129A4">
              <w:rPr>
                <w:rStyle w:val="Hyperlink"/>
              </w:rPr>
              <w:t>pplications and notifications</w:t>
            </w:r>
            <w:r w:rsidR="00603AC2">
              <w:rPr>
                <w:webHidden/>
              </w:rPr>
              <w:tab/>
            </w:r>
            <w:r w:rsidR="00603AC2">
              <w:rPr>
                <w:webHidden/>
              </w:rPr>
              <w:fldChar w:fldCharType="begin"/>
            </w:r>
            <w:r w:rsidR="00603AC2">
              <w:rPr>
                <w:webHidden/>
              </w:rPr>
              <w:instrText xml:space="preserve"> PAGEREF _Toc17825112 \h </w:instrText>
            </w:r>
            <w:r w:rsidR="00603AC2">
              <w:rPr>
                <w:webHidden/>
              </w:rPr>
            </w:r>
            <w:r w:rsidR="00603AC2">
              <w:rPr>
                <w:webHidden/>
              </w:rPr>
              <w:fldChar w:fldCharType="separate"/>
            </w:r>
            <w:r w:rsidR="00104401">
              <w:rPr>
                <w:webHidden/>
              </w:rPr>
              <w:t>24</w:t>
            </w:r>
            <w:r w:rsidR="00603AC2">
              <w:rPr>
                <w:webHidden/>
              </w:rPr>
              <w:fldChar w:fldCharType="end"/>
            </w:r>
          </w:hyperlink>
        </w:p>
        <w:p w14:paraId="08EA3D3E" w14:textId="478ED3C5" w:rsidR="00603AC2" w:rsidRDefault="002B745D" w:rsidP="00603AC2">
          <w:pPr>
            <w:pStyle w:val="TOC2"/>
            <w:rPr>
              <w:rFonts w:asciiTheme="minorHAnsi" w:eastAsiaTheme="minorEastAsia" w:hAnsiTheme="minorHAnsi" w:cstheme="minorBidi"/>
              <w:color w:val="auto"/>
              <w:sz w:val="24"/>
              <w:szCs w:val="24"/>
              <w:lang w:val="en-AU" w:eastAsia="en-GB"/>
            </w:rPr>
          </w:pPr>
          <w:hyperlink w:anchor="_Toc17825115" w:history="1">
            <w:r w:rsidR="00603AC2" w:rsidRPr="009129A4">
              <w:rPr>
                <w:rStyle w:val="Hyperlink"/>
                <w:rFonts w:ascii="Calibri" w:hAnsi="Calibri" w:cs="Calibri"/>
              </w:rPr>
              <w:t>﻿</w:t>
            </w:r>
            <w:r w:rsidR="003B5ED8">
              <w:rPr>
                <w:rStyle w:val="Hyperlink"/>
              </w:rPr>
              <w:t>A</w:t>
            </w:r>
            <w:r w:rsidR="00603AC2" w:rsidRPr="009129A4">
              <w:rPr>
                <w:rStyle w:val="Hyperlink"/>
              </w:rPr>
              <w:t>ssessment and rating</w:t>
            </w:r>
            <w:r w:rsidR="00603AC2">
              <w:rPr>
                <w:webHidden/>
              </w:rPr>
              <w:tab/>
            </w:r>
            <w:r w:rsidR="00603AC2">
              <w:rPr>
                <w:webHidden/>
              </w:rPr>
              <w:fldChar w:fldCharType="begin"/>
            </w:r>
            <w:r w:rsidR="00603AC2">
              <w:rPr>
                <w:webHidden/>
              </w:rPr>
              <w:instrText xml:space="preserve"> PAGEREF _Toc17825115 \h </w:instrText>
            </w:r>
            <w:r w:rsidR="00603AC2">
              <w:rPr>
                <w:webHidden/>
              </w:rPr>
            </w:r>
            <w:r w:rsidR="00603AC2">
              <w:rPr>
                <w:webHidden/>
              </w:rPr>
              <w:fldChar w:fldCharType="separate"/>
            </w:r>
            <w:r w:rsidR="00104401">
              <w:rPr>
                <w:webHidden/>
              </w:rPr>
              <w:t>25</w:t>
            </w:r>
            <w:r w:rsidR="00603AC2">
              <w:rPr>
                <w:webHidden/>
              </w:rPr>
              <w:fldChar w:fldCharType="end"/>
            </w:r>
          </w:hyperlink>
        </w:p>
        <w:p w14:paraId="4D6B772E" w14:textId="4F692DC4" w:rsidR="00603AC2" w:rsidRDefault="002B745D" w:rsidP="00603AC2">
          <w:pPr>
            <w:pStyle w:val="TOC2"/>
            <w:rPr>
              <w:rFonts w:asciiTheme="minorHAnsi" w:eastAsiaTheme="minorEastAsia" w:hAnsiTheme="minorHAnsi" w:cstheme="minorBidi"/>
              <w:color w:val="auto"/>
              <w:sz w:val="24"/>
              <w:szCs w:val="24"/>
              <w:lang w:val="en-AU" w:eastAsia="en-GB"/>
            </w:rPr>
          </w:pPr>
          <w:hyperlink w:anchor="_Toc17825123" w:history="1">
            <w:r w:rsidR="00603AC2" w:rsidRPr="009129A4">
              <w:rPr>
                <w:rStyle w:val="Hyperlink"/>
                <w:rFonts w:ascii="Calibri" w:hAnsi="Calibri" w:cs="Calibri"/>
              </w:rPr>
              <w:t>﻿</w:t>
            </w:r>
            <w:r w:rsidR="003B5ED8">
              <w:rPr>
                <w:rStyle w:val="Hyperlink"/>
              </w:rPr>
              <w:t>M</w:t>
            </w:r>
            <w:r w:rsidR="00603AC2" w:rsidRPr="009129A4">
              <w:rPr>
                <w:rStyle w:val="Hyperlink"/>
              </w:rPr>
              <w:t>onitoring and compliance</w:t>
            </w:r>
            <w:r w:rsidR="00603AC2">
              <w:rPr>
                <w:webHidden/>
              </w:rPr>
              <w:tab/>
            </w:r>
            <w:r w:rsidR="00603AC2">
              <w:rPr>
                <w:webHidden/>
              </w:rPr>
              <w:fldChar w:fldCharType="begin"/>
            </w:r>
            <w:r w:rsidR="00603AC2">
              <w:rPr>
                <w:webHidden/>
              </w:rPr>
              <w:instrText xml:space="preserve"> PAGEREF _Toc17825123 \h </w:instrText>
            </w:r>
            <w:r w:rsidR="00603AC2">
              <w:rPr>
                <w:webHidden/>
              </w:rPr>
            </w:r>
            <w:r w:rsidR="00603AC2">
              <w:rPr>
                <w:webHidden/>
              </w:rPr>
              <w:fldChar w:fldCharType="separate"/>
            </w:r>
            <w:r w:rsidR="00104401">
              <w:rPr>
                <w:webHidden/>
              </w:rPr>
              <w:t>27</w:t>
            </w:r>
            <w:r w:rsidR="00603AC2">
              <w:rPr>
                <w:webHidden/>
              </w:rPr>
              <w:fldChar w:fldCharType="end"/>
            </w:r>
          </w:hyperlink>
        </w:p>
        <w:p w14:paraId="22A1D7FE" w14:textId="51B6B583" w:rsidR="00603AC2" w:rsidRDefault="002B745D" w:rsidP="00603AC2">
          <w:pPr>
            <w:pStyle w:val="TOC2"/>
            <w:rPr>
              <w:rFonts w:asciiTheme="minorHAnsi" w:eastAsiaTheme="minorEastAsia" w:hAnsiTheme="minorHAnsi" w:cstheme="minorBidi"/>
              <w:color w:val="auto"/>
              <w:sz w:val="24"/>
              <w:szCs w:val="24"/>
              <w:lang w:val="en-AU" w:eastAsia="en-GB"/>
            </w:rPr>
          </w:pPr>
          <w:hyperlink w:anchor="_Toc17825128" w:history="1">
            <w:r w:rsidR="003B5ED8">
              <w:rPr>
                <w:rStyle w:val="Hyperlink"/>
              </w:rPr>
              <w:t>E</w:t>
            </w:r>
            <w:r w:rsidR="00603AC2" w:rsidRPr="009129A4">
              <w:rPr>
                <w:rStyle w:val="Hyperlink"/>
              </w:rPr>
              <w:t>nforcement</w:t>
            </w:r>
            <w:r w:rsidR="00603AC2">
              <w:rPr>
                <w:webHidden/>
              </w:rPr>
              <w:tab/>
            </w:r>
            <w:r w:rsidR="00603AC2">
              <w:rPr>
                <w:webHidden/>
              </w:rPr>
              <w:fldChar w:fldCharType="begin"/>
            </w:r>
            <w:r w:rsidR="00603AC2">
              <w:rPr>
                <w:webHidden/>
              </w:rPr>
              <w:instrText xml:space="preserve"> PAGEREF _Toc17825128 \h </w:instrText>
            </w:r>
            <w:r w:rsidR="00603AC2">
              <w:rPr>
                <w:webHidden/>
              </w:rPr>
            </w:r>
            <w:r w:rsidR="00603AC2">
              <w:rPr>
                <w:webHidden/>
              </w:rPr>
              <w:fldChar w:fldCharType="separate"/>
            </w:r>
            <w:r w:rsidR="00104401">
              <w:rPr>
                <w:webHidden/>
              </w:rPr>
              <w:t>29</w:t>
            </w:r>
            <w:r w:rsidR="00603AC2">
              <w:rPr>
                <w:webHidden/>
              </w:rPr>
              <w:fldChar w:fldCharType="end"/>
            </w:r>
          </w:hyperlink>
        </w:p>
        <w:p w14:paraId="35E7E977" w14:textId="5EA020E0" w:rsidR="00603AC2" w:rsidRDefault="002B745D" w:rsidP="003B5ED8">
          <w:pPr>
            <w:pStyle w:val="TOC2"/>
            <w:rPr>
              <w:rFonts w:asciiTheme="minorHAnsi" w:eastAsiaTheme="minorEastAsia" w:hAnsiTheme="minorHAnsi" w:cstheme="minorBidi"/>
              <w:color w:val="auto"/>
              <w:sz w:val="24"/>
              <w:szCs w:val="24"/>
              <w:lang w:val="en-AU" w:eastAsia="en-GB"/>
            </w:rPr>
          </w:pPr>
          <w:hyperlink w:anchor="_Toc17825131" w:history="1">
            <w:r w:rsidR="00603AC2" w:rsidRPr="009129A4">
              <w:rPr>
                <w:rStyle w:val="Hyperlink"/>
                <w:rFonts w:ascii="Calibri" w:hAnsi="Calibri" w:cs="Calibri"/>
                <w:caps/>
              </w:rPr>
              <w:t>﻿</w:t>
            </w:r>
            <w:r w:rsidR="003B5ED8" w:rsidRPr="003B5ED8">
              <w:t>S</w:t>
            </w:r>
            <w:r w:rsidR="00603AC2" w:rsidRPr="003B5ED8">
              <w:t>potlight on an exceeding nqs service</w:t>
            </w:r>
            <w:r w:rsidR="00603AC2" w:rsidRPr="003B5ED8">
              <w:rPr>
                <w:webHidden/>
              </w:rPr>
              <w:tab/>
            </w:r>
            <w:r w:rsidR="00603AC2" w:rsidRPr="003B5ED8">
              <w:rPr>
                <w:webHidden/>
              </w:rPr>
              <w:fldChar w:fldCharType="begin"/>
            </w:r>
            <w:r w:rsidR="00603AC2" w:rsidRPr="003B5ED8">
              <w:rPr>
                <w:webHidden/>
              </w:rPr>
              <w:instrText xml:space="preserve"> PAGEREF _Toc17825131 \h </w:instrText>
            </w:r>
            <w:r w:rsidR="00603AC2" w:rsidRPr="003B5ED8">
              <w:rPr>
                <w:webHidden/>
              </w:rPr>
            </w:r>
            <w:r w:rsidR="00603AC2" w:rsidRPr="003B5ED8">
              <w:rPr>
                <w:webHidden/>
              </w:rPr>
              <w:fldChar w:fldCharType="separate"/>
            </w:r>
            <w:r w:rsidR="00104401">
              <w:rPr>
                <w:webHidden/>
              </w:rPr>
              <w:t>30</w:t>
            </w:r>
            <w:r w:rsidR="00603AC2" w:rsidRPr="003B5ED8">
              <w:rPr>
                <w:webHidden/>
              </w:rPr>
              <w:fldChar w:fldCharType="end"/>
            </w:r>
          </w:hyperlink>
        </w:p>
        <w:p w14:paraId="799B6258" w14:textId="4232CE65" w:rsidR="00603AC2" w:rsidRDefault="002B745D" w:rsidP="00603AC2">
          <w:pPr>
            <w:pStyle w:val="TOC1"/>
            <w:rPr>
              <w:rFonts w:asciiTheme="minorHAnsi" w:eastAsiaTheme="minorEastAsia" w:hAnsiTheme="minorHAnsi" w:cstheme="minorBidi"/>
              <w:color w:val="auto"/>
              <w:spacing w:val="0"/>
              <w:sz w:val="24"/>
              <w:szCs w:val="24"/>
              <w:lang w:val="en-AU" w:eastAsia="en-GB"/>
            </w:rPr>
          </w:pPr>
          <w:hyperlink w:anchor="_Toc17825134" w:history="1">
            <w:r w:rsidR="00603AC2" w:rsidRPr="009129A4">
              <w:rPr>
                <w:rStyle w:val="Hyperlink"/>
                <w:rFonts w:ascii="Calibri" w:hAnsi="Calibri" w:cs="Calibri"/>
              </w:rPr>
              <w:t>﻿</w:t>
            </w:r>
            <w:r w:rsidR="00603AC2" w:rsidRPr="003B5ED8">
              <w:t>reforms and initiatives</w:t>
            </w:r>
            <w:r w:rsidR="00603AC2" w:rsidRPr="003B5ED8">
              <w:rPr>
                <w:webHidden/>
              </w:rPr>
              <w:tab/>
            </w:r>
            <w:r w:rsidR="00603AC2" w:rsidRPr="003B5ED8">
              <w:rPr>
                <w:webHidden/>
              </w:rPr>
              <w:fldChar w:fldCharType="begin"/>
            </w:r>
            <w:r w:rsidR="00603AC2" w:rsidRPr="003B5ED8">
              <w:rPr>
                <w:webHidden/>
              </w:rPr>
              <w:instrText xml:space="preserve"> PAGEREF _Toc17825134 \h </w:instrText>
            </w:r>
            <w:r w:rsidR="00603AC2" w:rsidRPr="003B5ED8">
              <w:rPr>
                <w:webHidden/>
              </w:rPr>
            </w:r>
            <w:r w:rsidR="00603AC2" w:rsidRPr="003B5ED8">
              <w:rPr>
                <w:webHidden/>
              </w:rPr>
              <w:fldChar w:fldCharType="separate"/>
            </w:r>
            <w:r w:rsidR="00104401">
              <w:rPr>
                <w:webHidden/>
              </w:rPr>
              <w:t>32</w:t>
            </w:r>
            <w:r w:rsidR="00603AC2" w:rsidRPr="003B5ED8">
              <w:rPr>
                <w:webHidden/>
              </w:rPr>
              <w:fldChar w:fldCharType="end"/>
            </w:r>
          </w:hyperlink>
        </w:p>
        <w:p w14:paraId="5918B737" w14:textId="48600C14" w:rsidR="00603AC2" w:rsidRDefault="002B745D" w:rsidP="00603AC2">
          <w:pPr>
            <w:pStyle w:val="TOC2"/>
            <w:rPr>
              <w:rStyle w:val="Hyperlink"/>
            </w:rPr>
          </w:pPr>
          <w:hyperlink w:anchor="_Toc17825135" w:history="1">
            <w:r w:rsidR="00603AC2" w:rsidRPr="009129A4">
              <w:rPr>
                <w:rStyle w:val="Hyperlink"/>
                <w:rFonts w:ascii="Calibri" w:hAnsi="Calibri" w:cs="Calibri"/>
              </w:rPr>
              <w:t>﻿</w:t>
            </w:r>
            <w:r w:rsidR="003B5ED8">
              <w:rPr>
                <w:rStyle w:val="Hyperlink"/>
              </w:rPr>
              <w:t>C</w:t>
            </w:r>
            <w:r w:rsidR="00603AC2" w:rsidRPr="009129A4">
              <w:rPr>
                <w:rStyle w:val="Hyperlink"/>
              </w:rPr>
              <w:t>o-regulatory partners</w:t>
            </w:r>
            <w:r w:rsidR="00603AC2">
              <w:rPr>
                <w:webHidden/>
              </w:rPr>
              <w:tab/>
            </w:r>
            <w:r w:rsidR="00603AC2">
              <w:rPr>
                <w:webHidden/>
              </w:rPr>
              <w:fldChar w:fldCharType="begin"/>
            </w:r>
            <w:r w:rsidR="00603AC2">
              <w:rPr>
                <w:webHidden/>
              </w:rPr>
              <w:instrText xml:space="preserve"> PAGEREF _Toc17825135 \h </w:instrText>
            </w:r>
            <w:r w:rsidR="00603AC2">
              <w:rPr>
                <w:webHidden/>
              </w:rPr>
            </w:r>
            <w:r w:rsidR="00603AC2">
              <w:rPr>
                <w:webHidden/>
              </w:rPr>
              <w:fldChar w:fldCharType="separate"/>
            </w:r>
            <w:r w:rsidR="00104401">
              <w:rPr>
                <w:webHidden/>
              </w:rPr>
              <w:t>32</w:t>
            </w:r>
            <w:r w:rsidR="00603AC2">
              <w:rPr>
                <w:webHidden/>
              </w:rPr>
              <w:fldChar w:fldCharType="end"/>
            </w:r>
          </w:hyperlink>
        </w:p>
        <w:p w14:paraId="0A81FF5A" w14:textId="2F1198F7" w:rsidR="003B5ED8" w:rsidRDefault="003B5ED8" w:rsidP="003B5ED8">
          <w:pPr>
            <w:rPr>
              <w:noProof/>
            </w:rPr>
          </w:pPr>
        </w:p>
        <w:p w14:paraId="5125F6D9" w14:textId="2658AD83" w:rsidR="003B5ED8" w:rsidRPr="003B5ED8" w:rsidRDefault="003B5ED8" w:rsidP="003B5ED8">
          <w:pPr>
            <w:pStyle w:val="TOC1"/>
          </w:pPr>
          <w:r>
            <w:t>Appendices</w:t>
          </w:r>
        </w:p>
        <w:p w14:paraId="338D9F6A" w14:textId="7CE340BB" w:rsidR="00603AC2" w:rsidRDefault="002B745D" w:rsidP="003B5ED8">
          <w:pPr>
            <w:pStyle w:val="TOC2"/>
            <w:rPr>
              <w:rFonts w:asciiTheme="minorHAnsi" w:eastAsiaTheme="minorEastAsia" w:hAnsiTheme="minorHAnsi" w:cstheme="minorBidi"/>
              <w:color w:val="auto"/>
              <w:sz w:val="24"/>
              <w:szCs w:val="24"/>
              <w:lang w:val="en-AU" w:eastAsia="en-GB"/>
            </w:rPr>
          </w:pPr>
          <w:hyperlink w:anchor="_Toc17825147" w:history="1">
            <w:r w:rsidR="00603AC2" w:rsidRPr="009129A4">
              <w:rPr>
                <w:rStyle w:val="Hyperlink"/>
                <w:rFonts w:ascii="Calibri" w:hAnsi="Calibri" w:cs="Calibri"/>
              </w:rPr>
              <w:t>﻿</w:t>
            </w:r>
            <w:r w:rsidR="003B5ED8">
              <w:rPr>
                <w:rStyle w:val="Hyperlink"/>
                <w:caps/>
              </w:rPr>
              <w:t>G</w:t>
            </w:r>
            <w:r w:rsidR="003B5ED8" w:rsidRPr="009129A4">
              <w:rPr>
                <w:rStyle w:val="Hyperlink"/>
              </w:rPr>
              <w:t>lossary</w:t>
            </w:r>
            <w:r w:rsidR="00603AC2">
              <w:rPr>
                <w:webHidden/>
              </w:rPr>
              <w:tab/>
            </w:r>
            <w:r w:rsidR="00603AC2">
              <w:rPr>
                <w:webHidden/>
              </w:rPr>
              <w:fldChar w:fldCharType="begin"/>
            </w:r>
            <w:r w:rsidR="00603AC2">
              <w:rPr>
                <w:webHidden/>
              </w:rPr>
              <w:instrText xml:space="preserve"> PAGEREF _Toc17825147 \h </w:instrText>
            </w:r>
            <w:r w:rsidR="00603AC2">
              <w:rPr>
                <w:webHidden/>
              </w:rPr>
            </w:r>
            <w:r w:rsidR="00603AC2">
              <w:rPr>
                <w:webHidden/>
              </w:rPr>
              <w:fldChar w:fldCharType="separate"/>
            </w:r>
            <w:r w:rsidR="00104401">
              <w:rPr>
                <w:webHidden/>
              </w:rPr>
              <w:t>34</w:t>
            </w:r>
            <w:r w:rsidR="00603AC2">
              <w:rPr>
                <w:webHidden/>
              </w:rPr>
              <w:fldChar w:fldCharType="end"/>
            </w:r>
          </w:hyperlink>
        </w:p>
        <w:p w14:paraId="5B298591" w14:textId="26286BD7" w:rsidR="00603AC2" w:rsidRDefault="002B745D" w:rsidP="003B5ED8">
          <w:pPr>
            <w:pStyle w:val="TOC2"/>
            <w:rPr>
              <w:rFonts w:asciiTheme="minorHAnsi" w:eastAsiaTheme="minorEastAsia" w:hAnsiTheme="minorHAnsi" w:cstheme="minorBidi"/>
              <w:color w:val="auto"/>
              <w:sz w:val="24"/>
              <w:szCs w:val="24"/>
              <w:lang w:val="en-AU" w:eastAsia="en-GB"/>
            </w:rPr>
          </w:pPr>
          <w:hyperlink w:anchor="_Toc17825148" w:history="1">
            <w:r w:rsidR="00603AC2" w:rsidRPr="009129A4">
              <w:rPr>
                <w:rStyle w:val="Hyperlink"/>
                <w:rFonts w:ascii="Calibri" w:hAnsi="Calibri" w:cs="Calibri"/>
              </w:rPr>
              <w:t>﻿</w:t>
            </w:r>
            <w:r w:rsidR="003B5ED8">
              <w:rPr>
                <w:rStyle w:val="Hyperlink"/>
              </w:rPr>
              <w:t>D</w:t>
            </w:r>
            <w:r w:rsidR="003B5ED8" w:rsidRPr="009129A4">
              <w:rPr>
                <w:rStyle w:val="Hyperlink"/>
              </w:rPr>
              <w:t>ata tables</w:t>
            </w:r>
            <w:r w:rsidR="00603AC2">
              <w:rPr>
                <w:webHidden/>
              </w:rPr>
              <w:tab/>
            </w:r>
            <w:r w:rsidR="00603AC2">
              <w:rPr>
                <w:webHidden/>
              </w:rPr>
              <w:fldChar w:fldCharType="begin"/>
            </w:r>
            <w:r w:rsidR="00603AC2">
              <w:rPr>
                <w:webHidden/>
              </w:rPr>
              <w:instrText xml:space="preserve"> PAGEREF _Toc17825148 \h </w:instrText>
            </w:r>
            <w:r w:rsidR="00603AC2">
              <w:rPr>
                <w:webHidden/>
              </w:rPr>
            </w:r>
            <w:r w:rsidR="00603AC2">
              <w:rPr>
                <w:webHidden/>
              </w:rPr>
              <w:fldChar w:fldCharType="separate"/>
            </w:r>
            <w:r w:rsidR="00104401">
              <w:rPr>
                <w:webHidden/>
              </w:rPr>
              <w:t>37</w:t>
            </w:r>
            <w:r w:rsidR="00603AC2">
              <w:rPr>
                <w:webHidden/>
              </w:rPr>
              <w:fldChar w:fldCharType="end"/>
            </w:r>
          </w:hyperlink>
        </w:p>
        <w:p w14:paraId="14C65587" w14:textId="11E37291" w:rsidR="00352489" w:rsidRDefault="00352489" w:rsidP="00603AC2">
          <w:pPr>
            <w:pStyle w:val="TOC2"/>
            <w:rPr>
              <w:rFonts w:ascii="Arial" w:hAnsi="Arial" w:cs="Arial"/>
              <w:noProof w:val="0"/>
              <w:color w:val="auto"/>
              <w:sz w:val="22"/>
              <w:szCs w:val="22"/>
            </w:rPr>
          </w:pPr>
          <w:r>
            <w:fldChar w:fldCharType="end"/>
          </w:r>
        </w:p>
      </w:sdtContent>
    </w:sdt>
    <w:p w14:paraId="17CBDF1B" w14:textId="77777777" w:rsidR="00352489" w:rsidRPr="00352489" w:rsidRDefault="00352489" w:rsidP="00352489">
      <w:pPr>
        <w:pStyle w:val="Bodycopy"/>
      </w:pPr>
    </w:p>
    <w:p w14:paraId="60FA295C" w14:textId="77777777" w:rsidR="00352489" w:rsidRDefault="00352489">
      <w:pPr>
        <w:spacing w:after="0"/>
        <w:rPr>
          <w:rFonts w:ascii="Calibri" w:hAnsi="Calibri" w:cs="Calibri"/>
          <w:b/>
          <w:bCs/>
          <w:caps/>
          <w:color w:val="B8222F"/>
          <w:spacing w:val="2"/>
          <w:sz w:val="54"/>
          <w:szCs w:val="54"/>
          <w:u w:color="000000"/>
        </w:rPr>
      </w:pPr>
      <w:r>
        <w:rPr>
          <w:rFonts w:ascii="Calibri" w:hAnsi="Calibri" w:cs="Calibri"/>
          <w:b/>
          <w:bCs/>
        </w:rPr>
        <w:br w:type="page"/>
      </w:r>
    </w:p>
    <w:p w14:paraId="4E6F61FA" w14:textId="2909331A" w:rsidR="00352489" w:rsidRDefault="00352489" w:rsidP="00352489">
      <w:pPr>
        <w:pStyle w:val="Heading1"/>
      </w:pPr>
      <w:bookmarkStart w:id="5" w:name="_Toc17825074"/>
      <w:r w:rsidRPr="00796390">
        <w:lastRenderedPageBreak/>
        <w:t xml:space="preserve">MESSAGE FROM OUR </w:t>
      </w:r>
      <w:r w:rsidRPr="004F3562">
        <w:t>EXECUTIVE</w:t>
      </w:r>
      <w:r w:rsidRPr="00796390">
        <w:t xml:space="preserve"> DIRECTOR</w:t>
      </w:r>
      <w:bookmarkEnd w:id="5"/>
    </w:p>
    <w:p w14:paraId="220E9095" w14:textId="77777777" w:rsidR="00352489" w:rsidRDefault="00352489" w:rsidP="00352489">
      <w:pPr>
        <w:pStyle w:val="IntroductoryParagraph"/>
        <w:rPr>
          <w:rFonts w:ascii="VIC Light" w:hAnsi="VIC Light" w:cs="VIC Light"/>
        </w:rPr>
      </w:pPr>
      <w:r>
        <w:t>I am pleased to present the Quality Assessment and Regulation Division Annual Report for 2018.</w:t>
      </w:r>
    </w:p>
    <w:p w14:paraId="23CD7906" w14:textId="4C2D8806" w:rsidR="00352489" w:rsidRDefault="00352489" w:rsidP="00352489">
      <w:pPr>
        <w:pStyle w:val="Bodycopy"/>
      </w:pPr>
      <w:r>
        <w:t>Changes to the regulatory landscape continue to provide opportunities and challenges for the Quality Assessment and Regulation Division (QARD) as we balance requirements for ensuring safe and healthy environments for children’s learning and development with expectations around reducing red-tape and regulatory burden.</w:t>
      </w:r>
      <w:r w:rsidR="001063B9">
        <w:t xml:space="preserve"> </w:t>
      </w:r>
      <w:r w:rsidR="001063B9" w:rsidRPr="001063B9">
        <w:t>The non-renewal of the National Partnership funding for the National Quality Agenda by the Commonwealth required additional investment by the Victorian Government in order to maintain regulatory activities.</w:t>
      </w:r>
    </w:p>
    <w:p w14:paraId="1CA8AD4E" w14:textId="77777777" w:rsidR="00352489" w:rsidRDefault="00352489" w:rsidP="00352489">
      <w:pPr>
        <w:pStyle w:val="Bodycopy"/>
      </w:pPr>
      <w:r>
        <w:t xml:space="preserve">The sector’s profile is evolving. In 2018 approved children’s places again increased mostly as a result of growth in the long day care sector. There is an increasing trend towards for-profit providers operating in the market. </w:t>
      </w:r>
    </w:p>
    <w:p w14:paraId="0E0D3FD0" w14:textId="77777777" w:rsidR="00352489" w:rsidRDefault="00352489" w:rsidP="00352489">
      <w:pPr>
        <w:pStyle w:val="Bodycopy"/>
      </w:pPr>
      <w:r>
        <w:t>In 2018 we were able to lead legislative amendments and implement changes which arose from the 2014 Review of the National Quality Framework (NQF), under the auspices of the Council of Australian Governments.</w:t>
      </w:r>
    </w:p>
    <w:p w14:paraId="2D55C410" w14:textId="77777777" w:rsidR="00352489" w:rsidRDefault="00352489" w:rsidP="00352489">
      <w:pPr>
        <w:pStyle w:val="Bodycopy"/>
      </w:pPr>
      <w:r>
        <w:t>This review saw amendments to the National Quality Standard (NQS), which has provided opportunity to reflect on how the sector may deliver improved educational and developmental outcomes for children in safe and respectful environments.</w:t>
      </w:r>
    </w:p>
    <w:p w14:paraId="4E4F67D0" w14:textId="77777777" w:rsidR="00352489" w:rsidRDefault="00352489" w:rsidP="00352489">
      <w:pPr>
        <w:pStyle w:val="Bodycopy"/>
      </w:pPr>
      <w:r>
        <w:t>A highlight for the year has been our close collaboration with other Government entities including the implementation of No Jab, No Play, the Reportable Conduct Scheme and the Child Safe Standards. These initiatives reflect the increasing community expectations and Government responses to child protection issues highlighted through inquiries like The Royal Commission into Institutional Responses to Child Sexual Abuse. Our team has supported numerous stakeholder forums and initiatives to support the implementation of the Reportable Conduct Scheme and Mandatory Reporting Requirements.</w:t>
      </w:r>
    </w:p>
    <w:p w14:paraId="574E73C6" w14:textId="77777777" w:rsidR="00352489" w:rsidRDefault="00352489" w:rsidP="00352489">
      <w:pPr>
        <w:pStyle w:val="Bodycopy"/>
      </w:pPr>
      <w:r>
        <w:t>Looking forward to 2019 and beyond, we continue to focus in particular on continuing the development of our risk-based compliance and enforcement frameworks and our responsiveness to the sector through effective and timely communication and engagement. This will enable greater support and guidance for services to meet and manage their regulatory requirements.</w:t>
      </w:r>
    </w:p>
    <w:p w14:paraId="77BC4B44" w14:textId="59C31C49" w:rsidR="00352489" w:rsidRDefault="00352489" w:rsidP="00352489">
      <w:pPr>
        <w:pStyle w:val="Bodycopy"/>
      </w:pPr>
      <w:r>
        <w:t>The work of the staff within QARD continues to enable and support progress within the sector, and I am proud of the work and achievement of my team. I am thankful for the ongoing engagement from educators and service providers across</w:t>
      </w:r>
      <w:r w:rsidR="003B5ED8">
        <w:t xml:space="preserve"> </w:t>
      </w:r>
      <w:r>
        <w:t>Victoria,</w:t>
      </w:r>
      <w:r w:rsidR="003B5ED8">
        <w:t xml:space="preserve"> </w:t>
      </w:r>
      <w:r>
        <w:t>and thank them for their effort and ongoing commitment to the NQF and for promoting quality in the learning and development of the many children in their education and care.</w:t>
      </w:r>
    </w:p>
    <w:p w14:paraId="0DA075D4" w14:textId="77777777" w:rsidR="00352489" w:rsidRDefault="00352489" w:rsidP="003D1D74">
      <w:pPr>
        <w:pStyle w:val="Heading3"/>
      </w:pPr>
      <w:bookmarkStart w:id="6" w:name="_Toc17825075"/>
      <w:r>
        <w:t>Madeleine Smith</w:t>
      </w:r>
      <w:bookmarkEnd w:id="6"/>
    </w:p>
    <w:p w14:paraId="5FD4FEE2" w14:textId="77777777" w:rsidR="00352489" w:rsidRDefault="00352489" w:rsidP="003D1D74">
      <w:pPr>
        <w:pStyle w:val="Heading4"/>
      </w:pPr>
      <w:r>
        <w:t>Executive Director</w:t>
      </w:r>
    </w:p>
    <w:p w14:paraId="09431F23" w14:textId="77777777" w:rsidR="00352489" w:rsidRPr="004F3562" w:rsidRDefault="00352489" w:rsidP="00352489">
      <w:pPr>
        <w:pStyle w:val="Bodycopy"/>
        <w:rPr>
          <w:rStyle w:val="Italics"/>
          <w:i/>
          <w:iCs/>
        </w:rPr>
      </w:pPr>
      <w:r w:rsidRPr="004F3562">
        <w:rPr>
          <w:rStyle w:val="Italics"/>
          <w:i/>
          <w:iCs/>
        </w:rPr>
        <w:t>Quality Assessment and Regulation Division</w:t>
      </w:r>
    </w:p>
    <w:p w14:paraId="6F0E3EEE" w14:textId="77777777" w:rsidR="00352489" w:rsidRPr="003E766D" w:rsidRDefault="00352489" w:rsidP="00352489"/>
    <w:p w14:paraId="67E35C8D" w14:textId="77777777" w:rsidR="006C15D2" w:rsidRPr="003E766D" w:rsidRDefault="006C15D2" w:rsidP="006C15D2">
      <w:pPr>
        <w:spacing w:after="0"/>
        <w:rPr>
          <w:rFonts w:ascii="Osaka" w:eastAsia="Osaka" w:hAnsiTheme="minorHAnsi" w:cs="Osaka"/>
          <w:sz w:val="2"/>
          <w:szCs w:val="2"/>
        </w:rPr>
      </w:pPr>
    </w:p>
    <w:p w14:paraId="186289C2" w14:textId="06AE4F28" w:rsidR="006C15D2" w:rsidRDefault="006C15D2" w:rsidP="006C15D2">
      <w:pPr>
        <w:pStyle w:val="Heading3"/>
        <w:rPr>
          <w:rFonts w:ascii="Osaka" w:eastAsia="Osaka" w:hAnsiTheme="minorHAnsi" w:cs="Osaka"/>
          <w:sz w:val="2"/>
          <w:szCs w:val="2"/>
        </w:rPr>
      </w:pPr>
      <w:r>
        <w:rPr>
          <w:rFonts w:ascii="Osaka" w:eastAsia="Osaka" w:cs="Osaka"/>
          <w:sz w:val="2"/>
          <w:szCs w:val="2"/>
        </w:rPr>
        <w:br w:type="page"/>
      </w:r>
    </w:p>
    <w:p w14:paraId="59637257" w14:textId="4D546171" w:rsidR="00352489" w:rsidRDefault="00352489" w:rsidP="003D1D74">
      <w:pPr>
        <w:pStyle w:val="Heading1"/>
      </w:pPr>
      <w:bookmarkStart w:id="7" w:name="_Toc17825076"/>
      <w:r>
        <w:rPr>
          <w:rFonts w:ascii="Calibri" w:hAnsi="Calibri" w:cs="Calibri"/>
        </w:rPr>
        <w:t>﻿</w:t>
      </w:r>
      <w:r>
        <w:t>ABOUT THE REGULATOR</w:t>
      </w:r>
      <w:bookmarkEnd w:id="7"/>
    </w:p>
    <w:p w14:paraId="572664AC" w14:textId="77777777" w:rsidR="00352489" w:rsidRDefault="00352489" w:rsidP="00352489">
      <w:pPr>
        <w:pStyle w:val="Heading2"/>
        <w:rPr>
          <w:rFonts w:ascii="VIC Light" w:hAnsi="VIC Light" w:cs="VIC Light"/>
        </w:rPr>
      </w:pPr>
      <w:bookmarkStart w:id="8" w:name="_Toc17825077"/>
      <w:r>
        <w:rPr>
          <w:rFonts w:ascii="Calibri" w:hAnsi="Calibri" w:cs="Calibri"/>
        </w:rPr>
        <w:t>﻿</w:t>
      </w:r>
      <w:r>
        <w:t xml:space="preserve">STRATEGIC </w:t>
      </w:r>
      <w:r w:rsidRPr="00641D8B">
        <w:t>OBJECTIVES</w:t>
      </w:r>
      <w:bookmarkEnd w:id="8"/>
    </w:p>
    <w:p w14:paraId="76F0F7FE" w14:textId="77777777" w:rsidR="00352489" w:rsidRDefault="00352489" w:rsidP="00352489">
      <w:pPr>
        <w:pStyle w:val="Bodycopy"/>
      </w:pPr>
      <w:r>
        <w:t>The QARD objectives and strategic plans are informed by broader Department of Education and Training (the Department, DET) objectives and:</w:t>
      </w:r>
    </w:p>
    <w:p w14:paraId="1566BF7D" w14:textId="77777777" w:rsidR="00352489" w:rsidRDefault="00352489" w:rsidP="00352489">
      <w:pPr>
        <w:pStyle w:val="Bodycopybulletedlist"/>
      </w:pPr>
      <w:r>
        <w:t>the Department’s strategic intent and strategic plan 2018-2022</w:t>
      </w:r>
    </w:p>
    <w:p w14:paraId="21CCEDC3" w14:textId="77777777" w:rsidR="00352489" w:rsidRDefault="00352489" w:rsidP="00352489">
      <w:pPr>
        <w:pStyle w:val="Bodycopybulletedlist"/>
      </w:pPr>
      <w:r>
        <w:t xml:space="preserve">obligations and duties of the regulatory authority under the </w:t>
      </w:r>
      <w:r>
        <w:rPr>
          <w:rStyle w:val="Italics"/>
          <w:i/>
          <w:iCs/>
        </w:rPr>
        <w:t>Education and Care Services National Law Act 2010</w:t>
      </w:r>
      <w:r>
        <w:t xml:space="preserve"> (National Law)</w:t>
      </w:r>
    </w:p>
    <w:p w14:paraId="4DCA1307" w14:textId="77777777" w:rsidR="00352489" w:rsidRDefault="00352489" w:rsidP="00352489">
      <w:pPr>
        <w:pStyle w:val="Bodycopybulletedlist"/>
      </w:pPr>
      <w:r>
        <w:t>the Statement of Expectations from the Minister for Early Childhood Education (the Minister)</w:t>
      </w:r>
    </w:p>
    <w:p w14:paraId="5C48CE6E" w14:textId="77777777" w:rsidR="00352489" w:rsidRDefault="00352489" w:rsidP="00352489">
      <w:pPr>
        <w:pStyle w:val="Bodycopybulletedlist"/>
      </w:pPr>
      <w:r>
        <w:t xml:space="preserve">the National Quality </w:t>
      </w:r>
      <w:r w:rsidRPr="0050617B">
        <w:t>Framework</w:t>
      </w:r>
      <w:r>
        <w:t xml:space="preserve"> (NQF) objectives.</w:t>
      </w:r>
    </w:p>
    <w:p w14:paraId="70243876" w14:textId="77777777" w:rsidR="00352489" w:rsidRDefault="00352489" w:rsidP="00352489">
      <w:pPr>
        <w:pStyle w:val="Heading2"/>
        <w:rPr>
          <w:rFonts w:ascii="VIC Light" w:hAnsi="VIC Light" w:cs="VIC Light"/>
        </w:rPr>
      </w:pPr>
      <w:bookmarkStart w:id="9" w:name="_Toc17825078"/>
      <w:r>
        <w:rPr>
          <w:rFonts w:ascii="Calibri" w:hAnsi="Calibri" w:cs="Calibri"/>
        </w:rPr>
        <w:t>﻿</w:t>
      </w:r>
      <w:r>
        <w:t xml:space="preserve">STATEMENT OF </w:t>
      </w:r>
      <w:r w:rsidRPr="0050617B">
        <w:t>EXPECTATIONS</w:t>
      </w:r>
      <w:bookmarkEnd w:id="9"/>
    </w:p>
    <w:p w14:paraId="3896F34A" w14:textId="77777777" w:rsidR="00352489" w:rsidRDefault="00352489" w:rsidP="00352489">
      <w:pPr>
        <w:pStyle w:val="Bodycopy"/>
      </w:pPr>
      <w:r>
        <w:t>Administration and enforcement of our regulatory framework is guided by the Statement of Expectations (</w:t>
      </w:r>
      <w:proofErr w:type="spellStart"/>
      <w:r>
        <w:t>SoE</w:t>
      </w:r>
      <w:proofErr w:type="spellEnd"/>
      <w:r>
        <w:t>) issued by the Minister which, along with the Quality Assessment and Regulation Division’s (QARD) response, was published on the Department’s website in September 2018.</w:t>
      </w:r>
    </w:p>
    <w:p w14:paraId="1200316E" w14:textId="77777777" w:rsidR="00352489" w:rsidRDefault="00352489" w:rsidP="00352489">
      <w:pPr>
        <w:pStyle w:val="Bodycopy"/>
      </w:pPr>
      <w:r>
        <w:t xml:space="preserve">We continually evolve our approach to strengthen regulatory performance in the context of ensuring the safety, health and wellbeing of children attending early childhood services and improving educational and developmental outcomes. This report outlines our initiatives and performance against our focus on promoting efficiency and effectiveness in the administration and enforcement of regulation. </w:t>
      </w:r>
    </w:p>
    <w:p w14:paraId="2C7510BE" w14:textId="77777777" w:rsidR="00352489" w:rsidRPr="00750A9D" w:rsidRDefault="00352489" w:rsidP="00E35E63">
      <w:pPr>
        <w:pStyle w:val="Breakoutboxheading"/>
      </w:pPr>
      <w:bookmarkStart w:id="10" w:name="_Toc17825079"/>
      <w:r w:rsidRPr="00750A9D">
        <w:t xml:space="preserve">QUALITY ASSESSMENT AND REGULATION DIVISION </w:t>
      </w:r>
      <w:r w:rsidRPr="00E35E63">
        <w:t>OBJECTIVES</w:t>
      </w:r>
      <w:bookmarkEnd w:id="10"/>
      <w:r w:rsidRPr="00750A9D">
        <w:tab/>
      </w:r>
    </w:p>
    <w:p w14:paraId="22102350" w14:textId="77777777" w:rsidR="00352489" w:rsidRDefault="00352489" w:rsidP="00E35E63">
      <w:pPr>
        <w:pStyle w:val="Breakoutboxbodycopy"/>
        <w:rPr>
          <w:rFonts w:ascii="VIC Italic" w:hAnsi="VIC Italic" w:cs="VIC Italic"/>
          <w:i/>
          <w:iCs/>
          <w:sz w:val="8"/>
          <w:szCs w:val="8"/>
        </w:rPr>
      </w:pPr>
      <w:r>
        <w:rPr>
          <w:rFonts w:ascii="VIC Bold" w:hAnsi="VIC Bold" w:cs="VIC Bold"/>
          <w:b/>
          <w:bCs/>
        </w:rPr>
        <w:t>Confidence in the regulator:</w:t>
      </w:r>
      <w:r>
        <w:t xml:space="preserve"> Effective administration of our legislative frameworks to maintain community confidence in the system of regulation overseeing the provision of Victorian early childhood education and care.</w:t>
      </w:r>
    </w:p>
    <w:p w14:paraId="6027892E" w14:textId="77777777" w:rsidR="00352489" w:rsidRDefault="00352489" w:rsidP="00E35E63">
      <w:pPr>
        <w:pStyle w:val="Breakoutboxbodycopy"/>
        <w:rPr>
          <w:rFonts w:ascii="VIC Italic" w:hAnsi="VIC Italic" w:cs="VIC Italic"/>
          <w:i/>
          <w:iCs/>
          <w:sz w:val="8"/>
          <w:szCs w:val="8"/>
        </w:rPr>
      </w:pPr>
      <w:r>
        <w:rPr>
          <w:rFonts w:ascii="VIC Bold" w:hAnsi="VIC Bold" w:cs="VIC Bold"/>
          <w:b/>
          <w:bCs/>
        </w:rPr>
        <w:t xml:space="preserve">Being a high-performing regulator: </w:t>
      </w:r>
      <w:r>
        <w:t>Exemplifying best regulatory practice to efficiently deliver regulatory outcomes.</w:t>
      </w:r>
    </w:p>
    <w:p w14:paraId="67C690BC" w14:textId="77777777" w:rsidR="00352489" w:rsidRDefault="00352489" w:rsidP="00E35E63">
      <w:pPr>
        <w:pStyle w:val="Breakoutboxbodycopy"/>
        <w:rPr>
          <w:rFonts w:ascii="VIC Italic" w:hAnsi="VIC Italic" w:cs="VIC Italic"/>
          <w:i/>
          <w:iCs/>
          <w:sz w:val="8"/>
          <w:szCs w:val="8"/>
        </w:rPr>
      </w:pPr>
      <w:r>
        <w:rPr>
          <w:rFonts w:ascii="VIC Bold" w:hAnsi="VIC Bold" w:cs="VIC Bold"/>
          <w:b/>
          <w:bCs/>
        </w:rPr>
        <w:t xml:space="preserve">Engaging with the sector: </w:t>
      </w:r>
      <w:r>
        <w:t>Engaging and guiding services to facilitate the provision of high quality education and care services.</w:t>
      </w:r>
    </w:p>
    <w:p w14:paraId="47AB7322" w14:textId="77777777" w:rsidR="00352489" w:rsidRDefault="00352489" w:rsidP="00E35E63">
      <w:pPr>
        <w:pStyle w:val="Breakoutboxbodycopy"/>
        <w:rPr>
          <w:rFonts w:ascii="VIC Italic" w:hAnsi="VIC Italic" w:cs="VIC Italic"/>
          <w:i/>
          <w:iCs/>
          <w:sz w:val="8"/>
          <w:szCs w:val="8"/>
        </w:rPr>
      </w:pPr>
      <w:r>
        <w:rPr>
          <w:rFonts w:ascii="VIC Bold" w:hAnsi="VIC Bold" w:cs="VIC Bold"/>
          <w:b/>
          <w:bCs/>
        </w:rPr>
        <w:t xml:space="preserve">Supporting reforms and initiatives: </w:t>
      </w:r>
      <w:r>
        <w:t>Being responsive to government reforms and initiatives, and community priorities.</w:t>
      </w:r>
    </w:p>
    <w:p w14:paraId="176CBC57" w14:textId="77777777" w:rsidR="00352489" w:rsidRDefault="00352489" w:rsidP="00E35E63">
      <w:pPr>
        <w:pStyle w:val="Breakoutboxbodycopy"/>
      </w:pPr>
      <w:r>
        <w:rPr>
          <w:rFonts w:ascii="VIC Bold" w:hAnsi="VIC Bold" w:cs="VIC Bold"/>
          <w:b/>
          <w:bCs/>
        </w:rPr>
        <w:t xml:space="preserve">Excellent workforce: </w:t>
      </w:r>
      <w:r>
        <w:t>Developing a high-performing, valued and empowered workforce.</w:t>
      </w:r>
    </w:p>
    <w:p w14:paraId="4182190B" w14:textId="2BAE33F9" w:rsidR="00352489" w:rsidRDefault="00352489" w:rsidP="00E35E63">
      <w:pPr>
        <w:pStyle w:val="Heading2"/>
        <w:rPr>
          <w:rFonts w:ascii="VIC Light" w:hAnsi="VIC Light" w:cs="VIC Light"/>
        </w:rPr>
      </w:pPr>
      <w:bookmarkStart w:id="11" w:name="_Toc17825080"/>
      <w:r>
        <w:rPr>
          <w:rFonts w:ascii="Calibri Light" w:hAnsi="Calibri Light" w:cs="Calibri Light"/>
        </w:rPr>
        <w:t>﻿</w:t>
      </w:r>
      <w:r>
        <w:t xml:space="preserve">GOVERNANCE </w:t>
      </w:r>
      <w:r w:rsidRPr="004F3562">
        <w:t>FRAMEWORK</w:t>
      </w:r>
      <w:bookmarkEnd w:id="11"/>
    </w:p>
    <w:p w14:paraId="370780C1" w14:textId="77777777" w:rsidR="00352489" w:rsidRDefault="00352489" w:rsidP="00352489">
      <w:pPr>
        <w:pStyle w:val="Bodycopy"/>
      </w:pPr>
      <w:r>
        <w:t xml:space="preserve">QARD’s governance framework is designed to ensure accountable and transparent management of regulatory risk, oversight of performance, and engagement of staff in the formulation of regulatory policy and practice. </w:t>
      </w:r>
    </w:p>
    <w:p w14:paraId="35E34A13" w14:textId="77777777" w:rsidR="00352489" w:rsidRDefault="00352489" w:rsidP="00352489">
      <w:pPr>
        <w:pStyle w:val="Bodycopy"/>
        <w:spacing w:after="360"/>
      </w:pPr>
      <w:r>
        <w:t>The Regulatory Risk Committee (RRC) was established in 2018 to strengthen oversight and monitoring of reg</w:t>
      </w:r>
      <w:r w:rsidRPr="00A82040">
        <w:t>ul</w:t>
      </w:r>
      <w:r>
        <w:t>atory risk and performance. The RRC is supported by the Policy and Practice Committee (PPC) and the People and Culture Committee (</w:t>
      </w:r>
      <w:proofErr w:type="spellStart"/>
      <w:r>
        <w:t>PaCC</w:t>
      </w:r>
      <w:proofErr w:type="spellEnd"/>
      <w:r>
        <w:t xml:space="preserve">). The two Communities of Practice, Investigations and Assessment and Rating, focus on improving process efficiency and consistency. </w:t>
      </w:r>
    </w:p>
    <w:p w14:paraId="6B9D8C32" w14:textId="77777777" w:rsidR="00352489" w:rsidRDefault="00352489" w:rsidP="00352489">
      <w:pPr>
        <w:pStyle w:val="Bodycopy"/>
      </w:pPr>
      <w:r w:rsidRPr="00A82040">
        <w:rPr>
          <w:noProof/>
          <w:lang w:val="en-AU" w:eastAsia="en-AU"/>
        </w:rPr>
        <w:drawing>
          <wp:inline distT="0" distB="0" distL="0" distR="0" wp14:anchorId="016D009E" wp14:editId="4DBD5F9A">
            <wp:extent cx="4375150" cy="4740910"/>
            <wp:effectExtent l="0" t="0" r="6350" b="0"/>
            <wp:docPr id="472" name="Picture 472" descr="Governance Framework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75150" cy="4740910"/>
                    </a:xfrm>
                    <a:prstGeom prst="rect">
                      <a:avLst/>
                    </a:prstGeom>
                  </pic:spPr>
                </pic:pic>
              </a:graphicData>
            </a:graphic>
          </wp:inline>
        </w:drawing>
      </w:r>
    </w:p>
    <w:p w14:paraId="16185D71" w14:textId="77777777" w:rsidR="00352489" w:rsidRDefault="00352489" w:rsidP="00352489">
      <w:pPr>
        <w:pStyle w:val="Heading2"/>
        <w:rPr>
          <w:rFonts w:ascii="VIC Light" w:hAnsi="VIC Light" w:cs="VIC Light"/>
        </w:rPr>
      </w:pPr>
      <w:bookmarkStart w:id="12" w:name="_Toc17825081"/>
      <w:r>
        <w:rPr>
          <w:rFonts w:ascii="Calibri" w:hAnsi="Calibri" w:cs="Calibri"/>
        </w:rPr>
        <w:t>﻿</w:t>
      </w:r>
      <w:r>
        <w:t>OUR OPERATIONS</w:t>
      </w:r>
      <w:bookmarkEnd w:id="12"/>
      <w:r>
        <w:t xml:space="preserve"> </w:t>
      </w:r>
    </w:p>
    <w:p w14:paraId="3FC57485" w14:textId="77777777" w:rsidR="00352489" w:rsidRDefault="00352489" w:rsidP="00352489">
      <w:pPr>
        <w:pStyle w:val="Bodycopy"/>
      </w:pPr>
      <w:r>
        <w:t>Part of the Early Childhood and School Education Group (ECSEG) of the Department of Education and Training Victoria, QARD regulates services operating under the NQF and the Children’s Services Act in Victoria under delegation from the Secretary.</w:t>
      </w:r>
    </w:p>
    <w:p w14:paraId="1513DC33" w14:textId="77777777" w:rsidR="00352489" w:rsidRDefault="00352489" w:rsidP="00352489">
      <w:pPr>
        <w:pStyle w:val="Bodycopy"/>
      </w:pPr>
      <w:r>
        <w:t>QARD is comprised of four branches:</w:t>
      </w:r>
    </w:p>
    <w:p w14:paraId="35F347C0" w14:textId="77777777" w:rsidR="00352489" w:rsidRDefault="00352489" w:rsidP="003D1D74">
      <w:pPr>
        <w:pStyle w:val="Heading3"/>
      </w:pPr>
      <w:bookmarkStart w:id="13" w:name="_Toc17825082"/>
      <w:r>
        <w:rPr>
          <w:rFonts w:ascii="Calibri" w:hAnsi="Calibri" w:cs="Calibri"/>
        </w:rPr>
        <w:t>﻿</w:t>
      </w:r>
      <w:r w:rsidRPr="0005634E">
        <w:rPr>
          <w:rStyle w:val="Heading3Char"/>
        </w:rPr>
        <w:t>Operations Branch</w:t>
      </w:r>
      <w:bookmarkEnd w:id="13"/>
    </w:p>
    <w:p w14:paraId="51146591" w14:textId="488D8DC3" w:rsidR="00352489" w:rsidRDefault="00352489" w:rsidP="00352489">
      <w:pPr>
        <w:pStyle w:val="Bodycopy"/>
      </w:pPr>
      <w:r>
        <w:t xml:space="preserve">Manages and supports nine area-based regional teams, within the four DET regions, of </w:t>
      </w:r>
      <w:proofErr w:type="spellStart"/>
      <w:r>
        <w:t>authorised</w:t>
      </w:r>
      <w:proofErr w:type="spellEnd"/>
      <w:r>
        <w:t xml:space="preserve"> officers and support staff who assess and rate NQF services against the NQS and conduct premise</w:t>
      </w:r>
      <w:r w:rsidR="001063B9">
        <w:t>s</w:t>
      </w:r>
      <w:r>
        <w:t xml:space="preserve"> inspections to monitor compliance with regulatory requirements. Regional teams engage with the sector through forums and other opportunities to support and guide providers of early childhood services.</w:t>
      </w:r>
    </w:p>
    <w:p w14:paraId="16895D32" w14:textId="77777777" w:rsidR="00352489" w:rsidRDefault="00352489" w:rsidP="00352489">
      <w:pPr>
        <w:pStyle w:val="Heading4"/>
      </w:pPr>
      <w:r w:rsidRPr="00A5207B">
        <w:t xml:space="preserve">QARD Regional </w:t>
      </w:r>
      <w:r w:rsidRPr="0005634E">
        <w:t>Teams</w:t>
      </w:r>
      <w:r w:rsidRPr="00A5207B">
        <w:t>:</w:t>
      </w:r>
    </w:p>
    <w:p w14:paraId="2EC901C2" w14:textId="77777777" w:rsidR="00352489" w:rsidRPr="00352489" w:rsidRDefault="00352489" w:rsidP="00352489">
      <w:pPr>
        <w:pStyle w:val="Bodycopy"/>
        <w:spacing w:after="0"/>
        <w:rPr>
          <w:color w:val="auto"/>
        </w:rPr>
      </w:pPr>
      <w:r w:rsidRPr="00352489">
        <w:rPr>
          <w:rStyle w:val="Darkgrey"/>
          <w:color w:val="auto"/>
        </w:rPr>
        <w:t xml:space="preserve">North-Western </w:t>
      </w:r>
      <w:r w:rsidRPr="00352489">
        <w:rPr>
          <w:rStyle w:val="Bold"/>
          <w:color w:val="auto"/>
        </w:rPr>
        <w:t>Victoria</w:t>
      </w:r>
    </w:p>
    <w:p w14:paraId="70554AF6" w14:textId="77777777" w:rsidR="00352489" w:rsidRPr="00352489" w:rsidRDefault="00352489" w:rsidP="00352489">
      <w:pPr>
        <w:pStyle w:val="Bodycopybulletedlist"/>
        <w:rPr>
          <w:color w:val="auto"/>
        </w:rPr>
      </w:pPr>
      <w:proofErr w:type="spellStart"/>
      <w:r w:rsidRPr="00352489">
        <w:rPr>
          <w:color w:val="auto"/>
        </w:rPr>
        <w:t>Loddon</w:t>
      </w:r>
      <w:proofErr w:type="spellEnd"/>
      <w:r w:rsidRPr="00352489">
        <w:rPr>
          <w:color w:val="auto"/>
        </w:rPr>
        <w:t xml:space="preserve"> </w:t>
      </w:r>
      <w:proofErr w:type="spellStart"/>
      <w:r w:rsidRPr="00352489">
        <w:rPr>
          <w:color w:val="auto"/>
        </w:rPr>
        <w:t>Mallee</w:t>
      </w:r>
      <w:proofErr w:type="spellEnd"/>
    </w:p>
    <w:p w14:paraId="1329B741" w14:textId="77777777" w:rsidR="00352489" w:rsidRPr="00352489" w:rsidRDefault="00352489" w:rsidP="00352489">
      <w:pPr>
        <w:pStyle w:val="Bodycopybulletedlist"/>
        <w:rPr>
          <w:color w:val="auto"/>
        </w:rPr>
      </w:pPr>
      <w:r w:rsidRPr="00352489">
        <w:rPr>
          <w:color w:val="auto"/>
        </w:rPr>
        <w:t>Northern Metropolitan</w:t>
      </w:r>
    </w:p>
    <w:p w14:paraId="42680411" w14:textId="77777777" w:rsidR="00352489" w:rsidRPr="00352489" w:rsidRDefault="00352489" w:rsidP="00352489">
      <w:pPr>
        <w:pStyle w:val="Bodycopy"/>
        <w:spacing w:before="120" w:after="0"/>
        <w:rPr>
          <w:color w:val="auto"/>
        </w:rPr>
      </w:pPr>
      <w:r w:rsidRPr="00352489">
        <w:rPr>
          <w:rStyle w:val="Darkgrey"/>
          <w:color w:val="auto"/>
        </w:rPr>
        <w:t>North-Eastern Victoria</w:t>
      </w:r>
    </w:p>
    <w:p w14:paraId="2B70D6A5" w14:textId="77777777" w:rsidR="00352489" w:rsidRPr="00352489" w:rsidRDefault="00352489" w:rsidP="00352489">
      <w:pPr>
        <w:pStyle w:val="Bodycopybulletedlist"/>
        <w:rPr>
          <w:color w:val="auto"/>
        </w:rPr>
      </w:pPr>
      <w:r w:rsidRPr="00352489">
        <w:rPr>
          <w:color w:val="auto"/>
        </w:rPr>
        <w:t>Eastern Metropolitan</w:t>
      </w:r>
    </w:p>
    <w:p w14:paraId="22E742F2" w14:textId="77777777" w:rsidR="00352489" w:rsidRPr="00352489" w:rsidRDefault="00352489" w:rsidP="00352489">
      <w:pPr>
        <w:pStyle w:val="Bodycopybulletedlist"/>
        <w:rPr>
          <w:color w:val="auto"/>
        </w:rPr>
      </w:pPr>
      <w:r w:rsidRPr="00352489">
        <w:rPr>
          <w:color w:val="auto"/>
        </w:rPr>
        <w:t>Hume</w:t>
      </w:r>
    </w:p>
    <w:p w14:paraId="1D0010F0" w14:textId="77777777" w:rsidR="00352489" w:rsidRPr="00352489" w:rsidRDefault="00352489" w:rsidP="00352489">
      <w:pPr>
        <w:pStyle w:val="Bodycopy"/>
        <w:spacing w:before="120" w:after="0"/>
        <w:rPr>
          <w:color w:val="auto"/>
        </w:rPr>
      </w:pPr>
      <w:r w:rsidRPr="00352489">
        <w:rPr>
          <w:rStyle w:val="Darkgrey"/>
          <w:color w:val="auto"/>
        </w:rPr>
        <w:t>South-Western Victoria</w:t>
      </w:r>
    </w:p>
    <w:p w14:paraId="2696848E" w14:textId="77777777" w:rsidR="00352489" w:rsidRPr="00352489" w:rsidRDefault="00352489" w:rsidP="00352489">
      <w:pPr>
        <w:pStyle w:val="Bodycopybulletedlist"/>
        <w:rPr>
          <w:color w:val="auto"/>
        </w:rPr>
      </w:pPr>
      <w:proofErr w:type="spellStart"/>
      <w:r w:rsidRPr="00352489">
        <w:rPr>
          <w:color w:val="auto"/>
        </w:rPr>
        <w:t>Barwon</w:t>
      </w:r>
      <w:proofErr w:type="spellEnd"/>
      <w:r w:rsidRPr="00352489">
        <w:rPr>
          <w:color w:val="auto"/>
        </w:rPr>
        <w:t xml:space="preserve"> South West</w:t>
      </w:r>
    </w:p>
    <w:p w14:paraId="77680C5B" w14:textId="77777777" w:rsidR="00352489" w:rsidRPr="00352489" w:rsidRDefault="00352489" w:rsidP="00352489">
      <w:pPr>
        <w:pStyle w:val="Bodycopybulletedlist"/>
        <w:rPr>
          <w:color w:val="auto"/>
        </w:rPr>
      </w:pPr>
      <w:r w:rsidRPr="00352489">
        <w:rPr>
          <w:color w:val="auto"/>
        </w:rPr>
        <w:t>Grampians</w:t>
      </w:r>
    </w:p>
    <w:p w14:paraId="6DAEF7EA" w14:textId="77777777" w:rsidR="00352489" w:rsidRPr="00352489" w:rsidRDefault="00352489" w:rsidP="00352489">
      <w:pPr>
        <w:pStyle w:val="Bodycopybulletedlist"/>
        <w:rPr>
          <w:rFonts w:ascii="Calibri Light" w:hAnsi="Calibri Light" w:cs="Calibri Light"/>
          <w:color w:val="auto"/>
        </w:rPr>
      </w:pPr>
      <w:r w:rsidRPr="00352489">
        <w:rPr>
          <w:color w:val="auto"/>
        </w:rPr>
        <w:t>Western Metropolitan</w:t>
      </w:r>
      <w:r w:rsidRPr="00352489">
        <w:rPr>
          <w:rFonts w:ascii="Calibri Light" w:hAnsi="Calibri Light" w:cs="Calibri Light"/>
          <w:color w:val="auto"/>
        </w:rPr>
        <w:t>﻿</w:t>
      </w:r>
    </w:p>
    <w:p w14:paraId="6C69CBC2" w14:textId="77777777" w:rsidR="00352489" w:rsidRPr="00352489" w:rsidRDefault="00352489" w:rsidP="00352489">
      <w:pPr>
        <w:pStyle w:val="Bodycopy"/>
        <w:spacing w:before="120" w:after="0"/>
        <w:rPr>
          <w:color w:val="auto"/>
        </w:rPr>
      </w:pPr>
      <w:r w:rsidRPr="00352489">
        <w:rPr>
          <w:rStyle w:val="Darkgrey"/>
          <w:color w:val="auto"/>
        </w:rPr>
        <w:t>South-Eastern Victoria</w:t>
      </w:r>
    </w:p>
    <w:p w14:paraId="31BAC624" w14:textId="77777777" w:rsidR="00352489" w:rsidRPr="00BA6DEA" w:rsidRDefault="00352489" w:rsidP="00352489">
      <w:pPr>
        <w:pStyle w:val="Bodycopybulletedlist"/>
      </w:pPr>
      <w:r w:rsidRPr="00BA6DEA">
        <w:t>Gippsland</w:t>
      </w:r>
    </w:p>
    <w:p w14:paraId="655025DF" w14:textId="77777777" w:rsidR="00352489" w:rsidRPr="00A5207B" w:rsidRDefault="00352489" w:rsidP="00352489">
      <w:pPr>
        <w:pStyle w:val="Bodycopybulletedlist"/>
      </w:pPr>
      <w:r w:rsidRPr="00BA6DEA">
        <w:t>Southern Metropolitan</w:t>
      </w:r>
    </w:p>
    <w:p w14:paraId="4EC9D133" w14:textId="77777777" w:rsidR="00352489" w:rsidRDefault="00352489" w:rsidP="00352489">
      <w:pPr>
        <w:pStyle w:val="Heading3"/>
      </w:pPr>
      <w:bookmarkStart w:id="14" w:name="_Toc17825083"/>
      <w:r>
        <w:t>Service Quality and Legislation Branch</w:t>
      </w:r>
      <w:bookmarkEnd w:id="14"/>
    </w:p>
    <w:p w14:paraId="2F6B6EAA" w14:textId="77777777" w:rsidR="00352489" w:rsidRDefault="00352489" w:rsidP="00352489">
      <w:pPr>
        <w:pStyle w:val="Bodycopy"/>
      </w:pPr>
      <w:r>
        <w:t>The Service Quality and Legislation Branch (SQLB) develops the guidelines, frameworks, policies and procedures, which ensure regulatory processes are effective, risk-focused and maintain the safety, health and wellbeing, and quality of early childhood services.</w:t>
      </w:r>
    </w:p>
    <w:p w14:paraId="47814121" w14:textId="77777777" w:rsidR="00352489" w:rsidRPr="00E12984" w:rsidRDefault="00352489" w:rsidP="00352489">
      <w:pPr>
        <w:pStyle w:val="Bodycopyboldstart"/>
      </w:pPr>
      <w:r w:rsidRPr="00535874">
        <w:rPr>
          <w:rFonts w:ascii="VIC SemiBold" w:hAnsi="VIC SemiBold"/>
          <w:b/>
          <w:bCs/>
        </w:rPr>
        <w:t>Monitoring and Compliance Unit (MCU):</w:t>
      </w:r>
      <w:r w:rsidRPr="00E12984">
        <w:t xml:space="preserve"> manages and supports high priority and serious investigations, and appropriate enforcement action.</w:t>
      </w:r>
    </w:p>
    <w:p w14:paraId="44AC72DE" w14:textId="77777777" w:rsidR="00352489" w:rsidRPr="00E12984" w:rsidRDefault="00352489" w:rsidP="00352489">
      <w:pPr>
        <w:pStyle w:val="Bodycopyboldstart"/>
      </w:pPr>
      <w:r w:rsidRPr="00535874">
        <w:rPr>
          <w:rFonts w:ascii="VIC SemiBold" w:hAnsi="VIC SemiBold"/>
          <w:b/>
          <w:bCs/>
        </w:rPr>
        <w:t>Consistent Practice and Support Unit (CPSU):</w:t>
      </w:r>
      <w:r w:rsidRPr="00E12984">
        <w:t xml:space="preserve"> monitors and supports the assessment and rating process and the training of </w:t>
      </w:r>
      <w:proofErr w:type="spellStart"/>
      <w:r w:rsidRPr="00E12984">
        <w:t>authorised</w:t>
      </w:r>
      <w:proofErr w:type="spellEnd"/>
      <w:r w:rsidRPr="00E12984">
        <w:t xml:space="preserve"> officers.</w:t>
      </w:r>
    </w:p>
    <w:p w14:paraId="26BF8D5C" w14:textId="77777777" w:rsidR="00352489" w:rsidRDefault="00352489" w:rsidP="00352489">
      <w:pPr>
        <w:pStyle w:val="Heading3"/>
      </w:pPr>
      <w:bookmarkStart w:id="15" w:name="_Toc17825084"/>
      <w:r>
        <w:rPr>
          <w:rFonts w:ascii="Calibri" w:hAnsi="Calibri" w:cs="Calibri"/>
        </w:rPr>
        <w:t>﻿</w:t>
      </w:r>
      <w:r>
        <w:t>Legislative Reform Unit</w:t>
      </w:r>
      <w:bookmarkEnd w:id="15"/>
    </w:p>
    <w:p w14:paraId="1D9ECCAE" w14:textId="77777777" w:rsidR="00352489" w:rsidRDefault="00352489" w:rsidP="00352489">
      <w:pPr>
        <w:pStyle w:val="Bodycopy"/>
      </w:pPr>
      <w:r>
        <w:t>The Legislative Reform Unit (LRU) provides legislative policy advice and support on the National Law and National Regulations (where Victoria is the host jurisdiction) and the Children’s Service Act and Regulations.</w:t>
      </w:r>
    </w:p>
    <w:p w14:paraId="701EE2E9" w14:textId="77777777" w:rsidR="00352489" w:rsidRDefault="00352489" w:rsidP="00352489">
      <w:pPr>
        <w:pStyle w:val="Heading3"/>
      </w:pPr>
      <w:bookmarkStart w:id="16" w:name="_Toc17825085"/>
      <w:r>
        <w:rPr>
          <w:rFonts w:ascii="Calibri" w:hAnsi="Calibri" w:cs="Calibri"/>
        </w:rPr>
        <w:t>﻿</w:t>
      </w:r>
      <w:r>
        <w:t>Systems Administration and Performance Branch</w:t>
      </w:r>
      <w:bookmarkEnd w:id="16"/>
    </w:p>
    <w:p w14:paraId="6BF3EB38" w14:textId="77777777" w:rsidR="00352489" w:rsidRPr="00E12984" w:rsidRDefault="00352489" w:rsidP="00352489">
      <w:pPr>
        <w:pStyle w:val="Bodycopyboldstart"/>
      </w:pPr>
      <w:r w:rsidRPr="00535874">
        <w:rPr>
          <w:rFonts w:ascii="VIC SemiBold" w:hAnsi="VIC SemiBold"/>
          <w:b/>
          <w:bCs/>
        </w:rPr>
        <w:t>Service Administration and Support Unit (SASU):</w:t>
      </w:r>
      <w:r w:rsidRPr="00E12984">
        <w:t xml:space="preserve"> provides a first point of contact for new and existing providers of early childhood services through the administration of applications, notifications of change of circumstances, and the assessment of an applicant’s fitness and propriety.</w:t>
      </w:r>
    </w:p>
    <w:p w14:paraId="0793B6D0" w14:textId="77777777" w:rsidR="00352489" w:rsidRPr="00E12984" w:rsidRDefault="00352489" w:rsidP="00352489">
      <w:pPr>
        <w:pStyle w:val="Bodycopyboldstart"/>
      </w:pPr>
      <w:r w:rsidRPr="00535874">
        <w:rPr>
          <w:rFonts w:ascii="VIC SemiBold" w:hAnsi="VIC SemiBold"/>
          <w:b/>
          <w:bCs/>
        </w:rPr>
        <w:t>Business Systems and Review Unit (BSRU):</w:t>
      </w:r>
      <w:r w:rsidRPr="00E12984">
        <w:t xml:space="preserve"> supports QARD’s information management, reporting, data analytics, risk governance, systems improvement, stakeholder engagement and communications functions.</w:t>
      </w:r>
    </w:p>
    <w:p w14:paraId="48D8F997" w14:textId="77777777" w:rsidR="00352489" w:rsidRDefault="00352489" w:rsidP="00352489">
      <w:pPr>
        <w:pStyle w:val="Heading2"/>
      </w:pPr>
      <w:bookmarkStart w:id="17" w:name="_Toc17825086"/>
      <w:r>
        <w:rPr>
          <w:rFonts w:ascii="Calibri" w:hAnsi="Calibri" w:cs="Calibri"/>
        </w:rPr>
        <w:t>﻿</w:t>
      </w:r>
      <w:r>
        <w:t>REGULATORY FRAMEWORK</w:t>
      </w:r>
      <w:bookmarkEnd w:id="17"/>
    </w:p>
    <w:p w14:paraId="46EC0041" w14:textId="77777777" w:rsidR="00352489" w:rsidRDefault="00352489" w:rsidP="00352489">
      <w:pPr>
        <w:pStyle w:val="Bodycopy"/>
      </w:pPr>
      <w:r>
        <w:t>We are responsible for the approval, licensing and regulation of almost 4,600 early childhood services in Victoria. We regulate providers of early childhood services in Victoria with the objective of driving continuous improvement of quality in the provision of education and care.</w:t>
      </w:r>
    </w:p>
    <w:p w14:paraId="66D294C1" w14:textId="77777777" w:rsidR="00352489" w:rsidRDefault="00352489" w:rsidP="00352489">
      <w:pPr>
        <w:pStyle w:val="Bodycopy"/>
      </w:pPr>
      <w:r>
        <w:t>As the regulatory authority for Victoria, the Secretary of the Department of Education and Training Victoria (the Department) has delegated this responsibility to staff members of the Quality Assessment and Regulation Division (QARD).</w:t>
      </w:r>
    </w:p>
    <w:p w14:paraId="37A19378" w14:textId="77777777" w:rsidR="00352489" w:rsidRDefault="00352489" w:rsidP="00352489">
      <w:pPr>
        <w:pStyle w:val="Bodycopy"/>
      </w:pPr>
      <w:r>
        <w:t xml:space="preserve">The Department’s regulatory functions are established by the </w:t>
      </w:r>
      <w:r>
        <w:rPr>
          <w:rStyle w:val="Italics"/>
          <w:i/>
          <w:iCs/>
        </w:rPr>
        <w:t>Education and Care Services National Law Act 2010</w:t>
      </w:r>
      <w:r>
        <w:t xml:space="preserve"> (National Law), the Education and Care Services National Regulations 2011 (National Regulations), the </w:t>
      </w:r>
      <w:r>
        <w:rPr>
          <w:rStyle w:val="Italics"/>
          <w:i/>
          <w:iCs/>
        </w:rPr>
        <w:t>Children’s Services Act 1996</w:t>
      </w:r>
      <w:r>
        <w:t xml:space="preserve"> (Children’s Services Act) and Children’s Services Regulations 2009 (Children’s Services Regs).</w:t>
      </w:r>
    </w:p>
    <w:p w14:paraId="4CA336E3" w14:textId="77777777" w:rsidR="00352489" w:rsidRDefault="00352489" w:rsidP="003D1D74">
      <w:pPr>
        <w:pStyle w:val="Heading3"/>
      </w:pPr>
      <w:bookmarkStart w:id="18" w:name="_Toc17825087"/>
      <w:r>
        <w:t xml:space="preserve">National Quality </w:t>
      </w:r>
      <w:r w:rsidRPr="0005634E">
        <w:t>Framework</w:t>
      </w:r>
      <w:bookmarkEnd w:id="18"/>
    </w:p>
    <w:p w14:paraId="2C7D8991" w14:textId="77777777" w:rsidR="00352489" w:rsidRDefault="00352489" w:rsidP="00352489">
      <w:pPr>
        <w:pStyle w:val="Bodycopy"/>
      </w:pPr>
      <w:r>
        <w:t>The National Quality Framework (NQF) promotes high quality education and care services through a legislative framework which comprises:</w:t>
      </w:r>
    </w:p>
    <w:p w14:paraId="6713571D" w14:textId="77777777" w:rsidR="00352489" w:rsidRDefault="00352489" w:rsidP="00352489">
      <w:pPr>
        <w:pStyle w:val="Bodycopybulletedlist"/>
      </w:pPr>
      <w:r>
        <w:t>National Law</w:t>
      </w:r>
    </w:p>
    <w:p w14:paraId="6C01F2C3" w14:textId="77777777" w:rsidR="00352489" w:rsidRDefault="00352489" w:rsidP="00352489">
      <w:pPr>
        <w:pStyle w:val="Bodycopybulletedlist"/>
      </w:pPr>
      <w:r>
        <w:t>National Regulations</w:t>
      </w:r>
    </w:p>
    <w:p w14:paraId="21CB0D04" w14:textId="77777777" w:rsidR="00352489" w:rsidRDefault="00352489" w:rsidP="003D1D74">
      <w:pPr>
        <w:pStyle w:val="Bodycopybulletedlist"/>
      </w:pPr>
      <w:r>
        <w:t>National Quality Standard (NQS)</w:t>
      </w:r>
    </w:p>
    <w:p w14:paraId="05BF14C5" w14:textId="77777777" w:rsidR="00352489" w:rsidRDefault="00352489" w:rsidP="00352489">
      <w:pPr>
        <w:pStyle w:val="Bodycopy"/>
      </w:pPr>
      <w:r>
        <w:t>Administratively, responsibility for implementing and administering the NQF is shared between State Regulatory Authorities and the National Authority, the Australian Children’s Education and Care Quality Authority (ACECQA).</w:t>
      </w:r>
    </w:p>
    <w:p w14:paraId="6B2D97CB" w14:textId="77777777" w:rsidR="001063B9" w:rsidRDefault="001063B9" w:rsidP="001063B9">
      <w:pPr>
        <w:pStyle w:val="Bodycopy"/>
        <w:rPr>
          <w:b/>
          <w:bCs/>
          <w:caps/>
        </w:rPr>
      </w:pPr>
      <w:r w:rsidRPr="001063B9">
        <w:t>Of the almost 4,600 early childhood services in Victoria at the end of 2018, 4,209 were education and care services approved under the NQF.</w:t>
      </w:r>
    </w:p>
    <w:p w14:paraId="3D38D118" w14:textId="1320C4E1" w:rsidR="00352489" w:rsidRPr="000C7175" w:rsidRDefault="00352489" w:rsidP="00352489">
      <w:pPr>
        <w:pStyle w:val="Breakoutboxheading"/>
      </w:pPr>
      <w:r w:rsidRPr="000C7175">
        <w:t>NATIONAL QUALITY FRAMEWORK OBJECTIVES</w:t>
      </w:r>
    </w:p>
    <w:p w14:paraId="47BA5165" w14:textId="77777777" w:rsidR="00352489" w:rsidRDefault="00352489" w:rsidP="00352489">
      <w:pPr>
        <w:pStyle w:val="Breakoutboxbulletlist"/>
      </w:pPr>
      <w:r w:rsidRPr="002D0D53">
        <w:t>Ensure</w:t>
      </w:r>
      <w:r>
        <w:t xml:space="preserve"> the safety, health and wellbeing of children attending education and care services.</w:t>
      </w:r>
      <w:r>
        <w:tab/>
      </w:r>
    </w:p>
    <w:p w14:paraId="51D17B10" w14:textId="28265DFE" w:rsidR="00352489" w:rsidRDefault="00352489" w:rsidP="00352489">
      <w:pPr>
        <w:pStyle w:val="Breakoutboxbulletlist"/>
      </w:pPr>
      <w:r>
        <w:t>Improve educational and developmental outcomes for children attending education and care services.</w:t>
      </w:r>
    </w:p>
    <w:p w14:paraId="6C6AF9D0" w14:textId="77777777" w:rsidR="00352489" w:rsidRDefault="00352489" w:rsidP="00352489">
      <w:pPr>
        <w:pStyle w:val="Breakoutboxbulletlist"/>
      </w:pPr>
      <w:r>
        <w:t>Promote continuous improvement in the provision of quality education and care services.</w:t>
      </w:r>
    </w:p>
    <w:p w14:paraId="5EFE9B12" w14:textId="77777777" w:rsidR="00352489" w:rsidRDefault="00352489" w:rsidP="00352489">
      <w:pPr>
        <w:pStyle w:val="Breakoutboxbulletlist"/>
      </w:pPr>
      <w:r>
        <w:t>Reduce the regulatory and administrative burden for education and care services by enabling information to be shared between participating jurisdictions.</w:t>
      </w:r>
      <w:r>
        <w:tab/>
      </w:r>
    </w:p>
    <w:p w14:paraId="688FDAC7" w14:textId="62F09404" w:rsidR="00352489" w:rsidRDefault="00352489" w:rsidP="00352489">
      <w:pPr>
        <w:pStyle w:val="Breakoutboxbulletlist"/>
      </w:pPr>
      <w:r>
        <w:t>Improve public knowledge, and access to information, about the quality of education and care services.</w:t>
      </w:r>
    </w:p>
    <w:p w14:paraId="71C8EAF1" w14:textId="77777777" w:rsidR="00352489" w:rsidRDefault="00352489" w:rsidP="00352489">
      <w:pPr>
        <w:pStyle w:val="Breakoutboxbulletlist"/>
      </w:pPr>
      <w:r>
        <w:t>Establish a system of national integration and shared responsibility between participating jurisdictions in the administration of the NQF.</w:t>
      </w:r>
    </w:p>
    <w:p w14:paraId="43EA19E9" w14:textId="77777777" w:rsidR="00352489" w:rsidRDefault="00352489" w:rsidP="003D1D74">
      <w:pPr>
        <w:pStyle w:val="Heading3"/>
      </w:pPr>
      <w:bookmarkStart w:id="19" w:name="_Toc17825088"/>
      <w:r>
        <w:t xml:space="preserve">Children’s Services </w:t>
      </w:r>
      <w:r w:rsidRPr="0005634E">
        <w:t>Act</w:t>
      </w:r>
      <w:bookmarkEnd w:id="19"/>
    </w:p>
    <w:p w14:paraId="06F0CAF4" w14:textId="77777777" w:rsidR="00352489" w:rsidRDefault="00352489" w:rsidP="00352489">
      <w:pPr>
        <w:pStyle w:val="Bodycopy"/>
      </w:pPr>
      <w:r>
        <w:t>Children’s services in Victoria that fall outside the scope of the NQF are regulated under the</w:t>
      </w:r>
      <w:r>
        <w:rPr>
          <w:rStyle w:val="Italics"/>
          <w:i/>
          <w:iCs/>
        </w:rPr>
        <w:t xml:space="preserve"> Children’s Services Act 1996</w:t>
      </w:r>
      <w:r>
        <w:t xml:space="preserve"> and Children’s Services Regulations 2009.</w:t>
      </w:r>
    </w:p>
    <w:p w14:paraId="5EA694CE" w14:textId="77777777" w:rsidR="00352489" w:rsidRDefault="00352489" w:rsidP="00352489">
      <w:pPr>
        <w:pStyle w:val="Bodycopy"/>
      </w:pPr>
      <w:r>
        <w:t>At 31 December 2018 there were 358 services operating under the Children’s Services Act. These services include occasional care, limited hours services, school holiday care services and early childhood intervention services.</w:t>
      </w:r>
    </w:p>
    <w:p w14:paraId="37A79C72" w14:textId="77777777" w:rsidR="00352489" w:rsidRDefault="00352489" w:rsidP="00352489">
      <w:pPr>
        <w:pStyle w:val="Bodycopy"/>
      </w:pPr>
      <w:r>
        <w:t>A reduction in the number of services regulated under the Children’s Services Act partly reflects some services that have transitioned to a service approval under the National Law in order to operate for longer hours.</w:t>
      </w:r>
    </w:p>
    <w:p w14:paraId="342993B0" w14:textId="77777777" w:rsidR="00352489" w:rsidRDefault="00352489" w:rsidP="003D1D74">
      <w:pPr>
        <w:pStyle w:val="Heading4"/>
      </w:pPr>
      <w:r>
        <w:t xml:space="preserve">Children’s Services Act and </w:t>
      </w:r>
      <w:r w:rsidRPr="0005634E">
        <w:t>Regulations</w:t>
      </w:r>
      <w:r>
        <w:t xml:space="preserve"> review</w:t>
      </w:r>
    </w:p>
    <w:p w14:paraId="3A138B59" w14:textId="77777777" w:rsidR="00352489" w:rsidRDefault="00352489" w:rsidP="00352489">
      <w:pPr>
        <w:pStyle w:val="Bodycopy"/>
      </w:pPr>
      <w:r>
        <w:t>In 2019 the Children’s Services Act and Regulations are being reviewed for consistency with the NQF. The review aims to:</w:t>
      </w:r>
    </w:p>
    <w:p w14:paraId="1AD5A8F4" w14:textId="77777777" w:rsidR="00352489" w:rsidRDefault="00352489" w:rsidP="00352489">
      <w:pPr>
        <w:pStyle w:val="Bodycopybulletedlist"/>
      </w:pPr>
      <w:r>
        <w:t>reduce administrative burden and complexity for service providers</w:t>
      </w:r>
    </w:p>
    <w:p w14:paraId="11BF6765" w14:textId="77777777" w:rsidR="00352489" w:rsidRDefault="00352489" w:rsidP="00352489">
      <w:pPr>
        <w:pStyle w:val="Bodycopybulletedlist"/>
      </w:pPr>
      <w:r>
        <w:t>promote equity across the sector</w:t>
      </w:r>
    </w:p>
    <w:p w14:paraId="1F76B1E2" w14:textId="38E28E18" w:rsidR="006C15D2" w:rsidRDefault="00352489" w:rsidP="00FD4491">
      <w:pPr>
        <w:pStyle w:val="Bodycopybulletedlist"/>
        <w:spacing w:after="0"/>
      </w:pPr>
      <w:proofErr w:type="gramStart"/>
      <w:r>
        <w:t>provide</w:t>
      </w:r>
      <w:proofErr w:type="gramEnd"/>
      <w:r>
        <w:t xml:space="preserve"> greater consistency for providers and consumers of early childhood education and care services.</w:t>
      </w:r>
    </w:p>
    <w:p w14:paraId="2792F79B" w14:textId="6D4C3432" w:rsidR="006C15D2" w:rsidRDefault="006C15D2" w:rsidP="006C15D2">
      <w:pPr>
        <w:spacing w:after="0"/>
        <w:rPr>
          <w:rFonts w:ascii="Osaka" w:eastAsia="Osaka" w:hAnsiTheme="minorHAnsi" w:cs="Osaka"/>
          <w:sz w:val="2"/>
          <w:szCs w:val="2"/>
        </w:rPr>
      </w:pPr>
      <w:r>
        <w:rPr>
          <w:rFonts w:ascii="Osaka" w:eastAsia="Osaka" w:cs="Osaka"/>
          <w:sz w:val="2"/>
          <w:szCs w:val="2"/>
        </w:rPr>
        <w:br w:type="page"/>
      </w:r>
    </w:p>
    <w:p w14:paraId="4C31BA3E" w14:textId="77777777" w:rsidR="006C15D2" w:rsidRDefault="006C15D2" w:rsidP="003D1D74">
      <w:pPr>
        <w:pStyle w:val="Bodycopy"/>
      </w:pPr>
      <w:r>
        <w:rPr>
          <w:rFonts w:ascii="Osaka" w:eastAsia="Osaka" w:cs="Osaka" w:hint="eastAsia"/>
          <w:sz w:val="2"/>
          <w:szCs w:val="2"/>
        </w:rPr>
        <w:t xml:space="preserve"> </w:t>
      </w:r>
    </w:p>
    <w:p w14:paraId="65AE94DA" w14:textId="73C3CF3E" w:rsidR="00352489" w:rsidRDefault="00352489" w:rsidP="00352489">
      <w:pPr>
        <w:pStyle w:val="Heading1"/>
      </w:pPr>
      <w:bookmarkStart w:id="20" w:name="_Toc17825089"/>
      <w:r>
        <w:rPr>
          <w:rFonts w:ascii="Calibri" w:hAnsi="Calibri" w:cs="Calibri"/>
        </w:rPr>
        <w:t>﻿</w:t>
      </w:r>
      <w:r>
        <w:t>ABOUT THE SECTOR</w:t>
      </w:r>
      <w:bookmarkEnd w:id="20"/>
    </w:p>
    <w:p w14:paraId="75916F18" w14:textId="77777777" w:rsidR="00352489" w:rsidRDefault="00352489" w:rsidP="00352489">
      <w:pPr>
        <w:pStyle w:val="Heading2"/>
        <w:rPr>
          <w:rFonts w:ascii="VIC Light" w:hAnsi="VIC Light" w:cs="VIC Light"/>
        </w:rPr>
      </w:pPr>
      <w:bookmarkStart w:id="21" w:name="_Toc17825090"/>
      <w:r>
        <w:rPr>
          <w:rFonts w:ascii="Calibri" w:hAnsi="Calibri" w:cs="Calibri"/>
        </w:rPr>
        <w:t>﻿</w:t>
      </w:r>
      <w:r>
        <w:t>WHAT WE REGULATE</w:t>
      </w:r>
      <w:bookmarkEnd w:id="21"/>
    </w:p>
    <w:p w14:paraId="675FEE3E" w14:textId="77777777" w:rsidR="00352489" w:rsidRDefault="00352489" w:rsidP="00352489">
      <w:pPr>
        <w:pStyle w:val="Bodycopy"/>
      </w:pPr>
      <w:r>
        <w:t>Our regulatory approaches are designed to facilitate and motivate service providers to provide high quality services that ensure the safety, health and wellbeing of children and improve children’s educational and developmental outcomes.</w:t>
      </w:r>
    </w:p>
    <w:p w14:paraId="6643AA8C" w14:textId="77777777" w:rsidR="00352489" w:rsidRDefault="00352489" w:rsidP="00352489">
      <w:pPr>
        <w:pStyle w:val="Bodycopy"/>
      </w:pPr>
      <w:r>
        <w:t>Victoria’s early childhood education sector plays a significant role in contributing to a harmonious, healthy and prosperous society.</w:t>
      </w:r>
    </w:p>
    <w:p w14:paraId="4CF29786" w14:textId="77777777" w:rsidR="00352489" w:rsidRDefault="00352489" w:rsidP="00352489">
      <w:pPr>
        <w:pStyle w:val="Bodycopy"/>
      </w:pPr>
      <w:r>
        <w:t>The foundations for long-term development are laid in the early years, where children develop crucial cognitive and emotional skills such as reasoning, problem solving, and how to get along with others. The pivotal time for the development of vision, emotional control and language is before the age of three, and the development of social skills is before the age of six. These and other important skills such as creativity, resilience and communication are enhanced through participation in high quality early childhood education.</w:t>
      </w:r>
    </w:p>
    <w:p w14:paraId="11ABC148" w14:textId="77777777" w:rsidR="00352489" w:rsidRPr="00D20CB1" w:rsidRDefault="00352489" w:rsidP="00352489">
      <w:pPr>
        <w:pStyle w:val="Breakoutboxheading"/>
      </w:pPr>
      <w:r w:rsidRPr="00D20CB1">
        <w:t>EDUCATION AND CARE SERVIC</w:t>
      </w:r>
      <w:r w:rsidRPr="00D20CB1">
        <w:rPr>
          <w:rStyle w:val="Heading3Char"/>
          <w:b/>
          <w:bCs/>
        </w:rPr>
        <w:t>ES</w:t>
      </w:r>
      <w:r w:rsidRPr="00D20CB1">
        <w:t xml:space="preserve"> REGULATED UNDER THE NQF</w:t>
      </w:r>
    </w:p>
    <w:p w14:paraId="05229338" w14:textId="77777777" w:rsidR="00352489" w:rsidRPr="00E35E63" w:rsidRDefault="00352489" w:rsidP="00E35E63">
      <w:pPr>
        <w:pStyle w:val="Breakoutboxheading"/>
      </w:pPr>
      <w:bookmarkStart w:id="22" w:name="_Toc17825091"/>
      <w:r w:rsidRPr="00E35E63">
        <w:t>CENTRE-BASE</w:t>
      </w:r>
      <w:r w:rsidRPr="00E35E63">
        <w:rPr>
          <w:rStyle w:val="Heading4Char"/>
          <w:rFonts w:ascii="VIC Bold" w:hAnsi="VIC Bold" w:cs="VIC Bold"/>
          <w:b/>
          <w:bCs/>
          <w:color w:val="C00000"/>
          <w:sz w:val="20"/>
          <w:szCs w:val="20"/>
        </w:rPr>
        <w:t>D CARE</w:t>
      </w:r>
      <w:r w:rsidRPr="00E35E63">
        <w:t>:</w:t>
      </w:r>
      <w:bookmarkEnd w:id="22"/>
    </w:p>
    <w:p w14:paraId="1A767754" w14:textId="77777777" w:rsidR="00352489" w:rsidRPr="000C7175" w:rsidRDefault="00352489" w:rsidP="003D1D74">
      <w:pPr>
        <w:pStyle w:val="Breakoutboxbodycopy"/>
      </w:pPr>
      <w:r w:rsidRPr="000C7175">
        <w:rPr>
          <w:color w:val="C00000"/>
        </w:rPr>
        <w:t>Delivered on premises suitable for education and care, including:</w:t>
      </w:r>
      <w:r w:rsidRPr="000C7175">
        <w:rPr>
          <w:color w:val="C00000"/>
        </w:rPr>
        <w:tab/>
      </w:r>
    </w:p>
    <w:p w14:paraId="4DCC9CE5" w14:textId="77777777" w:rsidR="00352489" w:rsidRPr="00E35E63" w:rsidRDefault="00352489" w:rsidP="00E35E63">
      <w:pPr>
        <w:pStyle w:val="Breakoutboxbodycopy"/>
        <w:rPr>
          <w:b/>
          <w:bCs/>
        </w:rPr>
      </w:pPr>
      <w:r w:rsidRPr="00E35E63">
        <w:rPr>
          <w:b/>
          <w:bCs/>
        </w:rPr>
        <w:t>Kindergarten /Pre-School:</w:t>
      </w:r>
    </w:p>
    <w:p w14:paraId="3DABCCB1" w14:textId="77777777" w:rsidR="00352489" w:rsidRPr="000C7175" w:rsidRDefault="00352489" w:rsidP="00352489">
      <w:pPr>
        <w:pStyle w:val="Breakoutboxbulletlist"/>
      </w:pPr>
      <w:r w:rsidRPr="000C7175">
        <w:t>Program for young children delivered by qualified early childhood teachers.</w:t>
      </w:r>
    </w:p>
    <w:p w14:paraId="02D8716E" w14:textId="77777777" w:rsidR="00352489" w:rsidRPr="000C7175" w:rsidRDefault="00352489" w:rsidP="00352489">
      <w:pPr>
        <w:pStyle w:val="Breakoutboxbulletlist"/>
      </w:pPr>
      <w:r w:rsidRPr="002D0D53">
        <w:t>Children</w:t>
      </w:r>
      <w:r w:rsidRPr="000C7175">
        <w:t xml:space="preserve"> go to a kindergarten program in the year before starting school, usually when they are four years old.</w:t>
      </w:r>
    </w:p>
    <w:p w14:paraId="4484353E" w14:textId="77777777" w:rsidR="00352489" w:rsidRPr="000C7175" w:rsidRDefault="00352489" w:rsidP="00352489">
      <w:pPr>
        <w:pStyle w:val="Breakoutboxbulletlist"/>
      </w:pPr>
      <w:r w:rsidRPr="000C7175">
        <w:t>Some services also offer kindergarten programs for three-year-old children.</w:t>
      </w:r>
      <w:r w:rsidRPr="000C7175">
        <w:tab/>
      </w:r>
    </w:p>
    <w:p w14:paraId="1EFB72C8" w14:textId="77777777" w:rsidR="00352489" w:rsidRPr="00E35E63" w:rsidRDefault="00352489" w:rsidP="00E35E63">
      <w:pPr>
        <w:pStyle w:val="Breakoutboxbodycopy"/>
        <w:rPr>
          <w:b/>
          <w:bCs/>
        </w:rPr>
      </w:pPr>
      <w:r w:rsidRPr="00E35E63">
        <w:rPr>
          <w:b/>
          <w:bCs/>
        </w:rPr>
        <w:t>Long Day Care:</w:t>
      </w:r>
    </w:p>
    <w:p w14:paraId="2F6F1250" w14:textId="77777777" w:rsidR="00352489" w:rsidRPr="000C7175" w:rsidRDefault="00352489" w:rsidP="00352489">
      <w:pPr>
        <w:pStyle w:val="Breakoutboxbulletlist"/>
      </w:pPr>
      <w:r w:rsidRPr="000C7175">
        <w:t>Primarily aimed at 0–6 year olds.</w:t>
      </w:r>
    </w:p>
    <w:p w14:paraId="531E4E9E" w14:textId="77777777" w:rsidR="00352489" w:rsidRPr="000C7175" w:rsidRDefault="00352489" w:rsidP="00352489">
      <w:pPr>
        <w:pStyle w:val="Breakoutboxbulletlist"/>
      </w:pPr>
      <w:r w:rsidRPr="000C7175">
        <w:t>Most often part-time or full-time education and care programs which are created around the developmental needs, interests and experiences of each child.</w:t>
      </w:r>
    </w:p>
    <w:p w14:paraId="4CBAEF25" w14:textId="77777777" w:rsidR="00352489" w:rsidRPr="00E35E63" w:rsidRDefault="00352489" w:rsidP="00E35E63">
      <w:pPr>
        <w:pStyle w:val="Breakoutboxbodycopy"/>
        <w:rPr>
          <w:b/>
          <w:bCs/>
        </w:rPr>
      </w:pPr>
      <w:r w:rsidRPr="00E35E63">
        <w:rPr>
          <w:b/>
          <w:bCs/>
        </w:rPr>
        <w:t>Outside School Hours Care:</w:t>
      </w:r>
    </w:p>
    <w:p w14:paraId="3A753FEC" w14:textId="77777777" w:rsidR="00352489" w:rsidRPr="000C7175" w:rsidRDefault="00352489" w:rsidP="00352489">
      <w:pPr>
        <w:pStyle w:val="Breakoutboxbulletlist"/>
      </w:pPr>
      <w:r w:rsidRPr="000C7175">
        <w:t>Usually located at or close to primary schools.</w:t>
      </w:r>
    </w:p>
    <w:p w14:paraId="3F2226A3" w14:textId="77777777" w:rsidR="00352489" w:rsidRPr="000C7175" w:rsidRDefault="00352489" w:rsidP="00352489">
      <w:pPr>
        <w:pStyle w:val="Breakoutboxbulletlist"/>
      </w:pPr>
      <w:r w:rsidRPr="000C7175">
        <w:t>Care provision for primary school aged children (typically 5 to 12 years) outside school hours and during school vacations.</w:t>
      </w:r>
    </w:p>
    <w:p w14:paraId="1C311641" w14:textId="77777777" w:rsidR="00352489" w:rsidRPr="000C7175" w:rsidRDefault="00352489" w:rsidP="00352489">
      <w:pPr>
        <w:pStyle w:val="Breakoutboxbulletlist"/>
        <w:rPr>
          <w:rStyle w:val="Italic"/>
          <w:i/>
          <w:iCs/>
          <w:color w:val="C00000"/>
        </w:rPr>
      </w:pPr>
      <w:r w:rsidRPr="000C7175">
        <w:t>Education and care may also be provided on student free days and school holidays.</w:t>
      </w:r>
    </w:p>
    <w:p w14:paraId="222F89B1" w14:textId="426B46E1" w:rsidR="00352489" w:rsidRPr="00E35E63" w:rsidRDefault="00352489" w:rsidP="00E35E63">
      <w:pPr>
        <w:pStyle w:val="Breakoutboxheading"/>
      </w:pPr>
      <w:bookmarkStart w:id="23" w:name="_Toc17825092"/>
      <w:r w:rsidRPr="00E35E63">
        <w:t>FAMILY DAY CARE</w:t>
      </w:r>
      <w:bookmarkEnd w:id="23"/>
      <w:r w:rsidR="00E35E63">
        <w:t>:</w:t>
      </w:r>
    </w:p>
    <w:p w14:paraId="14C2091F" w14:textId="77777777" w:rsidR="00352489" w:rsidRPr="000C7175" w:rsidRDefault="00352489" w:rsidP="00352489">
      <w:pPr>
        <w:pStyle w:val="Breakoutboxbulletlist"/>
      </w:pPr>
      <w:r w:rsidRPr="000C7175">
        <w:t>Can be provided to children from birth through to school age.</w:t>
      </w:r>
    </w:p>
    <w:p w14:paraId="72E4981D" w14:textId="77777777" w:rsidR="00352489" w:rsidRPr="000C7175" w:rsidRDefault="00352489" w:rsidP="00352489">
      <w:pPr>
        <w:pStyle w:val="Breakoutboxbulletlist"/>
      </w:pPr>
      <w:r w:rsidRPr="000C7175">
        <w:t>Generally provided in the educator’s own home.</w:t>
      </w:r>
    </w:p>
    <w:p w14:paraId="46AC9708" w14:textId="77777777" w:rsidR="00352489" w:rsidRPr="000C7175" w:rsidRDefault="00352489" w:rsidP="00352489">
      <w:pPr>
        <w:pStyle w:val="Breakoutboxbulletlist"/>
      </w:pPr>
      <w:r w:rsidRPr="000C7175">
        <w:t>May be available overnight/weekends for families who are on-call or work shifts.</w:t>
      </w:r>
    </w:p>
    <w:p w14:paraId="4B9BF21C" w14:textId="6D5112DE" w:rsidR="00352489" w:rsidRPr="00352489" w:rsidRDefault="00352489" w:rsidP="00E35E63">
      <w:pPr>
        <w:pStyle w:val="Breakoutboxheading"/>
      </w:pPr>
      <w:bookmarkStart w:id="24" w:name="_Toc17825093"/>
      <w:r w:rsidRPr="00352489">
        <w:t xml:space="preserve">STATISTICAL </w:t>
      </w:r>
      <w:r w:rsidRPr="00E35E63">
        <w:t>OVERVIEW</w:t>
      </w:r>
      <w:bookmarkEnd w:id="24"/>
    </w:p>
    <w:p w14:paraId="38A3E8AD" w14:textId="77777777" w:rsidR="00352489" w:rsidRPr="001063B9" w:rsidRDefault="00352489" w:rsidP="00352489">
      <w:pPr>
        <w:pStyle w:val="Breakoutboxbulletlist"/>
        <w:rPr>
          <w:rFonts w:ascii="VIC SemiBold" w:hAnsi="VIC SemiBold" w:cs="VIC SemiBold"/>
          <w:b/>
          <w:bCs/>
        </w:rPr>
      </w:pPr>
      <w:r w:rsidRPr="001063B9">
        <w:rPr>
          <w:rFonts w:ascii="VIC SemiBold" w:hAnsi="VIC SemiBold" w:cs="VIC SemiBold"/>
          <w:b/>
          <w:bCs/>
        </w:rPr>
        <w:t xml:space="preserve">1,784 </w:t>
      </w:r>
      <w:r w:rsidRPr="001063B9">
        <w:t>approved providers operating NQF services in Victoria</w:t>
      </w:r>
    </w:p>
    <w:p w14:paraId="0321F9C9" w14:textId="77777777" w:rsidR="00352489" w:rsidRPr="001063B9" w:rsidRDefault="00352489" w:rsidP="00352489">
      <w:pPr>
        <w:pStyle w:val="Breakoutboxbulletlist"/>
      </w:pPr>
      <w:r w:rsidRPr="001063B9">
        <w:rPr>
          <w:rStyle w:val="PullquoteSmallernumbersL2"/>
          <w:b/>
          <w:bCs/>
          <w:color w:val="C00000"/>
          <w:sz w:val="17"/>
          <w:szCs w:val="17"/>
        </w:rPr>
        <w:t xml:space="preserve">312 </w:t>
      </w:r>
      <w:r w:rsidRPr="001063B9">
        <w:t>providers operate more than one service</w:t>
      </w:r>
    </w:p>
    <w:p w14:paraId="49784BB1" w14:textId="77777777" w:rsidR="00352489" w:rsidRPr="001063B9" w:rsidRDefault="00352489" w:rsidP="00352489">
      <w:pPr>
        <w:pStyle w:val="Breakoutboxbulletlist"/>
        <w:rPr>
          <w:rFonts w:ascii="VIC SemiBold" w:hAnsi="VIC SemiBold"/>
          <w:b/>
          <w:bCs/>
        </w:rPr>
      </w:pPr>
      <w:r w:rsidRPr="001063B9">
        <w:rPr>
          <w:rFonts w:ascii="VIC SemiBold" w:hAnsi="VIC SemiBold"/>
          <w:b/>
          <w:bCs/>
        </w:rPr>
        <w:t xml:space="preserve">1,472 </w:t>
      </w:r>
      <w:r w:rsidRPr="001063B9">
        <w:t>single-service providers</w:t>
      </w:r>
      <w:r w:rsidRPr="001063B9">
        <w:tab/>
      </w:r>
    </w:p>
    <w:p w14:paraId="26FC9D92" w14:textId="77777777" w:rsidR="00352489" w:rsidRPr="001063B9" w:rsidRDefault="00352489" w:rsidP="00352489">
      <w:pPr>
        <w:pStyle w:val="Breakoutboxbulletlist"/>
      </w:pPr>
      <w:r w:rsidRPr="001063B9">
        <w:rPr>
          <w:rFonts w:ascii="VIC SemiBold" w:hAnsi="VIC SemiBold"/>
          <w:b/>
          <w:bCs/>
        </w:rPr>
        <w:t xml:space="preserve">436,000 </w:t>
      </w:r>
      <w:r w:rsidRPr="001063B9">
        <w:t>children attending ECEC services</w:t>
      </w:r>
    </w:p>
    <w:p w14:paraId="4435B378" w14:textId="77777777" w:rsidR="00352489" w:rsidRPr="001063B9" w:rsidRDefault="00352489" w:rsidP="00352489">
      <w:pPr>
        <w:pStyle w:val="Breakoutboxbulletlist"/>
      </w:pPr>
      <w:r w:rsidRPr="001063B9">
        <w:rPr>
          <w:rFonts w:ascii="VIC SemiBold" w:hAnsi="VIC SemiBold" w:cs="VIC SemiBold"/>
          <w:b/>
          <w:bCs/>
        </w:rPr>
        <w:t xml:space="preserve">172,000 </w:t>
      </w:r>
      <w:r w:rsidRPr="001063B9">
        <w:t>children in long day care</w:t>
      </w:r>
    </w:p>
    <w:p w14:paraId="5B32DCBB" w14:textId="77777777" w:rsidR="00352489" w:rsidRPr="001063B9" w:rsidRDefault="00352489" w:rsidP="00352489">
      <w:pPr>
        <w:pStyle w:val="Breakoutboxbulletlist"/>
        <w:rPr>
          <w:color w:val="C00000"/>
          <w:lang w:val="en-GB"/>
        </w:rPr>
      </w:pPr>
      <w:r w:rsidRPr="001063B9">
        <w:rPr>
          <w:rFonts w:ascii="VIC SemiBold" w:hAnsi="VIC SemiBold" w:cs="VIC SemiBold"/>
          <w:b/>
          <w:bCs/>
          <w:color w:val="C00000"/>
        </w:rPr>
        <w:t xml:space="preserve">25,000 </w:t>
      </w:r>
      <w:r w:rsidRPr="001063B9">
        <w:rPr>
          <w:color w:val="C00000"/>
          <w:lang w:val="en-GB"/>
        </w:rPr>
        <w:t>children in kindergarten (long day care settings)</w:t>
      </w:r>
    </w:p>
    <w:p w14:paraId="494ADF7A" w14:textId="77777777" w:rsidR="00352489" w:rsidRPr="001063B9" w:rsidRDefault="00352489" w:rsidP="00352489">
      <w:pPr>
        <w:pStyle w:val="Breakoutboxbulletlist"/>
        <w:rPr>
          <w:color w:val="C00000"/>
          <w:lang w:val="en-GB"/>
        </w:rPr>
      </w:pPr>
      <w:r w:rsidRPr="001063B9">
        <w:rPr>
          <w:rFonts w:ascii="VIC SemiBold" w:hAnsi="VIC SemiBold" w:cs="VIC SemiBold"/>
          <w:b/>
          <w:bCs/>
          <w:color w:val="C00000"/>
        </w:rPr>
        <w:t xml:space="preserve">54,000 </w:t>
      </w:r>
      <w:r w:rsidRPr="001063B9">
        <w:rPr>
          <w:color w:val="C00000"/>
          <w:lang w:val="en-GB"/>
        </w:rPr>
        <w:t>children in kindergarten (all other settings)</w:t>
      </w:r>
    </w:p>
    <w:p w14:paraId="586C3A96" w14:textId="77777777" w:rsidR="00352489" w:rsidRPr="001063B9" w:rsidRDefault="00352489" w:rsidP="00352489">
      <w:pPr>
        <w:pStyle w:val="Breakoutboxbulletlist"/>
      </w:pPr>
      <w:r w:rsidRPr="001063B9">
        <w:rPr>
          <w:rFonts w:ascii="VIC SemiBold" w:hAnsi="VIC SemiBold" w:cs="VIC SemiBold"/>
          <w:b/>
          <w:bCs/>
        </w:rPr>
        <w:t xml:space="preserve">128,000 </w:t>
      </w:r>
      <w:r w:rsidRPr="001063B9">
        <w:t>children in outside school hours care</w:t>
      </w:r>
    </w:p>
    <w:p w14:paraId="4B108294" w14:textId="77777777" w:rsidR="00352489" w:rsidRPr="001063B9" w:rsidRDefault="00352489" w:rsidP="00352489">
      <w:pPr>
        <w:pStyle w:val="Breakoutboxbulletlist"/>
      </w:pPr>
      <w:r w:rsidRPr="001063B9">
        <w:rPr>
          <w:rFonts w:ascii="VIC SemiBold" w:hAnsi="VIC SemiBold" w:cs="VIC SemiBold"/>
          <w:b/>
          <w:bCs/>
        </w:rPr>
        <w:t xml:space="preserve">56,000 </w:t>
      </w:r>
      <w:r w:rsidRPr="001063B9">
        <w:t>children in family day care</w:t>
      </w:r>
    </w:p>
    <w:p w14:paraId="536E4BCB" w14:textId="77777777" w:rsidR="00352489" w:rsidRPr="001063B9" w:rsidRDefault="00352489" w:rsidP="00352489">
      <w:pPr>
        <w:pStyle w:val="Breakoutboxbulletlist"/>
        <w:rPr>
          <w:rFonts w:ascii="VIC SemiBold" w:hAnsi="VIC SemiBold" w:cs="VIC SemiBold"/>
          <w:b/>
          <w:bCs/>
        </w:rPr>
      </w:pPr>
      <w:r w:rsidRPr="001063B9">
        <w:rPr>
          <w:rFonts w:ascii="VIC SemiBold" w:hAnsi="VIC SemiBold" w:cs="VIC SemiBold"/>
          <w:b/>
          <w:bCs/>
        </w:rPr>
        <w:t xml:space="preserve">2,000 </w:t>
      </w:r>
      <w:r w:rsidRPr="001063B9">
        <w:t>children in occasional care</w:t>
      </w:r>
    </w:p>
    <w:p w14:paraId="495E9764" w14:textId="77777777" w:rsidR="00352489" w:rsidRPr="001063B9" w:rsidRDefault="00352489" w:rsidP="00352489">
      <w:pPr>
        <w:pStyle w:val="Breakoutboxbulletlist"/>
      </w:pPr>
      <w:r w:rsidRPr="001063B9">
        <w:rPr>
          <w:rFonts w:ascii="VIC SemiBold" w:hAnsi="VIC SemiBold"/>
          <w:b/>
          <w:bCs/>
        </w:rPr>
        <w:t>4,567</w:t>
      </w:r>
      <w:r w:rsidRPr="001063B9">
        <w:t xml:space="preserve"> approved early childhood services in Victoria</w:t>
      </w:r>
    </w:p>
    <w:p w14:paraId="4CE2BFB4" w14:textId="77777777" w:rsidR="00352489" w:rsidRPr="001063B9" w:rsidRDefault="00352489" w:rsidP="00352489">
      <w:pPr>
        <w:pStyle w:val="Breakoutboxbulletlist"/>
      </w:pPr>
      <w:r w:rsidRPr="001063B9">
        <w:rPr>
          <w:rFonts w:ascii="VIC SemiBold" w:hAnsi="VIC SemiBold"/>
          <w:b/>
          <w:bCs/>
        </w:rPr>
        <w:t xml:space="preserve">3,961 </w:t>
      </w:r>
      <w:proofErr w:type="spellStart"/>
      <w:r w:rsidRPr="001063B9">
        <w:t>centre</w:t>
      </w:r>
      <w:proofErr w:type="spellEnd"/>
      <w:r w:rsidRPr="001063B9">
        <w:t>-based services</w:t>
      </w:r>
    </w:p>
    <w:p w14:paraId="31E13734" w14:textId="77777777" w:rsidR="00352489" w:rsidRPr="001063B9" w:rsidRDefault="00352489" w:rsidP="00352489">
      <w:pPr>
        <w:pStyle w:val="Breakoutboxbulletlist"/>
      </w:pPr>
      <w:r w:rsidRPr="001063B9">
        <w:rPr>
          <w:rFonts w:ascii="VIC SemiBold" w:hAnsi="VIC SemiBold"/>
          <w:b/>
          <w:bCs/>
        </w:rPr>
        <w:t xml:space="preserve">248 </w:t>
      </w:r>
      <w:r w:rsidRPr="001063B9">
        <w:t>family day care services</w:t>
      </w:r>
    </w:p>
    <w:p w14:paraId="280FA56D" w14:textId="77777777" w:rsidR="00352489" w:rsidRPr="001063B9" w:rsidRDefault="00352489" w:rsidP="00352489">
      <w:pPr>
        <w:pStyle w:val="Breakoutboxbulletlist"/>
        <w:rPr>
          <w:rFonts w:ascii="VIC SemiBold" w:hAnsi="VIC SemiBold"/>
          <w:b/>
          <w:bCs/>
        </w:rPr>
      </w:pPr>
      <w:r w:rsidRPr="001063B9">
        <w:rPr>
          <w:rFonts w:ascii="VIC SemiBold" w:hAnsi="VIC SemiBold"/>
          <w:b/>
          <w:bCs/>
        </w:rPr>
        <w:t xml:space="preserve">358 </w:t>
      </w:r>
      <w:r w:rsidRPr="001063B9">
        <w:t>Children’s Services Act services</w:t>
      </w:r>
    </w:p>
    <w:p w14:paraId="7B4A10C6" w14:textId="77777777" w:rsidR="00352489" w:rsidRPr="001063B9" w:rsidRDefault="00352489" w:rsidP="00352489">
      <w:pPr>
        <w:pStyle w:val="Breakoutboxbulletlist"/>
        <w:rPr>
          <w:rFonts w:ascii="VIC SemiBold" w:hAnsi="VIC SemiBold"/>
          <w:b/>
          <w:bCs/>
        </w:rPr>
      </w:pPr>
      <w:r w:rsidRPr="001063B9">
        <w:rPr>
          <w:rFonts w:ascii="VIC SemiBold" w:hAnsi="VIC SemiBold"/>
          <w:b/>
          <w:bCs/>
        </w:rPr>
        <w:t xml:space="preserve">268,682 </w:t>
      </w:r>
      <w:r w:rsidRPr="001063B9">
        <w:t>approved early childhood places in Victoria</w:t>
      </w:r>
    </w:p>
    <w:p w14:paraId="63727563" w14:textId="77777777" w:rsidR="00352489" w:rsidRPr="001063B9" w:rsidRDefault="00352489" w:rsidP="00352489">
      <w:pPr>
        <w:pStyle w:val="Breakoutboxbulletlist"/>
      </w:pPr>
      <w:r w:rsidRPr="001063B9">
        <w:rPr>
          <w:rFonts w:ascii="VIC SemiBold" w:hAnsi="VIC SemiBold"/>
          <w:b/>
          <w:bCs/>
        </w:rPr>
        <w:t xml:space="preserve">259,542 </w:t>
      </w:r>
      <w:r w:rsidRPr="001063B9">
        <w:t xml:space="preserve">for </w:t>
      </w:r>
      <w:proofErr w:type="spellStart"/>
      <w:r w:rsidRPr="001063B9">
        <w:t>centre</w:t>
      </w:r>
      <w:proofErr w:type="spellEnd"/>
      <w:r w:rsidRPr="001063B9">
        <w:t>-based services and</w:t>
      </w:r>
    </w:p>
    <w:p w14:paraId="390E41BD" w14:textId="77777777" w:rsidR="00352489" w:rsidRPr="001063B9" w:rsidRDefault="00352489" w:rsidP="00352489">
      <w:pPr>
        <w:pStyle w:val="Breakoutboxbulletlist"/>
        <w:rPr>
          <w:rFonts w:ascii="VIC SemiBold" w:hAnsi="VIC SemiBold" w:cs="VIC SemiBold"/>
          <w:b/>
          <w:bCs/>
        </w:rPr>
      </w:pPr>
      <w:r w:rsidRPr="001063B9">
        <w:rPr>
          <w:rStyle w:val="PullquoteSmallernumbersL2"/>
          <w:b/>
          <w:bCs/>
          <w:color w:val="C00000"/>
          <w:sz w:val="17"/>
          <w:szCs w:val="17"/>
        </w:rPr>
        <w:t>9,140</w:t>
      </w:r>
      <w:r w:rsidRPr="001063B9">
        <w:t xml:space="preserve"> under the Children’s Services Act</w:t>
      </w:r>
    </w:p>
    <w:p w14:paraId="72FCC347" w14:textId="77777777" w:rsidR="00352489" w:rsidRDefault="00352489" w:rsidP="00352489">
      <w:pPr>
        <w:pStyle w:val="TableFootnotes0"/>
      </w:pPr>
      <w:r>
        <w:rPr>
          <w:rFonts w:ascii="VIC SemiBold" w:hAnsi="VIC SemiBold"/>
          <w:b/>
          <w:bCs/>
        </w:rPr>
        <w:t xml:space="preserve">Note: </w:t>
      </w:r>
      <w:r>
        <w:t>Multi-service providers’ refers to providers that provide more than one service nationally. Number of children in kindergarten refers to number of children enrolled in funded kindergarten in the year before school, using Victorian Department of Education and Training data. Number of children attending ECEC services refers to children 0-12 years attending Australian CCB approved child care services (excluding children enrolled in funded kindergarten), using national data.</w:t>
      </w:r>
    </w:p>
    <w:p w14:paraId="65DC6FE7" w14:textId="77777777" w:rsidR="00352489" w:rsidRDefault="00352489" w:rsidP="00352489">
      <w:pPr>
        <w:pStyle w:val="Tableheadings"/>
      </w:pPr>
      <w:r w:rsidRPr="000817A2">
        <w:rPr>
          <w:color w:val="C00000"/>
        </w:rPr>
        <w:t xml:space="preserve">Table 1: </w:t>
      </w:r>
      <w:r>
        <w:t>Number of approved Children’s Services Act services and places, 2013-2018</w:t>
      </w:r>
    </w:p>
    <w:tbl>
      <w:tblPr>
        <w:tblStyle w:val="TableGrid"/>
        <w:tblW w:w="0" w:type="auto"/>
        <w:tblLayout w:type="fixed"/>
        <w:tblLook w:val="04A0" w:firstRow="1" w:lastRow="0" w:firstColumn="1" w:lastColumn="0" w:noHBand="0" w:noVBand="1"/>
        <w:tblCaption w:val="Table 1: Number of approved Children’s Services Act services and places, 2013-2018"/>
        <w:tblDescription w:val="Table 1: Number of approved Children’s Services Act services and places, 2013-2018"/>
      </w:tblPr>
      <w:tblGrid>
        <w:gridCol w:w="1380"/>
        <w:gridCol w:w="1080"/>
        <w:gridCol w:w="1080"/>
        <w:gridCol w:w="1080"/>
        <w:gridCol w:w="1060"/>
        <w:gridCol w:w="1080"/>
        <w:gridCol w:w="1080"/>
      </w:tblGrid>
      <w:tr w:rsidR="00352489" w14:paraId="4CC383AE" w14:textId="77777777" w:rsidTr="00E35E63">
        <w:trPr>
          <w:cantSplit/>
          <w:trHeight w:hRule="exact" w:val="320"/>
          <w:tblHeader/>
        </w:trPr>
        <w:tc>
          <w:tcPr>
            <w:tcW w:w="13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54BDED86" w14:textId="77777777" w:rsidR="00352489" w:rsidRDefault="00352489" w:rsidP="008519B9">
            <w:pPr>
              <w:pStyle w:val="TableHeaderSubhead"/>
            </w:pP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54E0A25" w14:textId="77777777" w:rsidR="00352489" w:rsidRDefault="00352489" w:rsidP="008519B9">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DE7E676" w14:textId="77777777" w:rsidR="00352489" w:rsidRDefault="00352489" w:rsidP="008519B9">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4811F78" w14:textId="77777777" w:rsidR="00352489" w:rsidRDefault="00352489" w:rsidP="008519B9">
            <w:pPr>
              <w:pStyle w:val="TableHeaderSubhead"/>
            </w:pPr>
            <w:r>
              <w:t>2015</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8A1404C" w14:textId="77777777" w:rsidR="00352489" w:rsidRDefault="00352489" w:rsidP="008519B9">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D2C6744" w14:textId="77777777" w:rsidR="00352489" w:rsidRDefault="00352489" w:rsidP="008519B9">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2B829CBB" w14:textId="77777777" w:rsidR="00352489" w:rsidRDefault="00352489" w:rsidP="008519B9">
            <w:pPr>
              <w:pStyle w:val="TableHeaderSubhead"/>
            </w:pPr>
            <w:r>
              <w:t>2018</w:t>
            </w:r>
          </w:p>
        </w:tc>
      </w:tr>
      <w:tr w:rsidR="00352489" w14:paraId="7D99C9C7" w14:textId="77777777" w:rsidTr="00E35E63">
        <w:trPr>
          <w:cantSplit/>
          <w:trHeight w:hRule="exact" w:val="340"/>
        </w:trPr>
        <w:tc>
          <w:tcPr>
            <w:tcW w:w="13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9F8A93" w14:textId="77777777" w:rsidR="00352489" w:rsidRDefault="00352489" w:rsidP="008519B9">
            <w:pPr>
              <w:pStyle w:val="TableLeftColumnbold"/>
              <w:rPr>
                <w:rFonts w:ascii="VIC Regular" w:hAnsi="VIC Regular" w:cs="VIC Regular"/>
              </w:rPr>
            </w:pPr>
            <w:r>
              <w:t>Services</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93CD25" w14:textId="77777777" w:rsidR="00352489" w:rsidRDefault="00352489" w:rsidP="008519B9">
            <w:pPr>
              <w:pStyle w:val="TableBodycopy"/>
            </w:pPr>
            <w:r>
              <w:t>457</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31D092" w14:textId="77777777" w:rsidR="00352489" w:rsidRDefault="00352489" w:rsidP="008519B9">
            <w:pPr>
              <w:pStyle w:val="TableBodycopy"/>
            </w:pPr>
            <w:r>
              <w:t>453</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1B397F" w14:textId="77777777" w:rsidR="00352489" w:rsidRDefault="00352489" w:rsidP="008519B9">
            <w:pPr>
              <w:pStyle w:val="TableBodycopy"/>
            </w:pPr>
            <w:r>
              <w:t>430</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79896A" w14:textId="77777777" w:rsidR="00352489" w:rsidRDefault="00352489" w:rsidP="008519B9">
            <w:pPr>
              <w:pStyle w:val="TableBodycopy"/>
            </w:pPr>
            <w:r>
              <w:t>406</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997DE7" w14:textId="77777777" w:rsidR="00352489" w:rsidRDefault="00352489" w:rsidP="008519B9">
            <w:pPr>
              <w:pStyle w:val="TableBodycopy"/>
            </w:pPr>
            <w:r>
              <w:t>379</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C7FCAF3" w14:textId="77777777" w:rsidR="00352489" w:rsidRDefault="00352489" w:rsidP="008519B9">
            <w:pPr>
              <w:pStyle w:val="TableBodycopy"/>
            </w:pPr>
            <w:r>
              <w:t>358</w:t>
            </w:r>
          </w:p>
        </w:tc>
      </w:tr>
      <w:tr w:rsidR="00352489" w14:paraId="1264F0E1" w14:textId="77777777" w:rsidTr="00E35E63">
        <w:trPr>
          <w:cantSplit/>
          <w:trHeight w:hRule="exact" w:val="320"/>
        </w:trPr>
        <w:tc>
          <w:tcPr>
            <w:tcW w:w="13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DEE117" w14:textId="77777777" w:rsidR="00352489" w:rsidRDefault="00352489" w:rsidP="008519B9">
            <w:pPr>
              <w:pStyle w:val="TableLeftColumnbold"/>
            </w:pPr>
            <w:r>
              <w:t>Places</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46DE454" w14:textId="77777777" w:rsidR="00352489" w:rsidRDefault="00352489" w:rsidP="008519B9">
            <w:pPr>
              <w:pStyle w:val="TableBodycopy"/>
            </w:pPr>
            <w:r>
              <w:t>11,248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6DD5477" w14:textId="77777777" w:rsidR="00352489" w:rsidRDefault="00352489" w:rsidP="008519B9">
            <w:pPr>
              <w:pStyle w:val="TableBodycopy"/>
            </w:pPr>
            <w:r>
              <w:t>11,078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3FE2D13" w14:textId="77777777" w:rsidR="00352489" w:rsidRDefault="00352489" w:rsidP="008519B9">
            <w:pPr>
              <w:pStyle w:val="TableBodycopy"/>
            </w:pPr>
            <w:r>
              <w:t>10,569</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914158F" w14:textId="77777777" w:rsidR="00352489" w:rsidRDefault="00352489" w:rsidP="008519B9">
            <w:pPr>
              <w:pStyle w:val="TableBodycopy"/>
            </w:pPr>
            <w:r>
              <w:t>10,103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28BD8C2" w14:textId="77777777" w:rsidR="00352489" w:rsidRDefault="00352489" w:rsidP="008519B9">
            <w:pPr>
              <w:pStyle w:val="TableBodycopy"/>
            </w:pPr>
            <w:r>
              <w:t>9,516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A073ABB" w14:textId="77777777" w:rsidR="00352489" w:rsidRDefault="00352489" w:rsidP="008519B9">
            <w:pPr>
              <w:pStyle w:val="TableBodycopy"/>
              <w:rPr>
                <w:rStyle w:val="Italic"/>
                <w:rFonts w:ascii="VIC Regular" w:hAnsi="VIC Regular" w:cs="VIC Regular"/>
              </w:rPr>
            </w:pPr>
            <w:r>
              <w:t>9,140</w:t>
            </w:r>
          </w:p>
        </w:tc>
      </w:tr>
    </w:tbl>
    <w:p w14:paraId="4579A328" w14:textId="77777777" w:rsidR="00352489" w:rsidRDefault="00352489" w:rsidP="00352489"/>
    <w:p w14:paraId="667510F1" w14:textId="77777777" w:rsidR="00352489" w:rsidRPr="003D1D74" w:rsidRDefault="00352489" w:rsidP="003D1D74">
      <w:pPr>
        <w:pStyle w:val="Breakoutboxheading"/>
      </w:pPr>
      <w:r w:rsidRPr="003D1D74">
        <w:t xml:space="preserve">CHILDREN’S </w:t>
      </w:r>
      <w:r w:rsidRPr="003D1D74">
        <w:rPr>
          <w:rStyle w:val="Heading3Char"/>
          <w:rFonts w:ascii="VIC Bold" w:hAnsi="VIC Bold" w:cs="VIC Bold"/>
          <w:b/>
          <w:bCs/>
          <w:color w:val="C00000"/>
        </w:rPr>
        <w:t>SERVICES REGULATED</w:t>
      </w:r>
      <w:r w:rsidRPr="003D1D74">
        <w:t xml:space="preserve"> UNDER THE CHILDREN’S SERVICES ACT 1996</w:t>
      </w:r>
    </w:p>
    <w:p w14:paraId="3417DE78" w14:textId="77777777" w:rsidR="00352489" w:rsidRPr="00E35E63" w:rsidRDefault="00352489" w:rsidP="00E35E63">
      <w:pPr>
        <w:pStyle w:val="Breakoutboxbodycopy"/>
        <w:rPr>
          <w:b/>
          <w:bCs/>
          <w:caps/>
        </w:rPr>
      </w:pPr>
      <w:r w:rsidRPr="00E35E63">
        <w:rPr>
          <w:b/>
          <w:bCs/>
        </w:rPr>
        <w:t>STANDARD SERVICE</w:t>
      </w:r>
    </w:p>
    <w:p w14:paraId="12BE712C" w14:textId="288AEF05" w:rsidR="00352489" w:rsidRPr="000C7175" w:rsidRDefault="00352489" w:rsidP="00352489">
      <w:pPr>
        <w:pStyle w:val="Breakoutboxbulletlist"/>
      </w:pPr>
      <w:r w:rsidRPr="000C7175">
        <w:t>Provides care for each child for more than 5 hours per day or more than 15 hours per week. Can be an early childhood intervention service, an occasional care service, a mobile service or a budget-based service.</w:t>
      </w:r>
    </w:p>
    <w:p w14:paraId="2F0854B7" w14:textId="77777777" w:rsidR="00352489" w:rsidRPr="00E35E63" w:rsidRDefault="00352489" w:rsidP="00E35E63">
      <w:pPr>
        <w:pStyle w:val="Breakoutboxbodycopy"/>
        <w:rPr>
          <w:b/>
          <w:bCs/>
          <w:caps/>
        </w:rPr>
      </w:pPr>
      <w:r w:rsidRPr="00E35E63">
        <w:rPr>
          <w:b/>
          <w:bCs/>
        </w:rPr>
        <w:t>OCCASIONAL CARE</w:t>
      </w:r>
    </w:p>
    <w:p w14:paraId="6DA6BF01" w14:textId="77777777" w:rsidR="00352489" w:rsidRPr="000C7175" w:rsidRDefault="00352489" w:rsidP="00352489">
      <w:pPr>
        <w:pStyle w:val="Breakoutboxbulletlist"/>
      </w:pPr>
      <w:r w:rsidRPr="000C7175">
        <w:t>Provided primarily on an ad hoc or casual basis which is not usually full-time, all day or an ongoing service.</w:t>
      </w:r>
    </w:p>
    <w:p w14:paraId="30FA70FE" w14:textId="77777777" w:rsidR="00352489" w:rsidRPr="000C7175" w:rsidRDefault="00352489" w:rsidP="00352489">
      <w:pPr>
        <w:pStyle w:val="Breakoutboxbulletlist"/>
      </w:pPr>
      <w:r w:rsidRPr="000C7175">
        <w:t>Most of the children are not school children.</w:t>
      </w:r>
      <w:r w:rsidRPr="000C7175">
        <w:tab/>
      </w:r>
    </w:p>
    <w:p w14:paraId="12CD7BD8" w14:textId="77777777" w:rsidR="00352489" w:rsidRPr="00E35E63" w:rsidRDefault="00352489" w:rsidP="00E35E63">
      <w:pPr>
        <w:pStyle w:val="Breakoutboxbodycopy"/>
        <w:rPr>
          <w:b/>
          <w:bCs/>
        </w:rPr>
      </w:pPr>
      <w:r w:rsidRPr="00E35E63">
        <w:rPr>
          <w:b/>
          <w:bCs/>
        </w:rPr>
        <w:t>LIMITED HOURS SERVICE</w:t>
      </w:r>
    </w:p>
    <w:p w14:paraId="7014D074" w14:textId="77777777" w:rsidR="00352489" w:rsidRPr="00973170" w:rsidRDefault="00352489" w:rsidP="00352489">
      <w:pPr>
        <w:pStyle w:val="Breakoutboxbulletlist"/>
      </w:pPr>
      <w:r w:rsidRPr="00973170">
        <w:rPr>
          <w:rStyle w:val="SemiBold"/>
          <w:rFonts w:ascii="VIC SemiBold" w:hAnsi="VIC SemiBold" w:cs="VIC SemiBold"/>
          <w:b/>
          <w:bCs/>
          <w:color w:val="C00000"/>
        </w:rPr>
        <w:t xml:space="preserve">Type 1: </w:t>
      </w:r>
      <w:r w:rsidRPr="00973170">
        <w:t>Each child is cared for or educated for not more than two hours a day and not more than a total of six hours a week.</w:t>
      </w:r>
    </w:p>
    <w:p w14:paraId="698DDAD0" w14:textId="77777777" w:rsidR="00352489" w:rsidRPr="00973170" w:rsidRDefault="00352489" w:rsidP="00352489">
      <w:pPr>
        <w:pStyle w:val="Breakoutboxbulletlist"/>
      </w:pPr>
      <w:r w:rsidRPr="00973170">
        <w:rPr>
          <w:rStyle w:val="SemiBold"/>
          <w:rFonts w:ascii="VIC SemiBold" w:hAnsi="VIC SemiBold" w:cs="VIC SemiBold"/>
          <w:b/>
          <w:bCs/>
          <w:color w:val="C00000"/>
        </w:rPr>
        <w:t>Type 2:</w:t>
      </w:r>
      <w:r w:rsidRPr="00973170">
        <w:t xml:space="preserve"> Each child is cared for or educated for not more than five hours a day and not more than a total of 15 hours a week.</w:t>
      </w:r>
    </w:p>
    <w:p w14:paraId="02105454" w14:textId="77777777" w:rsidR="00352489" w:rsidRPr="00973170" w:rsidRDefault="00352489" w:rsidP="00352489">
      <w:pPr>
        <w:pStyle w:val="Breakoutboxbulletlist"/>
      </w:pPr>
      <w:r w:rsidRPr="00973170">
        <w:t xml:space="preserve">E.g. A children’s service operating at a sport and leisure facility or a </w:t>
      </w:r>
      <w:proofErr w:type="spellStart"/>
      <w:r w:rsidRPr="00973170">
        <w:t>neighbourhood</w:t>
      </w:r>
      <w:proofErr w:type="spellEnd"/>
      <w:r w:rsidRPr="00973170">
        <w:t xml:space="preserve"> house (typically known as occasional care).</w:t>
      </w:r>
    </w:p>
    <w:p w14:paraId="477FCA2B" w14:textId="77777777" w:rsidR="00352489" w:rsidRDefault="00352489" w:rsidP="00352489">
      <w:pPr>
        <w:pStyle w:val="Heading2"/>
        <w:rPr>
          <w:rFonts w:ascii="VIC Light" w:hAnsi="VIC Light" w:cs="VIC Light"/>
        </w:rPr>
      </w:pPr>
      <w:bookmarkStart w:id="25" w:name="_Toc17825094"/>
      <w:r>
        <w:rPr>
          <w:rFonts w:ascii="Calibri" w:hAnsi="Calibri" w:cs="Calibri"/>
        </w:rPr>
        <w:t>﻿</w:t>
      </w:r>
      <w:r>
        <w:t>SECTOR PROFILE</w:t>
      </w:r>
      <w:bookmarkEnd w:id="25"/>
    </w:p>
    <w:p w14:paraId="0C7BC18C" w14:textId="77777777" w:rsidR="00352489" w:rsidRDefault="00352489" w:rsidP="00352489">
      <w:pPr>
        <w:pStyle w:val="Bodycopy"/>
      </w:pPr>
      <w:r>
        <w:t xml:space="preserve">At the end of 2018 there were 4,567 early childhood education and care services in Victoria providing 268,682 approved places. The number of approved places at a </w:t>
      </w:r>
      <w:proofErr w:type="spellStart"/>
      <w:r>
        <w:t>centre</w:t>
      </w:r>
      <w:proofErr w:type="spellEnd"/>
      <w:r>
        <w:t>-based service is the maximum number of children that can be educated and cared for by the service at any one time. For example, a kindergarten may have 60 approved places and run two daily sessions, for a total of 120 children.</w:t>
      </w:r>
    </w:p>
    <w:p w14:paraId="02BCCDE3" w14:textId="77777777" w:rsidR="00352489" w:rsidRDefault="00352489" w:rsidP="00352489">
      <w:pPr>
        <w:pStyle w:val="Bodycopy"/>
      </w:pPr>
      <w:r>
        <w:t>Overall, there has been a net decline in the number of approved services in the early childhood sector. This can be attributed to the decline in the number of approved family day care services.</w:t>
      </w:r>
    </w:p>
    <w:p w14:paraId="20332F85" w14:textId="5E5B155D" w:rsidR="00352489" w:rsidRDefault="00352489" w:rsidP="00352489">
      <w:pPr>
        <w:pStyle w:val="Tableheadings"/>
      </w:pPr>
      <w:r w:rsidRPr="008E2DE2">
        <w:rPr>
          <w:color w:val="C00000"/>
        </w:rPr>
        <w:t xml:space="preserve">Figure 1: </w:t>
      </w:r>
      <w:r>
        <w:t xml:space="preserve">Number of approved </w:t>
      </w:r>
      <w:r w:rsidR="001063B9" w:rsidRPr="001063B9">
        <w:t>ECEC services and places, 2013-2018</w:t>
      </w:r>
    </w:p>
    <w:p w14:paraId="66B2C1AE" w14:textId="7209023C" w:rsidR="00352489" w:rsidRDefault="00352489" w:rsidP="00352489">
      <w:pPr>
        <w:pStyle w:val="Tableheadings"/>
      </w:pPr>
      <w:r w:rsidRPr="00D20CB1">
        <w:rPr>
          <w:noProof/>
          <w:lang w:val="en-AU" w:eastAsia="en-AU"/>
        </w:rPr>
        <w:drawing>
          <wp:inline distT="0" distB="0" distL="0" distR="0" wp14:anchorId="5EA7AA83" wp14:editId="61454106">
            <wp:extent cx="4924863" cy="2160000"/>
            <wp:effectExtent l="0" t="0" r="0" b="0"/>
            <wp:docPr id="1" name="Picture 1" descr="Figure 1: Number of approved NQF services and places,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9410" b="9139"/>
                    <a:stretch/>
                  </pic:blipFill>
                  <pic:spPr bwMode="auto">
                    <a:xfrm>
                      <a:off x="0" y="0"/>
                      <a:ext cx="4953001" cy="2172341"/>
                    </a:xfrm>
                    <a:prstGeom prst="rect">
                      <a:avLst/>
                    </a:prstGeom>
                    <a:ln>
                      <a:noFill/>
                    </a:ln>
                    <a:extLst>
                      <a:ext uri="{53640926-AAD7-44D8-BBD7-CCE9431645EC}">
                        <a14:shadowObscured xmlns:a14="http://schemas.microsoft.com/office/drawing/2010/main"/>
                      </a:ext>
                    </a:extLst>
                  </pic:spPr>
                </pic:pic>
              </a:graphicData>
            </a:graphic>
          </wp:inline>
        </w:drawing>
      </w:r>
    </w:p>
    <w:p w14:paraId="72BD222D" w14:textId="77777777" w:rsidR="00352489" w:rsidRPr="006E436F" w:rsidRDefault="00352489" w:rsidP="00352489">
      <w:pPr>
        <w:pStyle w:val="TableFootnotes"/>
      </w:pPr>
      <w:r>
        <w:rPr>
          <w:rFonts w:ascii="VIC SemiBold" w:hAnsi="VIC SemiBold"/>
          <w:b/>
          <w:bCs/>
        </w:rPr>
        <w:t xml:space="preserve">Note: </w:t>
      </w:r>
      <w:r w:rsidRPr="006E436F">
        <w:t xml:space="preserve">‘Places’ only relates to </w:t>
      </w:r>
      <w:proofErr w:type="spellStart"/>
      <w:r w:rsidRPr="006E436F">
        <w:t>centre</w:t>
      </w:r>
      <w:proofErr w:type="spellEnd"/>
      <w:r w:rsidRPr="006E436F">
        <w:t>-based services and services regulated under the Children’s Services Act. Places data for FDC services is not collected. The number of places reflects services approved or licensed capacity.</w:t>
      </w:r>
    </w:p>
    <w:p w14:paraId="5CD4FCC0" w14:textId="77777777" w:rsidR="00352489" w:rsidRDefault="00352489" w:rsidP="00352489">
      <w:pPr>
        <w:pStyle w:val="Bodycopy"/>
      </w:pPr>
      <w:r>
        <w:t xml:space="preserve">Approved places at a </w:t>
      </w:r>
      <w:proofErr w:type="spellStart"/>
      <w:r>
        <w:t>centre</w:t>
      </w:r>
      <w:proofErr w:type="spellEnd"/>
      <w:r>
        <w:t>-based service is the maximum number of children that can be educated and cared for by the service at any one time.</w:t>
      </w:r>
    </w:p>
    <w:p w14:paraId="71F13ADF" w14:textId="77777777" w:rsidR="00352489" w:rsidRDefault="00352489" w:rsidP="00352489">
      <w:pPr>
        <w:pStyle w:val="Tableheadings"/>
      </w:pPr>
      <w:r w:rsidRPr="008E2DE2">
        <w:rPr>
          <w:color w:val="C00000"/>
        </w:rPr>
        <w:t xml:space="preserve">Figure 2: </w:t>
      </w:r>
      <w:r>
        <w:t>Number of new NQF services and places, 2013–2018</w:t>
      </w:r>
    </w:p>
    <w:p w14:paraId="4E6C7725" w14:textId="13896F68" w:rsidR="00352489" w:rsidRDefault="00352489" w:rsidP="00352489">
      <w:pPr>
        <w:pStyle w:val="DETTableFigureSpacerbeforeandafter"/>
      </w:pPr>
      <w:r w:rsidRPr="00532694">
        <w:rPr>
          <w:noProof/>
          <w:lang w:val="en-AU" w:eastAsia="en-AU"/>
        </w:rPr>
        <w:drawing>
          <wp:inline distT="0" distB="0" distL="0" distR="0" wp14:anchorId="1A8395BE" wp14:editId="45144CE6">
            <wp:extent cx="4947881" cy="1944000"/>
            <wp:effectExtent l="0" t="0" r="0" b="0"/>
            <wp:docPr id="207" name="Picture 207" descr="Figure 2: Number of new NQF services and places,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8791"/>
                    <a:stretch/>
                  </pic:blipFill>
                  <pic:spPr bwMode="auto">
                    <a:xfrm>
                      <a:off x="0" y="0"/>
                      <a:ext cx="4953000" cy="1946011"/>
                    </a:xfrm>
                    <a:prstGeom prst="rect">
                      <a:avLst/>
                    </a:prstGeom>
                    <a:ln>
                      <a:noFill/>
                    </a:ln>
                    <a:extLst>
                      <a:ext uri="{53640926-AAD7-44D8-BBD7-CCE9431645EC}">
                        <a14:shadowObscured xmlns:a14="http://schemas.microsoft.com/office/drawing/2010/main"/>
                      </a:ext>
                    </a:extLst>
                  </pic:spPr>
                </pic:pic>
              </a:graphicData>
            </a:graphic>
          </wp:inline>
        </w:drawing>
      </w:r>
    </w:p>
    <w:p w14:paraId="3223A347" w14:textId="77777777" w:rsidR="00352489" w:rsidRPr="006E436F" w:rsidRDefault="00352489" w:rsidP="00352489">
      <w:pPr>
        <w:pStyle w:val="TableFootnotes"/>
      </w:pPr>
      <w:r>
        <w:rPr>
          <w:rFonts w:ascii="VIC SemiBold" w:hAnsi="VIC SemiBold"/>
          <w:b/>
          <w:bCs/>
        </w:rPr>
        <w:t xml:space="preserve">Note: </w:t>
      </w:r>
      <w:r w:rsidRPr="006E436F">
        <w:t>Number of new services refers to services approved in that year and excludes services suspended, surrendered or cancelled in the same year.</w:t>
      </w:r>
    </w:p>
    <w:p w14:paraId="1C3BB6A8" w14:textId="77777777" w:rsidR="00352489" w:rsidRDefault="00352489" w:rsidP="00352489">
      <w:pPr>
        <w:pStyle w:val="Tableheadings"/>
      </w:pPr>
      <w:r w:rsidRPr="002A4165">
        <w:rPr>
          <w:color w:val="C00000"/>
        </w:rPr>
        <w:t xml:space="preserve">Figure 3: </w:t>
      </w:r>
      <w:r>
        <w:t>Number of approved NQF services by care type, 2013–2018</w:t>
      </w:r>
    </w:p>
    <w:p w14:paraId="39DB1908" w14:textId="54A098A9" w:rsidR="00352489" w:rsidRDefault="00352489" w:rsidP="00352489">
      <w:pPr>
        <w:pStyle w:val="Tableheadings"/>
      </w:pPr>
      <w:r w:rsidRPr="00532694">
        <w:rPr>
          <w:noProof/>
          <w:lang w:val="en-AU" w:eastAsia="en-AU"/>
        </w:rPr>
        <w:drawing>
          <wp:inline distT="0" distB="0" distL="0" distR="0" wp14:anchorId="300D6143" wp14:editId="0C592754">
            <wp:extent cx="4933590" cy="2196000"/>
            <wp:effectExtent l="0" t="0" r="0" b="0"/>
            <wp:docPr id="217" name="Picture 217" descr="Figure 3: Number of approved NQF services by care type,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0773" b="6562"/>
                    <a:stretch/>
                  </pic:blipFill>
                  <pic:spPr bwMode="auto">
                    <a:xfrm>
                      <a:off x="0" y="0"/>
                      <a:ext cx="4953000" cy="2204640"/>
                    </a:xfrm>
                    <a:prstGeom prst="rect">
                      <a:avLst/>
                    </a:prstGeom>
                    <a:ln>
                      <a:noFill/>
                    </a:ln>
                    <a:extLst>
                      <a:ext uri="{53640926-AAD7-44D8-BBD7-CCE9431645EC}">
                        <a14:shadowObscured xmlns:a14="http://schemas.microsoft.com/office/drawing/2010/main"/>
                      </a:ext>
                    </a:extLst>
                  </pic:spPr>
                </pic:pic>
              </a:graphicData>
            </a:graphic>
          </wp:inline>
        </w:drawing>
      </w:r>
    </w:p>
    <w:p w14:paraId="255C251E" w14:textId="77777777" w:rsidR="00352489" w:rsidRDefault="00352489" w:rsidP="00352489">
      <w:pPr>
        <w:pStyle w:val="Bodycopy"/>
      </w:pPr>
      <w:r>
        <w:t>In 2018, 60 per cent of new approved places under the NQF were provided in long day care. Family day care services are not limited to a specific number of approved places, but instead each family day care educator employed by a service is able to educate and care for up to seven children at one residence depending on the ages of the children.  The average family day care service employs around 40 educators.</w:t>
      </w:r>
    </w:p>
    <w:p w14:paraId="5B08C83D" w14:textId="77777777" w:rsidR="00352489" w:rsidRDefault="00352489" w:rsidP="00352489">
      <w:pPr>
        <w:pStyle w:val="Bodycopy"/>
      </w:pPr>
      <w:r>
        <w:t xml:space="preserve">For NQF services, private for profit is the largest single entity type, operating 1,959 (47 per cent) of NQF services. Of these, 1,320 (67 per cent) are run by multi-service providers, many of whom have services in other jurisdictions. Private for profit type providers continue to grow steadily as a proportion of the sector. </w:t>
      </w:r>
    </w:p>
    <w:p w14:paraId="7AF6ABEA" w14:textId="77777777" w:rsidR="00352489" w:rsidRDefault="00352489" w:rsidP="00352489">
      <w:pPr>
        <w:pStyle w:val="Tableheadings"/>
      </w:pPr>
      <w:r w:rsidRPr="002A4165">
        <w:rPr>
          <w:color w:val="C00000"/>
        </w:rPr>
        <w:t xml:space="preserve">Figure 4: </w:t>
      </w:r>
      <w:r>
        <w:t>Number of approved NQF services by provider management type, 2018</w:t>
      </w:r>
    </w:p>
    <w:p w14:paraId="642E3574" w14:textId="2B38571F" w:rsidR="00352489" w:rsidRDefault="00352489" w:rsidP="00352489">
      <w:pPr>
        <w:pStyle w:val="Bodycopy"/>
      </w:pPr>
      <w:r w:rsidRPr="00352489">
        <w:rPr>
          <w:noProof/>
          <w:lang w:val="en-AU" w:eastAsia="en-AU"/>
        </w:rPr>
        <w:drawing>
          <wp:inline distT="0" distB="0" distL="0" distR="0" wp14:anchorId="2B731335" wp14:editId="1F81CC5C">
            <wp:extent cx="6259830" cy="2074545"/>
            <wp:effectExtent l="0" t="0" r="0" b="0"/>
            <wp:docPr id="7" name="Picture 7" descr="Figure 4: Number of approved NQF services by provider management typ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59830" cy="2074545"/>
                    </a:xfrm>
                    <a:prstGeom prst="rect">
                      <a:avLst/>
                    </a:prstGeom>
                  </pic:spPr>
                </pic:pic>
              </a:graphicData>
            </a:graphic>
          </wp:inline>
        </w:drawing>
      </w:r>
    </w:p>
    <w:p w14:paraId="5BC5904F" w14:textId="77777777" w:rsidR="00352489" w:rsidRPr="002A4165" w:rsidRDefault="00352489" w:rsidP="00352489">
      <w:pPr>
        <w:pStyle w:val="TableFootnotes"/>
      </w:pPr>
      <w:r>
        <w:rPr>
          <w:rFonts w:ascii="VIC SemiBold" w:hAnsi="VIC SemiBold"/>
          <w:b/>
          <w:bCs/>
        </w:rPr>
        <w:t xml:space="preserve">Note:  </w:t>
      </w:r>
      <w:r w:rsidRPr="002A4165">
        <w:t>’Multi-service providers’ refers to providers that provide more than one service nationally.</w:t>
      </w:r>
    </w:p>
    <w:p w14:paraId="453E197D" w14:textId="77777777" w:rsidR="00352489" w:rsidRDefault="00352489" w:rsidP="00352489">
      <w:pPr>
        <w:pStyle w:val="Tableheadings"/>
      </w:pPr>
      <w:r w:rsidRPr="00444579">
        <w:rPr>
          <w:color w:val="C00000"/>
        </w:rPr>
        <w:t xml:space="preserve">Figure 5: </w:t>
      </w:r>
      <w:r>
        <w:t>Number of approved services by care type, 2018</w:t>
      </w:r>
      <w:r>
        <w:tab/>
      </w:r>
    </w:p>
    <w:p w14:paraId="7A64B4BC" w14:textId="6A9901E4" w:rsidR="00352489" w:rsidRDefault="00B36F0C" w:rsidP="00352489">
      <w:pPr>
        <w:pStyle w:val="Tableheadings"/>
      </w:pPr>
      <w:r w:rsidRPr="00532694">
        <w:rPr>
          <w:noProof/>
          <w:lang w:val="en-AU" w:eastAsia="en-AU"/>
        </w:rPr>
        <w:drawing>
          <wp:inline distT="0" distB="0" distL="0" distR="0" wp14:anchorId="0AEA7826" wp14:editId="601007FE">
            <wp:extent cx="3267075" cy="2340000"/>
            <wp:effectExtent l="0" t="0" r="0" b="0"/>
            <wp:docPr id="254" name="Picture 254" descr="Figure 5: Number of approved services by care typ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6912" b="2944"/>
                    <a:stretch/>
                  </pic:blipFill>
                  <pic:spPr bwMode="auto">
                    <a:xfrm>
                      <a:off x="0" y="0"/>
                      <a:ext cx="3276600" cy="2346822"/>
                    </a:xfrm>
                    <a:prstGeom prst="rect">
                      <a:avLst/>
                    </a:prstGeom>
                    <a:ln>
                      <a:noFill/>
                    </a:ln>
                    <a:extLst>
                      <a:ext uri="{53640926-AAD7-44D8-BBD7-CCE9431645EC}">
                        <a14:shadowObscured xmlns:a14="http://schemas.microsoft.com/office/drawing/2010/main"/>
                      </a:ext>
                    </a:extLst>
                  </pic:spPr>
                </pic:pic>
              </a:graphicData>
            </a:graphic>
          </wp:inline>
        </w:drawing>
      </w:r>
    </w:p>
    <w:p w14:paraId="047698D2" w14:textId="77777777" w:rsidR="00352489" w:rsidRDefault="00352489" w:rsidP="00352489">
      <w:pPr>
        <w:pStyle w:val="Tableheadings"/>
      </w:pPr>
      <w:r w:rsidRPr="00444579">
        <w:rPr>
          <w:color w:val="C00000"/>
        </w:rPr>
        <w:t xml:space="preserve">Figure </w:t>
      </w:r>
      <w:r>
        <w:rPr>
          <w:color w:val="C00000"/>
        </w:rPr>
        <w:t>6</w:t>
      </w:r>
      <w:r w:rsidRPr="00444579">
        <w:rPr>
          <w:color w:val="C00000"/>
        </w:rPr>
        <w:t xml:space="preserve">: </w:t>
      </w:r>
      <w:r>
        <w:t xml:space="preserve">Number of </w:t>
      </w:r>
      <w:proofErr w:type="spellStart"/>
      <w:r>
        <w:t>centre</w:t>
      </w:r>
      <w:proofErr w:type="spellEnd"/>
      <w:r>
        <w:t>-based places by care type, 2018</w:t>
      </w:r>
    </w:p>
    <w:p w14:paraId="54D161F7" w14:textId="422C9A5D" w:rsidR="00352489" w:rsidRDefault="00B36F0C" w:rsidP="00352489">
      <w:pPr>
        <w:pStyle w:val="Tableheadings"/>
      </w:pPr>
      <w:r w:rsidRPr="00532694">
        <w:rPr>
          <w:noProof/>
          <w:lang w:val="en-AU" w:eastAsia="en-AU"/>
        </w:rPr>
        <w:drawing>
          <wp:inline distT="0" distB="0" distL="0" distR="0" wp14:anchorId="442AC451" wp14:editId="37BA2BCC">
            <wp:extent cx="3298190" cy="2412000"/>
            <wp:effectExtent l="0" t="0" r="0" b="0"/>
            <wp:docPr id="255" name="Picture 255" descr="Figure 6: Number of centre-based places by care typ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1990"/>
                    <a:stretch/>
                  </pic:blipFill>
                  <pic:spPr bwMode="auto">
                    <a:xfrm>
                      <a:off x="0" y="0"/>
                      <a:ext cx="3302000" cy="2414786"/>
                    </a:xfrm>
                    <a:prstGeom prst="rect">
                      <a:avLst/>
                    </a:prstGeom>
                    <a:ln>
                      <a:noFill/>
                    </a:ln>
                    <a:extLst>
                      <a:ext uri="{53640926-AAD7-44D8-BBD7-CCE9431645EC}">
                        <a14:shadowObscured xmlns:a14="http://schemas.microsoft.com/office/drawing/2010/main"/>
                      </a:ext>
                    </a:extLst>
                  </pic:spPr>
                </pic:pic>
              </a:graphicData>
            </a:graphic>
          </wp:inline>
        </w:drawing>
      </w:r>
    </w:p>
    <w:p w14:paraId="7FA82AFA" w14:textId="77777777" w:rsidR="00352489" w:rsidRPr="0025305E" w:rsidRDefault="00352489" w:rsidP="00352489">
      <w:pPr>
        <w:pStyle w:val="TableFootnotes"/>
      </w:pPr>
      <w:r>
        <w:rPr>
          <w:rFonts w:ascii="VIC SemiBold" w:hAnsi="VIC SemiBold"/>
          <w:b/>
          <w:bCs/>
        </w:rPr>
        <w:t xml:space="preserve">Note: </w:t>
      </w:r>
      <w:r w:rsidRPr="0025305E">
        <w:t xml:space="preserve">‘Places’ only relates to </w:t>
      </w:r>
      <w:proofErr w:type="spellStart"/>
      <w:r w:rsidRPr="0025305E">
        <w:t>centre</w:t>
      </w:r>
      <w:proofErr w:type="spellEnd"/>
      <w:r w:rsidRPr="0025305E">
        <w:t>-based services and services regulated under the Children’s Services Act.  Places data for FDC services is not collected. Number of places reflects services’ approved or licensed capacity.</w:t>
      </w:r>
    </w:p>
    <w:p w14:paraId="7185A863" w14:textId="77777777" w:rsidR="00352489" w:rsidRDefault="00352489" w:rsidP="00352489">
      <w:pPr>
        <w:pStyle w:val="Tableheadings"/>
      </w:pPr>
      <w:r w:rsidRPr="00444579">
        <w:rPr>
          <w:color w:val="C00000"/>
        </w:rPr>
        <w:t xml:space="preserve">Table 2: </w:t>
      </w:r>
      <w:r>
        <w:t>Number of approved services and places by care type, 2018</w:t>
      </w:r>
    </w:p>
    <w:tbl>
      <w:tblPr>
        <w:tblStyle w:val="TableGrid"/>
        <w:tblW w:w="0" w:type="auto"/>
        <w:tblLayout w:type="fixed"/>
        <w:tblLook w:val="04A0" w:firstRow="1" w:lastRow="0" w:firstColumn="1" w:lastColumn="0" w:noHBand="0" w:noVBand="1"/>
        <w:tblCaption w:val="Table 2: Number of approved services and places by care type, 2018"/>
        <w:tblDescription w:val="Table 2: Number of approved services and places by care type, 2018"/>
      </w:tblPr>
      <w:tblGrid>
        <w:gridCol w:w="4040"/>
        <w:gridCol w:w="1880"/>
        <w:gridCol w:w="1880"/>
      </w:tblGrid>
      <w:tr w:rsidR="00352489" w14:paraId="01C9BCC7" w14:textId="77777777" w:rsidTr="00E35E63">
        <w:trPr>
          <w:cantSplit/>
          <w:trHeight w:hRule="exact" w:val="320"/>
          <w:tblHeader/>
        </w:trPr>
        <w:tc>
          <w:tcPr>
            <w:tcW w:w="40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2F99C9A3" w14:textId="77777777" w:rsidR="00352489" w:rsidRDefault="00352489" w:rsidP="008519B9">
            <w:pPr>
              <w:pStyle w:val="TableHeaderSubhead"/>
            </w:pPr>
            <w:r>
              <w:t>Care type</w:t>
            </w:r>
          </w:p>
        </w:tc>
        <w:tc>
          <w:tcPr>
            <w:tcW w:w="1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9D94CCE" w14:textId="77777777" w:rsidR="00352489" w:rsidRDefault="00352489" w:rsidP="008519B9">
            <w:pPr>
              <w:pStyle w:val="TableHeaderSubhead"/>
            </w:pPr>
            <w:r>
              <w:t>Approved services</w:t>
            </w:r>
          </w:p>
        </w:tc>
        <w:tc>
          <w:tcPr>
            <w:tcW w:w="1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0644576" w14:textId="77777777" w:rsidR="00352489" w:rsidRDefault="00352489" w:rsidP="008519B9">
            <w:pPr>
              <w:pStyle w:val="TableHeaderSubhead"/>
            </w:pPr>
            <w:r>
              <w:t>Approved places</w:t>
            </w:r>
          </w:p>
        </w:tc>
      </w:tr>
      <w:tr w:rsidR="00352489" w14:paraId="5D5ECF74" w14:textId="77777777" w:rsidTr="00E35E63">
        <w:trPr>
          <w:cantSplit/>
          <w:trHeight w:hRule="exact" w:val="340"/>
        </w:trPr>
        <w:tc>
          <w:tcPr>
            <w:tcW w:w="404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35BC9E7" w14:textId="77777777" w:rsidR="00352489" w:rsidRDefault="00352489" w:rsidP="008519B9">
            <w:pPr>
              <w:pStyle w:val="TableTotals"/>
            </w:pPr>
            <w:r>
              <w:t>Total</w:t>
            </w:r>
          </w:p>
        </w:tc>
        <w:tc>
          <w:tcPr>
            <w:tcW w:w="18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635D71D1" w14:textId="77777777" w:rsidR="00352489" w:rsidRDefault="00352489" w:rsidP="008519B9">
            <w:pPr>
              <w:pStyle w:val="TableTotals"/>
            </w:pPr>
            <w:r>
              <w:t>4,567</w:t>
            </w:r>
          </w:p>
        </w:tc>
        <w:tc>
          <w:tcPr>
            <w:tcW w:w="18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2E45A09" w14:textId="77777777" w:rsidR="00352489" w:rsidRDefault="00352489" w:rsidP="008519B9">
            <w:pPr>
              <w:pStyle w:val="TableTotals"/>
            </w:pPr>
            <w:r>
              <w:t>268,682</w:t>
            </w:r>
          </w:p>
        </w:tc>
      </w:tr>
      <w:tr w:rsidR="00352489" w14:paraId="5EE87CEA" w14:textId="77777777" w:rsidTr="00E35E63">
        <w:trPr>
          <w:cantSplit/>
          <w:trHeight w:hRule="exact" w:val="320"/>
        </w:trPr>
        <w:tc>
          <w:tcPr>
            <w:tcW w:w="40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497A39" w14:textId="77777777" w:rsidR="00352489" w:rsidRDefault="00352489" w:rsidP="008519B9">
            <w:pPr>
              <w:pStyle w:val="TableBodySemibold"/>
            </w:pPr>
            <w:r>
              <w:t>NQF</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E29175" w14:textId="77777777" w:rsidR="00352489" w:rsidRDefault="00352489" w:rsidP="008519B9">
            <w:pPr>
              <w:pStyle w:val="TableBodySemibold"/>
            </w:pPr>
            <w:r>
              <w:t>4,209</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F30A8C" w14:textId="77777777" w:rsidR="00352489" w:rsidRDefault="00352489" w:rsidP="008519B9">
            <w:pPr>
              <w:pStyle w:val="TableBodySemibold"/>
            </w:pPr>
            <w:r>
              <w:t>259,542</w:t>
            </w:r>
          </w:p>
        </w:tc>
      </w:tr>
      <w:tr w:rsidR="00352489" w14:paraId="41E50F76" w14:textId="77777777" w:rsidTr="00E35E63">
        <w:trPr>
          <w:cantSplit/>
          <w:trHeight w:hRule="exact" w:val="340"/>
        </w:trPr>
        <w:tc>
          <w:tcPr>
            <w:tcW w:w="40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0D17F8" w14:textId="77777777" w:rsidR="00352489" w:rsidRDefault="00352489" w:rsidP="008519B9">
            <w:pPr>
              <w:pStyle w:val="TableBodySemibold"/>
            </w:pPr>
            <w:r>
              <w:t>Centre-Based Care</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5D3B57" w14:textId="77777777" w:rsidR="00352489" w:rsidRDefault="00352489" w:rsidP="008519B9">
            <w:pPr>
              <w:pStyle w:val="TableBodySemibold"/>
            </w:pPr>
            <w:r>
              <w:t>3,961</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BA65EE" w14:textId="77777777" w:rsidR="00352489" w:rsidRDefault="00352489" w:rsidP="008519B9">
            <w:pPr>
              <w:pStyle w:val="TableBodySemibold"/>
            </w:pPr>
            <w:r>
              <w:t>259,542</w:t>
            </w:r>
          </w:p>
        </w:tc>
      </w:tr>
      <w:tr w:rsidR="00352489" w14:paraId="19BDF439" w14:textId="77777777" w:rsidTr="00E35E63">
        <w:trPr>
          <w:cantSplit/>
          <w:trHeight w:hRule="exact" w:val="320"/>
        </w:trPr>
        <w:tc>
          <w:tcPr>
            <w:tcW w:w="40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8EFDF5" w14:textId="77777777" w:rsidR="00352489" w:rsidRDefault="00352489" w:rsidP="008519B9">
            <w:pPr>
              <w:pStyle w:val="TableBodycopy"/>
            </w:pPr>
            <w:r>
              <w:t>Long day care</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B15C8D" w14:textId="77777777" w:rsidR="00352489" w:rsidRDefault="00352489" w:rsidP="008519B9">
            <w:pPr>
              <w:pStyle w:val="TableBodycopy"/>
            </w:pPr>
            <w:r>
              <w:t>1,520</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3837B5" w14:textId="77777777" w:rsidR="00352489" w:rsidRDefault="00352489" w:rsidP="008519B9">
            <w:pPr>
              <w:pStyle w:val="TableBodycopy"/>
            </w:pPr>
            <w:r>
              <w:t>128,664</w:t>
            </w:r>
          </w:p>
        </w:tc>
      </w:tr>
      <w:tr w:rsidR="00352489" w14:paraId="0FADF1F3" w14:textId="77777777" w:rsidTr="00E35E63">
        <w:trPr>
          <w:cantSplit/>
          <w:trHeight w:hRule="exact" w:val="340"/>
        </w:trPr>
        <w:tc>
          <w:tcPr>
            <w:tcW w:w="40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4EDD8A" w14:textId="77777777" w:rsidR="00352489" w:rsidRDefault="00352489" w:rsidP="008519B9">
            <w:pPr>
              <w:pStyle w:val="TableBodycopy"/>
            </w:pPr>
            <w:r>
              <w:t>Kindergarten</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95BEC4" w14:textId="77777777" w:rsidR="00352489" w:rsidRDefault="00352489" w:rsidP="008519B9">
            <w:pPr>
              <w:pStyle w:val="TableBodycopy"/>
            </w:pPr>
            <w:r>
              <w:t>1,194</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C4318E" w14:textId="77777777" w:rsidR="00352489" w:rsidRDefault="00352489" w:rsidP="008519B9">
            <w:pPr>
              <w:pStyle w:val="TableBodycopy"/>
            </w:pPr>
            <w:r>
              <w:t>50,567</w:t>
            </w:r>
          </w:p>
        </w:tc>
      </w:tr>
      <w:tr w:rsidR="00352489" w14:paraId="5BE95B07" w14:textId="77777777" w:rsidTr="00E35E63">
        <w:trPr>
          <w:cantSplit/>
          <w:trHeight w:hRule="exact" w:val="320"/>
        </w:trPr>
        <w:tc>
          <w:tcPr>
            <w:tcW w:w="40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27B732" w14:textId="77777777" w:rsidR="00352489" w:rsidRDefault="00352489" w:rsidP="008519B9">
            <w:pPr>
              <w:pStyle w:val="TableBodycopy"/>
            </w:pPr>
            <w:r>
              <w:t>Outside school hours care</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ABAA51" w14:textId="77777777" w:rsidR="00352489" w:rsidRDefault="00352489" w:rsidP="008519B9">
            <w:pPr>
              <w:pStyle w:val="TableBodycopy"/>
            </w:pPr>
            <w:r>
              <w:t>1,247</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B1C542" w14:textId="77777777" w:rsidR="00352489" w:rsidRDefault="00352489" w:rsidP="008519B9">
            <w:pPr>
              <w:pStyle w:val="TableBodycopy"/>
            </w:pPr>
            <w:r>
              <w:t>80,311</w:t>
            </w:r>
          </w:p>
        </w:tc>
      </w:tr>
      <w:tr w:rsidR="00352489" w14:paraId="1B8CDF7A" w14:textId="77777777" w:rsidTr="00E35E63">
        <w:trPr>
          <w:cantSplit/>
          <w:trHeight w:hRule="exact" w:val="340"/>
        </w:trPr>
        <w:tc>
          <w:tcPr>
            <w:tcW w:w="40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560485" w14:textId="77777777" w:rsidR="00352489" w:rsidRDefault="00352489" w:rsidP="008519B9">
            <w:pPr>
              <w:pStyle w:val="TableBodySemibold"/>
            </w:pPr>
            <w:r>
              <w:t>Family Day Care</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F82826" w14:textId="77777777" w:rsidR="00352489" w:rsidRDefault="00352489" w:rsidP="008519B9">
            <w:pPr>
              <w:pStyle w:val="TableBodySemibold"/>
            </w:pPr>
            <w:r>
              <w:t>248</w:t>
            </w:r>
          </w:p>
        </w:tc>
        <w:tc>
          <w:tcPr>
            <w:tcW w:w="18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291EBC" w14:textId="77777777" w:rsidR="00352489" w:rsidRDefault="00352489" w:rsidP="008519B9">
            <w:pPr>
              <w:pStyle w:val="TableBodySemibold"/>
            </w:pPr>
            <w:r>
              <w:t>-</w:t>
            </w:r>
          </w:p>
        </w:tc>
      </w:tr>
      <w:tr w:rsidR="00352489" w14:paraId="4F14FEE9" w14:textId="77777777" w:rsidTr="00E35E63">
        <w:trPr>
          <w:cantSplit/>
          <w:trHeight w:hRule="exact" w:val="320"/>
        </w:trPr>
        <w:tc>
          <w:tcPr>
            <w:tcW w:w="40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666023F" w14:textId="77777777" w:rsidR="00352489" w:rsidRDefault="00352489" w:rsidP="008519B9">
            <w:pPr>
              <w:pStyle w:val="TableBodySemibold"/>
            </w:pPr>
            <w:r>
              <w:t>Children’s Services Act</w:t>
            </w:r>
          </w:p>
        </w:tc>
        <w:tc>
          <w:tcPr>
            <w:tcW w:w="18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270E3D6" w14:textId="77777777" w:rsidR="00352489" w:rsidRDefault="00352489" w:rsidP="008519B9">
            <w:pPr>
              <w:pStyle w:val="TableBodySemibold"/>
            </w:pPr>
            <w:r>
              <w:t>358</w:t>
            </w:r>
          </w:p>
        </w:tc>
        <w:tc>
          <w:tcPr>
            <w:tcW w:w="18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E13E05" w14:textId="77777777" w:rsidR="00352489" w:rsidRDefault="00352489" w:rsidP="008519B9">
            <w:pPr>
              <w:pStyle w:val="TableBodySemibold"/>
            </w:pPr>
            <w:r>
              <w:t>9,140</w:t>
            </w:r>
          </w:p>
        </w:tc>
      </w:tr>
    </w:tbl>
    <w:p w14:paraId="73841A37" w14:textId="77777777" w:rsidR="00352489" w:rsidRDefault="00352489" w:rsidP="00352489">
      <w:pPr>
        <w:pStyle w:val="DETTableFigureSpacerbeforeandafter"/>
      </w:pPr>
    </w:p>
    <w:p w14:paraId="2DEEAD90" w14:textId="77777777" w:rsidR="00352489" w:rsidRPr="00444579" w:rsidRDefault="00352489" w:rsidP="00352489">
      <w:pPr>
        <w:pStyle w:val="TableFootnotes"/>
      </w:pPr>
      <w:r>
        <w:rPr>
          <w:rFonts w:ascii="VIC SemiBold" w:hAnsi="VIC SemiBold"/>
          <w:b/>
          <w:bCs/>
        </w:rPr>
        <w:t xml:space="preserve">Note: </w:t>
      </w:r>
      <w:r w:rsidRPr="00444579">
        <w:t xml:space="preserve">‘Places’ only relates to </w:t>
      </w:r>
      <w:proofErr w:type="spellStart"/>
      <w:r w:rsidRPr="00444579">
        <w:t>centre</w:t>
      </w:r>
      <w:proofErr w:type="spellEnd"/>
      <w:r w:rsidRPr="00444579">
        <w:t>-based services and services regulated under the Children’s Services Act.  Places data for FDC services is not collected. Number of places reflects services’ approved or licensed capacity.</w:t>
      </w:r>
    </w:p>
    <w:p w14:paraId="38853146" w14:textId="77777777" w:rsidR="00352489" w:rsidRDefault="00352489" w:rsidP="00352489">
      <w:pPr>
        <w:pStyle w:val="Heading3"/>
      </w:pPr>
      <w:bookmarkStart w:id="26" w:name="_Toc17825095"/>
      <w:r>
        <w:rPr>
          <w:rFonts w:ascii="Calibri" w:hAnsi="Calibri" w:cs="Calibri"/>
        </w:rPr>
        <w:t>﻿</w:t>
      </w:r>
      <w:r>
        <w:t>Overall quality rating comparisons by care type</w:t>
      </w:r>
      <w:bookmarkEnd w:id="26"/>
    </w:p>
    <w:p w14:paraId="68C01A9A" w14:textId="77777777" w:rsidR="00352489" w:rsidRDefault="00352489" w:rsidP="00352489">
      <w:pPr>
        <w:pStyle w:val="Bodycopy"/>
      </w:pPr>
      <w:r>
        <w:t>An objective of the NQF is to promote continuous improvement in the provision of quality education and care services.</w:t>
      </w:r>
    </w:p>
    <w:p w14:paraId="2CC96D6C" w14:textId="77777777" w:rsidR="00352489" w:rsidRDefault="00352489" w:rsidP="00352489">
      <w:pPr>
        <w:pStyle w:val="Bodycopy"/>
      </w:pPr>
      <w:r>
        <w:t>The introduction of the requirement for services to deliver a program based on an approved learning framework has raised the benchmark for educational programs and practice. Over time we have witnessed a steady increase of services achieving Meeting NQS rating in Victoria, improving from 45 per cent in 2014 to 51 per cent in 2018.</w:t>
      </w:r>
    </w:p>
    <w:p w14:paraId="46779C27" w14:textId="77777777" w:rsidR="00352489" w:rsidRDefault="00352489" w:rsidP="00352489">
      <w:pPr>
        <w:pStyle w:val="Bodycopy"/>
      </w:pPr>
      <w:r>
        <w:t>Quality Area 1 Educational program and practice is one of the most challenging quality areas for education and care services to meet. Nationally 55 per cent of services received a Meeting NQS rating and 29 per cent Exceeding NQS rating for this quality area. The relatively strong performance of Victorian services in Quality Area 1 (59 percent Meeting NQS and 30 per cent Exceeding NQS) can be attributed to the stronger performance of kindergartens and their historical focus on educational programs and practice and programs delivered by early childhood teachers.</w:t>
      </w:r>
    </w:p>
    <w:p w14:paraId="75AE6ECA" w14:textId="77777777" w:rsidR="00352489" w:rsidRDefault="00352489" w:rsidP="00352489">
      <w:pPr>
        <w:pStyle w:val="Tableheadings"/>
      </w:pPr>
      <w:r w:rsidRPr="00B94CAC">
        <w:rPr>
          <w:color w:val="C00000"/>
        </w:rPr>
        <w:t xml:space="preserve">Figure 7: </w:t>
      </w:r>
      <w:r>
        <w:t>Overall quality ratings by care type and rating level, 2018</w:t>
      </w:r>
    </w:p>
    <w:p w14:paraId="3FDD276E" w14:textId="14724C9D" w:rsidR="00352489" w:rsidRDefault="00B36F0C" w:rsidP="00104401">
      <w:pPr>
        <w:pStyle w:val="Bodycopy"/>
      </w:pPr>
      <w:r w:rsidRPr="003835BA">
        <w:rPr>
          <w:noProof/>
          <w:lang w:val="en-AU" w:eastAsia="en-AU"/>
        </w:rPr>
        <w:drawing>
          <wp:inline distT="0" distB="0" distL="0" distR="0" wp14:anchorId="7FF1E498" wp14:editId="7DDB98F2">
            <wp:extent cx="6197600" cy="2135505"/>
            <wp:effectExtent l="0" t="0" r="0" b="0"/>
            <wp:docPr id="272" name="Picture 272" descr="Figure 7: Overall quality ratings by care type and rating leve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7600" cy="2135505"/>
                    </a:xfrm>
                    <a:prstGeom prst="rect">
                      <a:avLst/>
                    </a:prstGeom>
                  </pic:spPr>
                </pic:pic>
              </a:graphicData>
            </a:graphic>
          </wp:inline>
        </w:drawing>
      </w:r>
    </w:p>
    <w:p w14:paraId="223E7E1B" w14:textId="77777777" w:rsidR="00352489" w:rsidRPr="0047593A" w:rsidRDefault="00352489" w:rsidP="00352489">
      <w:pPr>
        <w:pStyle w:val="Tableheadings"/>
      </w:pPr>
      <w:r w:rsidRPr="000F749A">
        <w:rPr>
          <w:color w:val="C00000"/>
        </w:rPr>
        <w:t xml:space="preserve">Figure 8: </w:t>
      </w:r>
      <w:r>
        <w:t>Overall quality ratings by rating level, 2014–2018</w:t>
      </w:r>
    </w:p>
    <w:p w14:paraId="52788ECD" w14:textId="70BB9DD2" w:rsidR="00352489" w:rsidRDefault="00B36F0C" w:rsidP="00104401">
      <w:pPr>
        <w:pStyle w:val="Bodycopy"/>
      </w:pPr>
      <w:r w:rsidRPr="001C21F4">
        <w:rPr>
          <w:noProof/>
          <w:lang w:val="en-AU" w:eastAsia="en-AU"/>
        </w:rPr>
        <w:drawing>
          <wp:inline distT="0" distB="0" distL="0" distR="0" wp14:anchorId="68A2652B" wp14:editId="39100168">
            <wp:extent cx="6019800" cy="1941195"/>
            <wp:effectExtent l="0" t="0" r="0" b="1905"/>
            <wp:docPr id="288" name="Picture 288" descr="Figure 8: Overall quality ratings by rating level,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19800" cy="1941195"/>
                    </a:xfrm>
                    <a:prstGeom prst="rect">
                      <a:avLst/>
                    </a:prstGeom>
                  </pic:spPr>
                </pic:pic>
              </a:graphicData>
            </a:graphic>
          </wp:inline>
        </w:drawing>
      </w:r>
    </w:p>
    <w:p w14:paraId="760B22C4" w14:textId="77777777" w:rsidR="00352489" w:rsidRDefault="00352489" w:rsidP="00352489">
      <w:pPr>
        <w:pStyle w:val="Heading2"/>
        <w:rPr>
          <w:rFonts w:ascii="VIC SemiBold" w:hAnsi="VIC SemiBold" w:cs="VIC SemiBold"/>
        </w:rPr>
      </w:pPr>
      <w:bookmarkStart w:id="27" w:name="_Toc17825096"/>
      <w:r>
        <w:rPr>
          <w:rFonts w:ascii="Calibri" w:hAnsi="Calibri" w:cs="Calibri"/>
        </w:rPr>
        <w:t>﻿</w:t>
      </w:r>
      <w:r>
        <w:t>CENTRE-BASED CARE OVERVIEW</w:t>
      </w:r>
      <w:bookmarkEnd w:id="27"/>
    </w:p>
    <w:p w14:paraId="2441A04E" w14:textId="77777777" w:rsidR="00352489" w:rsidRDefault="00352489" w:rsidP="00352489">
      <w:pPr>
        <w:pStyle w:val="Heading3"/>
      </w:pPr>
      <w:bookmarkStart w:id="28" w:name="_Toc17825097"/>
      <w:r>
        <w:rPr>
          <w:rFonts w:ascii="Calibri" w:hAnsi="Calibri" w:cs="Calibri"/>
        </w:rPr>
        <w:t>﻿</w:t>
      </w:r>
      <w:r>
        <w:t xml:space="preserve">Long Day </w:t>
      </w:r>
      <w:r w:rsidRPr="0005634E">
        <w:t>Care</w:t>
      </w:r>
      <w:bookmarkEnd w:id="28"/>
    </w:p>
    <w:p w14:paraId="04AFA7C8" w14:textId="77777777" w:rsidR="00352489" w:rsidRDefault="00352489" w:rsidP="00352489">
      <w:pPr>
        <w:pStyle w:val="Bodycopy"/>
      </w:pPr>
      <w:r>
        <w:t>The Long Day Care (LDC) sector makes up the largest component (36 per cent) of services under the NQF, offering half (50 per cent) of NQF approved childcare places in Victoria. Most LDC services (81 per cent) are funded to provide a kindergarten program.</w:t>
      </w:r>
    </w:p>
    <w:p w14:paraId="61C45628" w14:textId="77777777" w:rsidR="00352489" w:rsidRDefault="00352489" w:rsidP="00352489">
      <w:pPr>
        <w:pStyle w:val="Tableheadings"/>
      </w:pPr>
      <w:r w:rsidRPr="00D675C3">
        <w:rPr>
          <w:color w:val="C00000"/>
        </w:rPr>
        <w:t xml:space="preserve">Table 3: </w:t>
      </w:r>
      <w:r>
        <w:t xml:space="preserve">Average number of new places for </w:t>
      </w:r>
      <w:proofErr w:type="spellStart"/>
      <w:r>
        <w:t>centre</w:t>
      </w:r>
      <w:proofErr w:type="spellEnd"/>
      <w:r>
        <w:t>-based services approved within each year by care type, 2013–2018</w:t>
      </w:r>
    </w:p>
    <w:tbl>
      <w:tblPr>
        <w:tblStyle w:val="TableGrid"/>
        <w:tblW w:w="0" w:type="auto"/>
        <w:tblLayout w:type="fixed"/>
        <w:tblLook w:val="04A0" w:firstRow="1" w:lastRow="0" w:firstColumn="1" w:lastColumn="0" w:noHBand="0" w:noVBand="1"/>
        <w:tblCaption w:val="Table 3: Average number of new places for centre-based services approved within each year by care type, 2013–2018"/>
        <w:tblDescription w:val="Table 3: Average number of new places for centre-based services approved within each year by care type, 2013–2018"/>
      </w:tblPr>
      <w:tblGrid>
        <w:gridCol w:w="2420"/>
        <w:gridCol w:w="900"/>
        <w:gridCol w:w="920"/>
        <w:gridCol w:w="900"/>
        <w:gridCol w:w="900"/>
        <w:gridCol w:w="900"/>
        <w:gridCol w:w="900"/>
      </w:tblGrid>
      <w:tr w:rsidR="00352489" w14:paraId="40249570" w14:textId="77777777" w:rsidTr="00E35E63">
        <w:trPr>
          <w:cantSplit/>
          <w:trHeight w:hRule="exact" w:val="320"/>
          <w:tblHeader/>
        </w:trPr>
        <w:tc>
          <w:tcPr>
            <w:tcW w:w="2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442A26B4" w14:textId="77777777" w:rsidR="00352489" w:rsidRDefault="00352489" w:rsidP="008519B9">
            <w:pPr>
              <w:pStyle w:val="TableHeaderSubhead"/>
            </w:pPr>
            <w:r>
              <w:t>Care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01BAFFE" w14:textId="77777777" w:rsidR="00352489" w:rsidRDefault="00352489" w:rsidP="008519B9">
            <w:pPr>
              <w:pStyle w:val="TableHeaderSubhead"/>
            </w:pPr>
            <w:r>
              <w:t>2013</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13B6CA0" w14:textId="77777777" w:rsidR="00352489" w:rsidRDefault="00352489" w:rsidP="008519B9">
            <w:pPr>
              <w:pStyle w:val="TableHeaderSubhead"/>
            </w:pPr>
            <w:r>
              <w:t>2014</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FC32FA9" w14:textId="77777777" w:rsidR="00352489" w:rsidRDefault="00352489" w:rsidP="008519B9">
            <w:pPr>
              <w:pStyle w:val="TableHeaderSubhead"/>
            </w:pPr>
            <w:r>
              <w:t>2015</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E0831B3" w14:textId="77777777" w:rsidR="00352489" w:rsidRDefault="00352489" w:rsidP="008519B9">
            <w:pPr>
              <w:pStyle w:val="TableHeaderSubhead"/>
            </w:pPr>
            <w:r>
              <w:t>2016</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B67688E" w14:textId="77777777" w:rsidR="00352489" w:rsidRDefault="00352489" w:rsidP="008519B9">
            <w:pPr>
              <w:pStyle w:val="TableHeaderSubhead"/>
            </w:pPr>
            <w:r>
              <w:t>2017</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29230932" w14:textId="77777777" w:rsidR="00352489" w:rsidRDefault="00352489" w:rsidP="008519B9">
            <w:pPr>
              <w:pStyle w:val="TableHeaderSubhead"/>
            </w:pPr>
            <w:r>
              <w:t>2018</w:t>
            </w:r>
          </w:p>
        </w:tc>
      </w:tr>
      <w:tr w:rsidR="00352489" w14:paraId="413CB08C" w14:textId="77777777" w:rsidTr="008519B9">
        <w:trPr>
          <w:trHeight w:hRule="exact" w:val="340"/>
        </w:trPr>
        <w:tc>
          <w:tcPr>
            <w:tcW w:w="242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85AE19" w14:textId="77777777" w:rsidR="00352489" w:rsidRDefault="00352489" w:rsidP="008519B9">
            <w:pPr>
              <w:pStyle w:val="TableLeftColumnbold"/>
              <w:rPr>
                <w:rStyle w:val="Medium"/>
              </w:rPr>
            </w:pPr>
            <w:r>
              <w:rPr>
                <w:rStyle w:val="Medium"/>
              </w:rPr>
              <w:t>Long Day Care</w:t>
            </w:r>
          </w:p>
        </w:tc>
        <w:tc>
          <w:tcPr>
            <w:tcW w:w="9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74C8B3" w14:textId="77777777" w:rsidR="00352489" w:rsidRDefault="00352489" w:rsidP="008519B9">
            <w:pPr>
              <w:pStyle w:val="TableBodycopy"/>
            </w:pPr>
            <w:r>
              <w:t>93</w:t>
            </w:r>
          </w:p>
        </w:tc>
        <w:tc>
          <w:tcPr>
            <w:tcW w:w="92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447024" w14:textId="77777777" w:rsidR="00352489" w:rsidRDefault="00352489" w:rsidP="008519B9">
            <w:pPr>
              <w:pStyle w:val="TableBodycopy"/>
            </w:pPr>
            <w:r>
              <w:t>97</w:t>
            </w:r>
          </w:p>
        </w:tc>
        <w:tc>
          <w:tcPr>
            <w:tcW w:w="9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8EEB3F" w14:textId="77777777" w:rsidR="00352489" w:rsidRDefault="00352489" w:rsidP="008519B9">
            <w:pPr>
              <w:pStyle w:val="TableBodycopy"/>
            </w:pPr>
            <w:r>
              <w:t>79</w:t>
            </w:r>
          </w:p>
        </w:tc>
        <w:tc>
          <w:tcPr>
            <w:tcW w:w="9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E3A562" w14:textId="77777777" w:rsidR="00352489" w:rsidRDefault="00352489" w:rsidP="008519B9">
            <w:pPr>
              <w:pStyle w:val="TableBodycopy"/>
            </w:pPr>
            <w:r>
              <w:t>98</w:t>
            </w:r>
          </w:p>
        </w:tc>
        <w:tc>
          <w:tcPr>
            <w:tcW w:w="9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4C5DBD" w14:textId="77777777" w:rsidR="00352489" w:rsidRDefault="00352489" w:rsidP="008519B9">
            <w:pPr>
              <w:pStyle w:val="TableBodycopy"/>
            </w:pPr>
            <w:r>
              <w:t>104</w:t>
            </w:r>
          </w:p>
        </w:tc>
        <w:tc>
          <w:tcPr>
            <w:tcW w:w="9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B52440" w14:textId="77777777" w:rsidR="00352489" w:rsidRDefault="00352489" w:rsidP="008519B9">
            <w:pPr>
              <w:pStyle w:val="TableBodycopy"/>
            </w:pPr>
            <w:r>
              <w:t>105</w:t>
            </w:r>
          </w:p>
        </w:tc>
      </w:tr>
      <w:tr w:rsidR="00352489" w14:paraId="10ED2F8E" w14:textId="77777777" w:rsidTr="008519B9">
        <w:trPr>
          <w:trHeight w:hRule="exact" w:val="320"/>
        </w:trPr>
        <w:tc>
          <w:tcPr>
            <w:tcW w:w="24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4DCA18" w14:textId="77777777" w:rsidR="00352489" w:rsidRDefault="00352489" w:rsidP="008519B9">
            <w:pPr>
              <w:pStyle w:val="TableLeftColumnbold"/>
              <w:rPr>
                <w:rStyle w:val="Medium"/>
              </w:rPr>
            </w:pPr>
            <w:r>
              <w:rPr>
                <w:rStyle w:val="Medium"/>
              </w:rPr>
              <w:t>Kindergarten</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4ECF63" w14:textId="77777777" w:rsidR="00352489" w:rsidRDefault="00352489" w:rsidP="008519B9">
            <w:pPr>
              <w:pStyle w:val="TableBodycopy"/>
            </w:pPr>
            <w:r>
              <w:t>48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76EC8C" w14:textId="77777777" w:rsidR="00352489" w:rsidRDefault="00352489" w:rsidP="008519B9">
            <w:pPr>
              <w:pStyle w:val="TableBodycopy"/>
            </w:pPr>
            <w:r>
              <w:t>51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5D79B3" w14:textId="77777777" w:rsidR="00352489" w:rsidRDefault="00352489" w:rsidP="008519B9">
            <w:pPr>
              <w:pStyle w:val="TableBodycopy"/>
            </w:pPr>
            <w:r>
              <w:t>58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127C68" w14:textId="77777777" w:rsidR="00352489" w:rsidRDefault="00352489" w:rsidP="008519B9">
            <w:pPr>
              <w:pStyle w:val="TableBodycopy"/>
            </w:pPr>
            <w:r>
              <w:t>51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3B53FB" w14:textId="77777777" w:rsidR="00352489" w:rsidRDefault="00352489" w:rsidP="008519B9">
            <w:pPr>
              <w:pStyle w:val="TableBodycopy"/>
            </w:pPr>
            <w:r>
              <w:t>44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11B8D9" w14:textId="77777777" w:rsidR="00352489" w:rsidRDefault="00352489" w:rsidP="008519B9">
            <w:pPr>
              <w:pStyle w:val="TableBodycopy"/>
            </w:pPr>
            <w:r>
              <w:t>50</w:t>
            </w:r>
          </w:p>
        </w:tc>
      </w:tr>
      <w:tr w:rsidR="00352489" w14:paraId="1C1B5CFD" w14:textId="77777777" w:rsidTr="008519B9">
        <w:trPr>
          <w:trHeight w:hRule="exact" w:val="340"/>
        </w:trPr>
        <w:tc>
          <w:tcPr>
            <w:tcW w:w="24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6462270" w14:textId="77777777" w:rsidR="00352489" w:rsidRDefault="00352489" w:rsidP="008519B9">
            <w:pPr>
              <w:pStyle w:val="TableLeftColumnbold"/>
              <w:rPr>
                <w:rStyle w:val="Medium"/>
              </w:rPr>
            </w:pPr>
            <w:r>
              <w:rPr>
                <w:rStyle w:val="Medium"/>
              </w:rPr>
              <w:t>Outside School Hours Care</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BA42A4E" w14:textId="77777777" w:rsidR="00352489" w:rsidRDefault="00352489" w:rsidP="008519B9">
            <w:pPr>
              <w:pStyle w:val="TableBodycopy"/>
            </w:pPr>
            <w:r>
              <w:t>47</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3F7E9D8" w14:textId="77777777" w:rsidR="00352489" w:rsidRDefault="00352489" w:rsidP="008519B9">
            <w:pPr>
              <w:pStyle w:val="TableBodycopy"/>
            </w:pPr>
            <w:r>
              <w:t>45</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8D2F8E2" w14:textId="77777777" w:rsidR="00352489" w:rsidRDefault="00352489" w:rsidP="008519B9">
            <w:pPr>
              <w:pStyle w:val="TableBodycopy"/>
            </w:pPr>
            <w:r>
              <w:t>47</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0A2C1C8" w14:textId="77777777" w:rsidR="00352489" w:rsidRDefault="00352489" w:rsidP="008519B9">
            <w:pPr>
              <w:pStyle w:val="TableBodycopy"/>
            </w:pPr>
            <w:r>
              <w:t>52</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EF0DAAA" w14:textId="77777777" w:rsidR="00352489" w:rsidRDefault="00352489" w:rsidP="008519B9">
            <w:pPr>
              <w:pStyle w:val="TableBodycopy"/>
            </w:pPr>
            <w:r>
              <w:t>60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90190C4" w14:textId="77777777" w:rsidR="00352489" w:rsidRDefault="00352489" w:rsidP="008519B9">
            <w:pPr>
              <w:pStyle w:val="TableBodycopy"/>
            </w:pPr>
            <w:r>
              <w:t>53</w:t>
            </w:r>
          </w:p>
        </w:tc>
      </w:tr>
    </w:tbl>
    <w:p w14:paraId="60CB08B6" w14:textId="77777777" w:rsidR="00352489" w:rsidRDefault="00352489" w:rsidP="00352489">
      <w:pPr>
        <w:pStyle w:val="DETTableFigureSpacerbeforeandafter"/>
      </w:pPr>
    </w:p>
    <w:p w14:paraId="681A0DCC" w14:textId="77777777" w:rsidR="00352489" w:rsidRDefault="00352489" w:rsidP="00352489">
      <w:pPr>
        <w:pStyle w:val="Bodycopy"/>
      </w:pPr>
      <w:r>
        <w:t>The steady growth in the LDC sector saw 81 services commence operation in 2018. This was a significant increase on previous years and is accompanied by an increase in the average number of approved places in new services in 2017 and 2018.</w:t>
      </w:r>
    </w:p>
    <w:p w14:paraId="4A904997" w14:textId="77777777" w:rsidR="00352489" w:rsidRDefault="00352489" w:rsidP="00352489">
      <w:pPr>
        <w:pStyle w:val="Tableheadings"/>
      </w:pPr>
      <w:r w:rsidRPr="00D675C3">
        <w:rPr>
          <w:color w:val="C00000"/>
        </w:rPr>
        <w:t xml:space="preserve">Figure 9: </w:t>
      </w:r>
      <w:r>
        <w:t>Number of approved LDC services, 2013–2018</w:t>
      </w:r>
    </w:p>
    <w:p w14:paraId="1C63F0B6" w14:textId="282A19F7" w:rsidR="00352489" w:rsidRPr="00B36F0C" w:rsidRDefault="00B36F0C" w:rsidP="00B36F0C">
      <w:pPr>
        <w:pStyle w:val="Bodycopy"/>
      </w:pPr>
      <w:r w:rsidRPr="003835BA">
        <w:rPr>
          <w:noProof/>
          <w:lang w:val="en-AU" w:eastAsia="en-AU"/>
        </w:rPr>
        <w:drawing>
          <wp:inline distT="0" distB="0" distL="0" distR="0" wp14:anchorId="7232E202" wp14:editId="2515594B">
            <wp:extent cx="3040917" cy="1908000"/>
            <wp:effectExtent l="0" t="0" r="0" b="0"/>
            <wp:docPr id="289" name="Picture 289" descr="Figure 9: Number of approved LDC services,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9144" b="9895"/>
                    <a:stretch/>
                  </pic:blipFill>
                  <pic:spPr bwMode="auto">
                    <a:xfrm>
                      <a:off x="0" y="0"/>
                      <a:ext cx="3048000" cy="1912444"/>
                    </a:xfrm>
                    <a:prstGeom prst="rect">
                      <a:avLst/>
                    </a:prstGeom>
                    <a:ln>
                      <a:noFill/>
                    </a:ln>
                    <a:extLst>
                      <a:ext uri="{53640926-AAD7-44D8-BBD7-CCE9431645EC}">
                        <a14:shadowObscured xmlns:a14="http://schemas.microsoft.com/office/drawing/2010/main"/>
                      </a:ext>
                    </a:extLst>
                  </pic:spPr>
                </pic:pic>
              </a:graphicData>
            </a:graphic>
          </wp:inline>
        </w:drawing>
      </w:r>
      <w:r w:rsidR="00352489" w:rsidRPr="00B36F0C">
        <w:tab/>
      </w:r>
      <w:r w:rsidR="00352489" w:rsidRPr="00B36F0C">
        <w:tab/>
      </w:r>
    </w:p>
    <w:p w14:paraId="41163B34" w14:textId="77777777" w:rsidR="00352489" w:rsidRDefault="00352489" w:rsidP="00352489">
      <w:pPr>
        <w:pStyle w:val="Tableheadings"/>
      </w:pPr>
      <w:r w:rsidRPr="00D675C3">
        <w:rPr>
          <w:color w:val="C00000"/>
        </w:rPr>
        <w:t xml:space="preserve">Figure 10: </w:t>
      </w:r>
      <w:r>
        <w:t>Number of approved LDC places (rounded), 2013–2018</w:t>
      </w:r>
    </w:p>
    <w:p w14:paraId="0CE9FF81" w14:textId="17D71C5C" w:rsidR="00352489" w:rsidRDefault="00B36F0C" w:rsidP="00104401">
      <w:pPr>
        <w:pStyle w:val="Bodycopy"/>
      </w:pPr>
      <w:r w:rsidRPr="003835BA">
        <w:rPr>
          <w:noProof/>
          <w:lang w:val="en-AU" w:eastAsia="en-AU"/>
        </w:rPr>
        <w:drawing>
          <wp:inline distT="0" distB="0" distL="0" distR="0" wp14:anchorId="3267C0F3" wp14:editId="516207B6">
            <wp:extent cx="3123294" cy="2160000"/>
            <wp:effectExtent l="0" t="0" r="0" b="0"/>
            <wp:docPr id="290" name="Picture 290" descr="Figure 10: Number of approved LDC places (rounded),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6092" b="2066"/>
                    <a:stretch/>
                  </pic:blipFill>
                  <pic:spPr bwMode="auto">
                    <a:xfrm>
                      <a:off x="0" y="0"/>
                      <a:ext cx="3136900" cy="2169410"/>
                    </a:xfrm>
                    <a:prstGeom prst="rect">
                      <a:avLst/>
                    </a:prstGeom>
                    <a:ln>
                      <a:noFill/>
                    </a:ln>
                    <a:extLst>
                      <a:ext uri="{53640926-AAD7-44D8-BBD7-CCE9431645EC}">
                        <a14:shadowObscured xmlns:a14="http://schemas.microsoft.com/office/drawing/2010/main"/>
                      </a:ext>
                    </a:extLst>
                  </pic:spPr>
                </pic:pic>
              </a:graphicData>
            </a:graphic>
          </wp:inline>
        </w:drawing>
      </w:r>
    </w:p>
    <w:p w14:paraId="07FBA187" w14:textId="77777777" w:rsidR="00352489" w:rsidRDefault="00352489" w:rsidP="003D1D74">
      <w:pPr>
        <w:pStyle w:val="Heading4"/>
      </w:pPr>
      <w:r>
        <w:t>Long Day Care quality rating</w:t>
      </w:r>
    </w:p>
    <w:p w14:paraId="5B706B38" w14:textId="5247D2EE" w:rsidR="00352489" w:rsidRDefault="00352489" w:rsidP="00352489">
      <w:pPr>
        <w:pStyle w:val="Tableheadings"/>
      </w:pPr>
      <w:r w:rsidRPr="001E4988">
        <w:rPr>
          <w:color w:val="C00000"/>
        </w:rPr>
        <w:t xml:space="preserve">Figure 11: </w:t>
      </w:r>
      <w:r w:rsidR="001063B9" w:rsidRPr="001063B9">
        <w:t>Number and proportion of LDC services with quality ratings at the end of the year, by rating level 2014-2018</w:t>
      </w:r>
    </w:p>
    <w:p w14:paraId="02CE1F82" w14:textId="4D96686B" w:rsidR="00352489" w:rsidRDefault="00B36F0C" w:rsidP="00104401">
      <w:pPr>
        <w:pStyle w:val="Bodycopy"/>
      </w:pPr>
      <w:r w:rsidRPr="00104401">
        <w:rPr>
          <w:noProof/>
          <w:lang w:val="en-AU" w:eastAsia="en-AU"/>
        </w:rPr>
        <w:drawing>
          <wp:inline distT="0" distB="0" distL="0" distR="0" wp14:anchorId="1E30A4F1" wp14:editId="59065AED">
            <wp:extent cx="6259830" cy="2196465"/>
            <wp:effectExtent l="0" t="0" r="0" b="0"/>
            <wp:docPr id="8" name="Picture 8" descr="Figure 11: Number and proportion of LDC services with quality ratings by rating level,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6556" b="-6556"/>
                    <a:stretch/>
                  </pic:blipFill>
                  <pic:spPr>
                    <a:xfrm>
                      <a:off x="0" y="0"/>
                      <a:ext cx="6259830" cy="2196465"/>
                    </a:xfrm>
                    <a:prstGeom prst="rect">
                      <a:avLst/>
                    </a:prstGeom>
                  </pic:spPr>
                </pic:pic>
              </a:graphicData>
            </a:graphic>
          </wp:inline>
        </w:drawing>
      </w:r>
    </w:p>
    <w:p w14:paraId="389B81BD" w14:textId="77777777" w:rsidR="00352489" w:rsidRDefault="00352489" w:rsidP="00352489">
      <w:pPr>
        <w:pStyle w:val="Bodycopy"/>
      </w:pPr>
      <w:r>
        <w:t xml:space="preserve">The private for profit sector manages 60 per cent of LDC </w:t>
      </w:r>
      <w:proofErr w:type="gramStart"/>
      <w:r>
        <w:t>services  in</w:t>
      </w:r>
      <w:proofErr w:type="gramEnd"/>
      <w:r>
        <w:t xml:space="preserve"> Victoria.  </w:t>
      </w:r>
    </w:p>
    <w:p w14:paraId="40CCFC64" w14:textId="77777777" w:rsidR="00352489" w:rsidRDefault="00352489" w:rsidP="00352489">
      <w:pPr>
        <w:pStyle w:val="Bodycopy"/>
      </w:pPr>
      <w:r>
        <w:t>School and local government services, although relatively small, typically have a high proportion of services that are rated Exceeding NQS.</w:t>
      </w:r>
    </w:p>
    <w:p w14:paraId="12FB52CF" w14:textId="77777777" w:rsidR="00352489" w:rsidRDefault="00352489" w:rsidP="00352489">
      <w:pPr>
        <w:pStyle w:val="Tableheadings"/>
      </w:pPr>
      <w:r w:rsidRPr="001E4988">
        <w:rPr>
          <w:color w:val="C00000"/>
        </w:rPr>
        <w:t xml:space="preserve">Figure 12: </w:t>
      </w:r>
      <w:r>
        <w:t>Overall LDC quality ratings by provider management type and rating level, 2018</w:t>
      </w:r>
    </w:p>
    <w:p w14:paraId="4EA497CE" w14:textId="683C84A7" w:rsidR="00352489" w:rsidRDefault="008519B9" w:rsidP="00104401">
      <w:pPr>
        <w:pStyle w:val="Bodycopy"/>
      </w:pPr>
      <w:r w:rsidRPr="00A43CC8">
        <w:rPr>
          <w:noProof/>
          <w:lang w:val="en-AU" w:eastAsia="en-AU"/>
        </w:rPr>
        <w:drawing>
          <wp:inline distT="0" distB="0" distL="0" distR="0" wp14:anchorId="74B9D8C6" wp14:editId="18BE2988">
            <wp:extent cx="6255905" cy="2232000"/>
            <wp:effectExtent l="0" t="0" r="0" b="3810"/>
            <wp:docPr id="316" name="Picture 316" descr="Figure 12: Overall LDC quality ratings by provider management type and rating leve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3885"/>
                    <a:stretch/>
                  </pic:blipFill>
                  <pic:spPr bwMode="auto">
                    <a:xfrm>
                      <a:off x="0" y="0"/>
                      <a:ext cx="6261100" cy="2233854"/>
                    </a:xfrm>
                    <a:prstGeom prst="rect">
                      <a:avLst/>
                    </a:prstGeom>
                    <a:ln>
                      <a:noFill/>
                    </a:ln>
                    <a:extLst>
                      <a:ext uri="{53640926-AAD7-44D8-BBD7-CCE9431645EC}">
                        <a14:shadowObscured xmlns:a14="http://schemas.microsoft.com/office/drawing/2010/main"/>
                      </a:ext>
                    </a:extLst>
                  </pic:spPr>
                </pic:pic>
              </a:graphicData>
            </a:graphic>
          </wp:inline>
        </w:drawing>
      </w:r>
    </w:p>
    <w:p w14:paraId="1B60940D" w14:textId="77777777" w:rsidR="00352489" w:rsidRDefault="00352489" w:rsidP="003D1D74">
      <w:pPr>
        <w:pStyle w:val="Heading3"/>
      </w:pPr>
      <w:bookmarkStart w:id="29" w:name="_Toc17825098"/>
      <w:r>
        <w:t>Kindergarten</w:t>
      </w:r>
      <w:bookmarkEnd w:id="29"/>
    </w:p>
    <w:p w14:paraId="631C84DF" w14:textId="77777777" w:rsidR="00352489" w:rsidRDefault="00352489" w:rsidP="00352489">
      <w:pPr>
        <w:pStyle w:val="Bodycopy"/>
      </w:pPr>
      <w:r>
        <w:t xml:space="preserve">The kindergarten (KGN) sector in Victoria has been stable over time, with around 1,200 services operating across the state. The sector is almost exclusively operated by not-for-profit and local government managed providers (89 per cent of all services). </w:t>
      </w:r>
      <w:r>
        <w:br/>
        <w:t>Of these provider entities, two thirds of services are managed by providers that operate more than one kindergarten service.</w:t>
      </w:r>
    </w:p>
    <w:p w14:paraId="58224A28" w14:textId="77777777" w:rsidR="00352489" w:rsidRDefault="00352489" w:rsidP="00352489">
      <w:pPr>
        <w:pStyle w:val="Bodycopy"/>
      </w:pPr>
      <w:r>
        <w:t>Victoria regulates the highest number of kindergartens, with 1,194 approved services at the end of 2018, compared with New South Wales (796 services), Queensland (518 services) and South Australia (411 services).</w:t>
      </w:r>
      <w:r w:rsidRPr="005D013E">
        <w:rPr>
          <w:rFonts w:ascii="Osaka" w:eastAsia="Osaka" w:cs="Osaka"/>
          <w:sz w:val="2"/>
          <w:szCs w:val="2"/>
        </w:rPr>
        <w:t xml:space="preserve"> </w:t>
      </w:r>
    </w:p>
    <w:p w14:paraId="3683D6FE" w14:textId="77777777" w:rsidR="00352489" w:rsidRDefault="00352489" w:rsidP="00352489">
      <w:pPr>
        <w:pStyle w:val="Tableheadings"/>
      </w:pPr>
      <w:r w:rsidRPr="00CC1356">
        <w:rPr>
          <w:color w:val="C00000"/>
        </w:rPr>
        <w:t xml:space="preserve">Figure 13: </w:t>
      </w:r>
      <w:r>
        <w:t>Number and proportion of kindergarten services with quality ratings at the end of the year, by rating level, 2014–2018</w:t>
      </w:r>
    </w:p>
    <w:p w14:paraId="7ADBAEC7" w14:textId="57A67DAB" w:rsidR="00352489" w:rsidRDefault="008519B9" w:rsidP="00104401">
      <w:pPr>
        <w:pStyle w:val="Bodycopy"/>
      </w:pPr>
      <w:r w:rsidRPr="00104401">
        <w:rPr>
          <w:noProof/>
          <w:lang w:val="en-AU" w:eastAsia="en-AU"/>
        </w:rPr>
        <w:drawing>
          <wp:inline distT="0" distB="0" distL="0" distR="0" wp14:anchorId="292FE4C3" wp14:editId="2D67C5F0">
            <wp:extent cx="6236317" cy="2376000"/>
            <wp:effectExtent l="0" t="0" r="0" b="0"/>
            <wp:docPr id="317" name="Picture 317" descr="Figure 13: Number and proportion of kindergarten services with quality ratings at the end of the year, by rating level,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9830"/>
                    <a:stretch/>
                  </pic:blipFill>
                  <pic:spPr bwMode="auto">
                    <a:xfrm>
                      <a:off x="0" y="0"/>
                      <a:ext cx="6242050" cy="2378184"/>
                    </a:xfrm>
                    <a:prstGeom prst="rect">
                      <a:avLst/>
                    </a:prstGeom>
                    <a:ln>
                      <a:noFill/>
                    </a:ln>
                    <a:extLst>
                      <a:ext uri="{53640926-AAD7-44D8-BBD7-CCE9431645EC}">
                        <a14:shadowObscured xmlns:a14="http://schemas.microsoft.com/office/drawing/2010/main"/>
                      </a:ext>
                    </a:extLst>
                  </pic:spPr>
                </pic:pic>
              </a:graphicData>
            </a:graphic>
          </wp:inline>
        </w:drawing>
      </w:r>
    </w:p>
    <w:p w14:paraId="58CD06B2" w14:textId="77777777" w:rsidR="00352489" w:rsidRDefault="00352489" w:rsidP="00352489">
      <w:pPr>
        <w:pStyle w:val="Bodycopy"/>
      </w:pPr>
      <w:r>
        <w:t>Kindergarten services have the highest quality ratings compared with other service types, in both Victoria and nationally. The vast majority (93 per cent) of services in Victoria had a rating of Meeting NQS or above at the end of 2018. Almost all rated kindergarten services are Meeting NQS or Exceeding NQS in the quality area related to Physical Environment (Quality Area 3) and Collaborative Partnerships with Families and Communities (Quality Area 6).</w:t>
      </w:r>
    </w:p>
    <w:p w14:paraId="4C86C4FD" w14:textId="77777777" w:rsidR="00352489" w:rsidRDefault="00352489" w:rsidP="00352489">
      <w:pPr>
        <w:pStyle w:val="Bodycopy"/>
      </w:pPr>
      <w:r>
        <w:t>Services that receive funding to provide 4-year-old kindergarten programs (including services that provide long day care) perform better in Quality Area 1 Education program and practice and Quality Area 7 Governance and leadership, compared with long day care and kindergarten services that do not receive this funding.</w:t>
      </w:r>
    </w:p>
    <w:p w14:paraId="693FEE15" w14:textId="77777777" w:rsidR="00352489" w:rsidRDefault="00352489" w:rsidP="00352489">
      <w:pPr>
        <w:pStyle w:val="Bodycopy"/>
      </w:pPr>
      <w:r>
        <w:t>Kindergarten services tend to have a higher proportion of services rated Exceeding NQS compared to other service types.</w:t>
      </w:r>
    </w:p>
    <w:p w14:paraId="549D831B" w14:textId="77777777" w:rsidR="00352489" w:rsidRDefault="00352489" w:rsidP="00352489">
      <w:pPr>
        <w:pStyle w:val="Tableheadings"/>
      </w:pPr>
      <w:r w:rsidRPr="00A61E43">
        <w:rPr>
          <w:color w:val="C00000"/>
        </w:rPr>
        <w:t xml:space="preserve">Figure 14: </w:t>
      </w:r>
      <w:r>
        <w:t>Overall kindergarten quality ratings by provider management type and rating level, 2018</w:t>
      </w:r>
    </w:p>
    <w:p w14:paraId="39BB76BB" w14:textId="310208CB" w:rsidR="00352489" w:rsidRDefault="008519B9" w:rsidP="00104401">
      <w:pPr>
        <w:pStyle w:val="Bodycopy"/>
      </w:pPr>
      <w:r w:rsidRPr="00A43CC8">
        <w:rPr>
          <w:noProof/>
          <w:lang w:val="en-AU" w:eastAsia="en-AU"/>
        </w:rPr>
        <w:drawing>
          <wp:inline distT="0" distB="0" distL="0" distR="0" wp14:anchorId="36182BB6" wp14:editId="5851C865">
            <wp:extent cx="6235687" cy="2412000"/>
            <wp:effectExtent l="0" t="0" r="0" b="0"/>
            <wp:docPr id="431" name="Picture 431" descr="Figure 14: Overall kindergarten quality ratings by provider management type and rating leve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2" b="-11277"/>
                    <a:stretch/>
                  </pic:blipFill>
                  <pic:spPr bwMode="auto">
                    <a:xfrm>
                      <a:off x="0" y="0"/>
                      <a:ext cx="6242050" cy="2414461"/>
                    </a:xfrm>
                    <a:prstGeom prst="rect">
                      <a:avLst/>
                    </a:prstGeom>
                    <a:ln>
                      <a:noFill/>
                    </a:ln>
                    <a:extLst>
                      <a:ext uri="{53640926-AAD7-44D8-BBD7-CCE9431645EC}">
                        <a14:shadowObscured xmlns:a14="http://schemas.microsoft.com/office/drawing/2010/main"/>
                      </a:ext>
                    </a:extLst>
                  </pic:spPr>
                </pic:pic>
              </a:graphicData>
            </a:graphic>
          </wp:inline>
        </w:drawing>
      </w:r>
    </w:p>
    <w:p w14:paraId="67C6A831" w14:textId="38CEBE5D" w:rsidR="00352489" w:rsidRDefault="00352489" w:rsidP="00352489">
      <w:pPr>
        <w:pStyle w:val="Bodycopy"/>
        <w:ind w:right="-1133"/>
      </w:pPr>
    </w:p>
    <w:p w14:paraId="4B2F4BD9" w14:textId="77777777" w:rsidR="00352489" w:rsidRDefault="00352489" w:rsidP="003D1D74">
      <w:pPr>
        <w:pStyle w:val="Heading3"/>
      </w:pPr>
      <w:bookmarkStart w:id="30" w:name="_Toc17825099"/>
      <w:r>
        <w:rPr>
          <w:rFonts w:ascii="Calibri" w:hAnsi="Calibri" w:cs="Calibri"/>
        </w:rPr>
        <w:t>﻿</w:t>
      </w:r>
      <w:r>
        <w:t>Outside School Hours Care</w:t>
      </w:r>
      <w:bookmarkEnd w:id="30"/>
    </w:p>
    <w:p w14:paraId="707D9AD2" w14:textId="77777777" w:rsidR="00352489" w:rsidRDefault="00352489" w:rsidP="00352489">
      <w:pPr>
        <w:pStyle w:val="Bodycopy"/>
      </w:pPr>
      <w:r>
        <w:t>In recent years, there has been a trend toward schools engaging third party providers to deliver their outside school hours care (OSHC) programs. The main operators in Victoria are multi-service, private for profit providers, managing two-thirds (66 per cent) of OSHC services, while government schools only manage 17 per cent of these services in 2018.</w:t>
      </w:r>
    </w:p>
    <w:p w14:paraId="1DA96613" w14:textId="3C783181" w:rsidR="00352489" w:rsidRDefault="00352489" w:rsidP="00352489">
      <w:pPr>
        <w:pStyle w:val="Tableheadings"/>
      </w:pPr>
      <w:r w:rsidRPr="00E70126">
        <w:rPr>
          <w:color w:val="C00000"/>
        </w:rPr>
        <w:t xml:space="preserve">Figure 15: </w:t>
      </w:r>
      <w:r>
        <w:t>Number of approved OSHC services, 2013–2018</w:t>
      </w:r>
    </w:p>
    <w:p w14:paraId="6A0FF8B4" w14:textId="46913E02" w:rsidR="008519B9" w:rsidRDefault="008519B9" w:rsidP="00104401">
      <w:pPr>
        <w:pStyle w:val="Bodycopy"/>
      </w:pPr>
      <w:r w:rsidRPr="00104401">
        <w:rPr>
          <w:noProof/>
          <w:lang w:val="en-AU" w:eastAsia="en-AU"/>
        </w:rPr>
        <w:drawing>
          <wp:inline distT="0" distB="0" distL="0" distR="0" wp14:anchorId="4D04A8F8" wp14:editId="46D30E8E">
            <wp:extent cx="3042118" cy="2124000"/>
            <wp:effectExtent l="0" t="0" r="0" b="0"/>
            <wp:docPr id="432" name="Picture 432" descr="Figure 15: Number of approved OSHC services,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9145" b="766"/>
                    <a:stretch/>
                  </pic:blipFill>
                  <pic:spPr bwMode="auto">
                    <a:xfrm>
                      <a:off x="0" y="0"/>
                      <a:ext cx="3048000" cy="2128107"/>
                    </a:xfrm>
                    <a:prstGeom prst="rect">
                      <a:avLst/>
                    </a:prstGeom>
                    <a:ln>
                      <a:noFill/>
                    </a:ln>
                    <a:extLst>
                      <a:ext uri="{53640926-AAD7-44D8-BBD7-CCE9431645EC}">
                        <a14:shadowObscured xmlns:a14="http://schemas.microsoft.com/office/drawing/2010/main"/>
                      </a:ext>
                    </a:extLst>
                  </pic:spPr>
                </pic:pic>
              </a:graphicData>
            </a:graphic>
          </wp:inline>
        </w:drawing>
      </w:r>
    </w:p>
    <w:p w14:paraId="333FC841" w14:textId="6749D8B3" w:rsidR="00352489" w:rsidRDefault="00352489" w:rsidP="008519B9">
      <w:pPr>
        <w:pStyle w:val="Tableheadings"/>
      </w:pPr>
      <w:r w:rsidRPr="00E70126">
        <w:rPr>
          <w:color w:val="C00000"/>
        </w:rPr>
        <w:t xml:space="preserve">Figure 16: </w:t>
      </w:r>
      <w:r>
        <w:t>Number of approved OSHC places (rounded), 2013–2018</w:t>
      </w:r>
    </w:p>
    <w:p w14:paraId="30F24419" w14:textId="76A158A7" w:rsidR="00352489" w:rsidRDefault="008519B9" w:rsidP="00104401">
      <w:pPr>
        <w:pStyle w:val="Bodycopy"/>
      </w:pPr>
      <w:r w:rsidRPr="009676EA">
        <w:rPr>
          <w:noProof/>
          <w:lang w:val="en-AU" w:eastAsia="en-AU"/>
        </w:rPr>
        <w:drawing>
          <wp:inline distT="0" distB="0" distL="0" distR="0" wp14:anchorId="26D30504" wp14:editId="08743828">
            <wp:extent cx="3118119" cy="2124000"/>
            <wp:effectExtent l="0" t="0" r="0" b="0"/>
            <wp:docPr id="433" name="Picture 433" descr="Figure 16: Number of approved OSHC places (rounded),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9141" b="401"/>
                    <a:stretch/>
                  </pic:blipFill>
                  <pic:spPr bwMode="auto">
                    <a:xfrm>
                      <a:off x="0" y="0"/>
                      <a:ext cx="3136900" cy="2136793"/>
                    </a:xfrm>
                    <a:prstGeom prst="rect">
                      <a:avLst/>
                    </a:prstGeom>
                    <a:ln>
                      <a:noFill/>
                    </a:ln>
                    <a:extLst>
                      <a:ext uri="{53640926-AAD7-44D8-BBD7-CCE9431645EC}">
                        <a14:shadowObscured xmlns:a14="http://schemas.microsoft.com/office/drawing/2010/main"/>
                      </a:ext>
                    </a:extLst>
                  </pic:spPr>
                </pic:pic>
              </a:graphicData>
            </a:graphic>
          </wp:inline>
        </w:drawing>
      </w:r>
    </w:p>
    <w:p w14:paraId="592B4ECB" w14:textId="77777777" w:rsidR="00352489" w:rsidRDefault="00352489" w:rsidP="00352489">
      <w:pPr>
        <w:pStyle w:val="Heading4"/>
      </w:pPr>
      <w:r>
        <w:t xml:space="preserve">Outside School Hours Care quality </w:t>
      </w:r>
      <w:r w:rsidRPr="0005634E">
        <w:t>rating</w:t>
      </w:r>
    </w:p>
    <w:p w14:paraId="6D7AA82C" w14:textId="77777777" w:rsidR="00352489" w:rsidRDefault="00352489" w:rsidP="00352489">
      <w:pPr>
        <w:pStyle w:val="Tableheadings"/>
      </w:pPr>
      <w:r w:rsidRPr="00E70126">
        <w:rPr>
          <w:color w:val="C00000"/>
        </w:rPr>
        <w:t xml:space="preserve">Figure 17: </w:t>
      </w:r>
      <w:r>
        <w:t>Number and proportion of OSHC services with quality ratings at the end of the year, by rating level, 2014–2018</w:t>
      </w:r>
    </w:p>
    <w:p w14:paraId="15928571" w14:textId="4412C4A4" w:rsidR="00352489" w:rsidRDefault="008519B9" w:rsidP="00104401">
      <w:pPr>
        <w:pStyle w:val="Bodycopy"/>
      </w:pPr>
      <w:r w:rsidRPr="00104401">
        <w:rPr>
          <w:noProof/>
          <w:lang w:val="en-AU" w:eastAsia="en-AU"/>
        </w:rPr>
        <w:drawing>
          <wp:inline distT="0" distB="0" distL="0" distR="0" wp14:anchorId="1F0EA697" wp14:editId="1019AE9F">
            <wp:extent cx="6257145" cy="2592000"/>
            <wp:effectExtent l="0" t="0" r="4445" b="0"/>
            <wp:docPr id="436" name="Picture 436" descr="Figure 17: Number and proportion of OSHC services with quality ratings at the end of the year, by rating level,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 b="-6923"/>
                    <a:stretch/>
                  </pic:blipFill>
                  <pic:spPr bwMode="auto">
                    <a:xfrm>
                      <a:off x="0" y="0"/>
                      <a:ext cx="6261100" cy="2593638"/>
                    </a:xfrm>
                    <a:prstGeom prst="rect">
                      <a:avLst/>
                    </a:prstGeom>
                    <a:ln>
                      <a:noFill/>
                    </a:ln>
                    <a:extLst>
                      <a:ext uri="{53640926-AAD7-44D8-BBD7-CCE9431645EC}">
                        <a14:shadowObscured xmlns:a14="http://schemas.microsoft.com/office/drawing/2010/main"/>
                      </a:ext>
                    </a:extLst>
                  </pic:spPr>
                </pic:pic>
              </a:graphicData>
            </a:graphic>
          </wp:inline>
        </w:drawing>
      </w:r>
    </w:p>
    <w:p w14:paraId="3115F16E" w14:textId="77777777" w:rsidR="00352489" w:rsidRDefault="00352489" w:rsidP="00352489">
      <w:pPr>
        <w:pStyle w:val="Bodycopy"/>
      </w:pPr>
      <w:r>
        <w:t>Victoria has the highest proportion of OSHC services Meeting or Exceeding NQS compared with other jurisdictions. Four in five (82 per cent of) OSHC services in Victoria had a quality rating of Meeting NQS or above at the end of 2018, compared with 72 per cent nationally.</w:t>
      </w:r>
    </w:p>
    <w:p w14:paraId="31DBD756" w14:textId="77777777" w:rsidR="00352489" w:rsidRDefault="00352489" w:rsidP="00352489">
      <w:pPr>
        <w:pStyle w:val="Bodycopy"/>
      </w:pPr>
      <w:r>
        <w:t>The number of rated OSHC services increased by over 80 per cent between 2014 and 2015. The proportion of services rated as Working Towards NQS has decreased over time and those rated as Meeting NQS has increased, as the OSHC sector has matured in Victoria.</w:t>
      </w:r>
    </w:p>
    <w:p w14:paraId="59E0D7EE" w14:textId="77777777" w:rsidR="00352489" w:rsidRDefault="00352489" w:rsidP="00352489">
      <w:pPr>
        <w:pStyle w:val="Bodycopy"/>
      </w:pPr>
      <w:r>
        <w:t>Private for profit management makes up the largest proportion of the OSHC provider type. The much smaller local government segment achieves the highest overall quality rating outcomes.</w:t>
      </w:r>
    </w:p>
    <w:p w14:paraId="21C8AF90" w14:textId="77777777" w:rsidR="00352489" w:rsidRDefault="00352489" w:rsidP="00352489">
      <w:pPr>
        <w:pStyle w:val="Tableheadings"/>
      </w:pPr>
      <w:r w:rsidRPr="00171275">
        <w:rPr>
          <w:color w:val="C00000"/>
        </w:rPr>
        <w:t xml:space="preserve">Figure 18: </w:t>
      </w:r>
      <w:r>
        <w:t>Overall OSHC quality ratings by provider management type and rating level, 2018</w:t>
      </w:r>
    </w:p>
    <w:p w14:paraId="2B03E295" w14:textId="7DAD0BE0" w:rsidR="00352489" w:rsidRDefault="008519B9" w:rsidP="00104401">
      <w:pPr>
        <w:pStyle w:val="Bodycopy"/>
      </w:pPr>
      <w:r w:rsidRPr="00962C67">
        <w:rPr>
          <w:noProof/>
          <w:lang w:val="en-AU" w:eastAsia="en-AU"/>
        </w:rPr>
        <w:drawing>
          <wp:inline distT="0" distB="0" distL="0" distR="0" wp14:anchorId="72AD80C4" wp14:editId="0531CABB">
            <wp:extent cx="6155055" cy="2340000"/>
            <wp:effectExtent l="0" t="0" r="0" b="0"/>
            <wp:docPr id="455" name="Picture 455" descr="Figure 18: Overall OSHC quality ratings by provider management type and rating leve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 b="-6890"/>
                    <a:stretch/>
                  </pic:blipFill>
                  <pic:spPr bwMode="auto">
                    <a:xfrm>
                      <a:off x="0" y="0"/>
                      <a:ext cx="6159500" cy="2341690"/>
                    </a:xfrm>
                    <a:prstGeom prst="rect">
                      <a:avLst/>
                    </a:prstGeom>
                    <a:ln>
                      <a:noFill/>
                    </a:ln>
                    <a:extLst>
                      <a:ext uri="{53640926-AAD7-44D8-BBD7-CCE9431645EC}">
                        <a14:shadowObscured xmlns:a14="http://schemas.microsoft.com/office/drawing/2010/main"/>
                      </a:ext>
                    </a:extLst>
                  </pic:spPr>
                </pic:pic>
              </a:graphicData>
            </a:graphic>
          </wp:inline>
        </w:drawing>
      </w:r>
    </w:p>
    <w:p w14:paraId="4F183B9B" w14:textId="77777777" w:rsidR="00352489" w:rsidRDefault="00352489" w:rsidP="00352489">
      <w:pPr>
        <w:pStyle w:val="Bodycopy"/>
      </w:pPr>
      <w:r>
        <w:t>In particular, Victorian OSHC services have performed better than the national OSHC average in the following quality areas:</w:t>
      </w:r>
    </w:p>
    <w:p w14:paraId="6FB37C1A" w14:textId="77777777" w:rsidR="00352489" w:rsidRDefault="00352489" w:rsidP="00352489">
      <w:pPr>
        <w:pStyle w:val="Bodycopybulletedlist"/>
      </w:pPr>
      <w:r>
        <w:rPr>
          <w:rStyle w:val="SemiBold"/>
          <w:rFonts w:ascii="VIC SemiBold" w:hAnsi="VIC SemiBold" w:cs="VIC SemiBold"/>
          <w:b/>
          <w:bCs/>
        </w:rPr>
        <w:t>Quality Area 6 Collaborative partnerships with families and communities</w:t>
      </w:r>
      <w:r>
        <w:t xml:space="preserve"> - Ninety-seven per cent (97%) of rated services Meeting or Exceeding NQS compared with 88 per cent nationally</w:t>
      </w:r>
    </w:p>
    <w:p w14:paraId="53ACE6A2" w14:textId="77777777" w:rsidR="00352489" w:rsidRDefault="00352489" w:rsidP="00352489">
      <w:pPr>
        <w:pStyle w:val="Bodycopybulletedlist"/>
      </w:pPr>
      <w:r>
        <w:rPr>
          <w:rStyle w:val="SemiBold"/>
          <w:rFonts w:ascii="VIC SemiBold" w:hAnsi="VIC SemiBold" w:cs="VIC SemiBold"/>
          <w:b/>
          <w:bCs/>
        </w:rPr>
        <w:t>Quality Area 3 Physical environment</w:t>
      </w:r>
      <w:r>
        <w:t xml:space="preserve"> - Ninety-four per cent (94%) of rated services Meeting or Exceeding NQS compared with 84 per cent nationally</w:t>
      </w:r>
    </w:p>
    <w:p w14:paraId="2B18B1FD" w14:textId="77777777" w:rsidR="00352489" w:rsidRDefault="00352489" w:rsidP="003D1D74">
      <w:pPr>
        <w:pStyle w:val="Bodycopybulletedlist"/>
      </w:pPr>
      <w:r>
        <w:rPr>
          <w:rStyle w:val="SemiBold"/>
          <w:rFonts w:ascii="VIC SemiBold" w:hAnsi="VIC SemiBold" w:cs="VIC SemiBold"/>
          <w:b/>
          <w:bCs/>
        </w:rPr>
        <w:t>Quality Area 1 Educational program and practice</w:t>
      </w:r>
      <w:r>
        <w:t xml:space="preserve"> - Eighty-nine per cent (89%) of rated services Meeting or Exceeding NQS compared with 79 per cent nationally.</w:t>
      </w:r>
    </w:p>
    <w:p w14:paraId="6D710848" w14:textId="77777777" w:rsidR="00352489" w:rsidRDefault="00352489" w:rsidP="00352489">
      <w:pPr>
        <w:pStyle w:val="Bodycopy"/>
      </w:pPr>
      <w:r>
        <w:t>Larger approved providers of OSHC have indicated that the predominantly part-time and transient workforce can create challenges in staff retention. This can affect quality in the sense that educators require time to understand each child’s individual needs and may be less likely to form enduring relationships with the community and families.</w:t>
      </w:r>
    </w:p>
    <w:p w14:paraId="2457960A" w14:textId="77777777" w:rsidR="00352489" w:rsidRDefault="00352489" w:rsidP="003D1D74">
      <w:pPr>
        <w:pStyle w:val="Heading3"/>
      </w:pPr>
      <w:bookmarkStart w:id="31" w:name="_Toc17825100"/>
      <w:r>
        <w:rPr>
          <w:rFonts w:ascii="Calibri" w:hAnsi="Calibri" w:cs="Calibri"/>
        </w:rPr>
        <w:t>﻿</w:t>
      </w:r>
      <w:r>
        <w:t>Family day care</w:t>
      </w:r>
      <w:bookmarkEnd w:id="31"/>
    </w:p>
    <w:p w14:paraId="4F23B60E" w14:textId="77777777" w:rsidR="00352489" w:rsidRDefault="00352489" w:rsidP="00352489">
      <w:pPr>
        <w:pStyle w:val="Bodycopy"/>
      </w:pPr>
      <w:r>
        <w:t>Family day care (FDC) is regulated under the National Law. Traditionally, the FDC model was a popular way for local providers such as municipal councils to increase access to affordable and flexible early learning and care for their communities. The years leading into 2016 saw a rapid growth of FDC private operators.</w:t>
      </w:r>
    </w:p>
    <w:p w14:paraId="280C084F" w14:textId="77777777" w:rsidR="00352489" w:rsidRDefault="00352489" w:rsidP="00352489">
      <w:pPr>
        <w:pStyle w:val="Bodycopy"/>
      </w:pPr>
      <w:r>
        <w:t>With this growth came a number of services who were found not to be operating in compliance with the NQF. Significant effort in addressing non-compliance has taken place in Victoria, resulting in the number of approved FDC services being reduced from 382 in 2015 to 248 services at the end of 2018.</w:t>
      </w:r>
    </w:p>
    <w:p w14:paraId="70A794A4" w14:textId="77777777" w:rsidR="00352489" w:rsidRDefault="00352489" w:rsidP="00352489">
      <w:pPr>
        <w:pStyle w:val="Bodycopy"/>
      </w:pPr>
      <w:r>
        <w:t>Increased focus on FDC compliance has resulted in a reduction in the number of the overall number of approved FDC providers, along with a lower number of applications for service approvals received since 2017.</w:t>
      </w:r>
    </w:p>
    <w:p w14:paraId="67FE3E87" w14:textId="77777777" w:rsidR="00352489" w:rsidRDefault="00352489" w:rsidP="00352489">
      <w:pPr>
        <w:pStyle w:val="Tableheadings"/>
      </w:pPr>
      <w:r w:rsidRPr="00550989">
        <w:rPr>
          <w:color w:val="C00000"/>
        </w:rPr>
        <w:t xml:space="preserve">Figure 19: </w:t>
      </w:r>
      <w:r>
        <w:t>Number of FDC services, 2013–2018</w:t>
      </w:r>
    </w:p>
    <w:p w14:paraId="1FB1B110" w14:textId="3A4571AE" w:rsidR="00352489" w:rsidRDefault="008519B9" w:rsidP="00104401">
      <w:pPr>
        <w:pStyle w:val="Bodycopy"/>
      </w:pPr>
      <w:r w:rsidRPr="009676EA">
        <w:rPr>
          <w:noProof/>
          <w:lang w:val="en-AU" w:eastAsia="en-AU"/>
        </w:rPr>
        <w:drawing>
          <wp:inline distT="0" distB="0" distL="0" distR="0" wp14:anchorId="1526EA51" wp14:editId="10F7F18E">
            <wp:extent cx="4150995" cy="2448000"/>
            <wp:effectExtent l="0" t="0" r="1905" b="0"/>
            <wp:docPr id="457" name="Picture 457" descr="Figure 19: Number of FDC services,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 b="-4807"/>
                    <a:stretch/>
                  </pic:blipFill>
                  <pic:spPr bwMode="auto">
                    <a:xfrm>
                      <a:off x="0" y="0"/>
                      <a:ext cx="4152900" cy="2449123"/>
                    </a:xfrm>
                    <a:prstGeom prst="rect">
                      <a:avLst/>
                    </a:prstGeom>
                    <a:ln>
                      <a:noFill/>
                    </a:ln>
                    <a:extLst>
                      <a:ext uri="{53640926-AAD7-44D8-BBD7-CCE9431645EC}">
                        <a14:shadowObscured xmlns:a14="http://schemas.microsoft.com/office/drawing/2010/main"/>
                      </a:ext>
                    </a:extLst>
                  </pic:spPr>
                </pic:pic>
              </a:graphicData>
            </a:graphic>
          </wp:inline>
        </w:drawing>
      </w:r>
    </w:p>
    <w:p w14:paraId="7EE27B7D" w14:textId="77777777" w:rsidR="00352489" w:rsidRDefault="00352489" w:rsidP="003D1D74">
      <w:pPr>
        <w:pStyle w:val="Heading4"/>
      </w:pPr>
      <w:r>
        <w:t>Family day care quality ratings</w:t>
      </w:r>
    </w:p>
    <w:p w14:paraId="51A871F4" w14:textId="77777777" w:rsidR="00352489" w:rsidRDefault="00352489" w:rsidP="00352489">
      <w:pPr>
        <w:pStyle w:val="Bodycopy"/>
      </w:pPr>
      <w:r>
        <w:t>Comparatively, sections of the FDC sector have experienced challenges achieving the quality of service provision set by the NQS.</w:t>
      </w:r>
    </w:p>
    <w:p w14:paraId="46288E1C" w14:textId="77777777" w:rsidR="00352489" w:rsidRDefault="00352489" w:rsidP="00352489">
      <w:pPr>
        <w:pStyle w:val="Tableheadings"/>
      </w:pPr>
      <w:r w:rsidRPr="00550989">
        <w:rPr>
          <w:color w:val="C00000"/>
        </w:rPr>
        <w:t xml:space="preserve">Figure 20: </w:t>
      </w:r>
      <w:r>
        <w:t>Number and proportion of FDC services with overall quality ratings at the end of the calendar year, by rating level, 2014–2018</w:t>
      </w:r>
    </w:p>
    <w:p w14:paraId="1CE0944D" w14:textId="25F0D9B3" w:rsidR="00352489" w:rsidRDefault="008519B9" w:rsidP="00104401">
      <w:pPr>
        <w:pStyle w:val="Bodycopy"/>
      </w:pPr>
      <w:r w:rsidRPr="00D20CB1">
        <w:rPr>
          <w:noProof/>
          <w:lang w:val="en-AU" w:eastAsia="en-AU"/>
        </w:rPr>
        <w:drawing>
          <wp:inline distT="0" distB="0" distL="0" distR="0" wp14:anchorId="23DC5CEE" wp14:editId="35D45EA7">
            <wp:extent cx="6259830" cy="2336326"/>
            <wp:effectExtent l="0" t="0" r="1270" b="635"/>
            <wp:docPr id="448" name="Picture 448" descr="Figure 20: Number and proportion of FDC services with overall quality ratings at the end of the calendar year, by rating level,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59830" cy="2336326"/>
                    </a:xfrm>
                    <a:prstGeom prst="rect">
                      <a:avLst/>
                    </a:prstGeom>
                  </pic:spPr>
                </pic:pic>
              </a:graphicData>
            </a:graphic>
          </wp:inline>
        </w:drawing>
      </w:r>
    </w:p>
    <w:p w14:paraId="6EA6166D" w14:textId="77777777" w:rsidR="00352489" w:rsidRDefault="00352489" w:rsidP="00352489">
      <w:pPr>
        <w:pStyle w:val="Bodycopy"/>
      </w:pPr>
      <w:r>
        <w:t>The 30 local government operated FDC services assessed and rated in 2018 significantly out-performed those operated by the private for profit management type on their quality rating outcomes. The introduction of NQS 2018 produced scope for improved oversight and support within Family Day Care (FDC) to achieve better compliance and quality across the whole sector.</w:t>
      </w:r>
    </w:p>
    <w:p w14:paraId="74B7463C" w14:textId="77777777" w:rsidR="00352489" w:rsidRDefault="00352489" w:rsidP="00352489">
      <w:pPr>
        <w:pStyle w:val="Tableheadings"/>
      </w:pPr>
      <w:r w:rsidRPr="00B80047">
        <w:rPr>
          <w:color w:val="C00000"/>
        </w:rPr>
        <w:t xml:space="preserve">Figure 21: </w:t>
      </w:r>
      <w:r>
        <w:t>Overall FDC quality ratings by provider management type and rating level, 2018</w:t>
      </w:r>
    </w:p>
    <w:p w14:paraId="360E68B4" w14:textId="2D8A5906" w:rsidR="00352489" w:rsidRPr="007333BF" w:rsidRDefault="008519B9" w:rsidP="00104401">
      <w:pPr>
        <w:pStyle w:val="Bodycopy"/>
      </w:pPr>
      <w:r w:rsidRPr="009676EA">
        <w:rPr>
          <w:noProof/>
          <w:lang w:val="en-AU" w:eastAsia="en-AU"/>
        </w:rPr>
        <w:drawing>
          <wp:inline distT="0" distB="0" distL="0" distR="0" wp14:anchorId="2F8613BF" wp14:editId="45B054B0">
            <wp:extent cx="5727700" cy="1828800"/>
            <wp:effectExtent l="0" t="0" r="0" b="0"/>
            <wp:docPr id="449" name="Picture 449" descr="Figure 21: Overall FDC quality ratings by provider management type and rating leve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7700" cy="1828800"/>
                    </a:xfrm>
                    <a:prstGeom prst="rect">
                      <a:avLst/>
                    </a:prstGeom>
                  </pic:spPr>
                </pic:pic>
              </a:graphicData>
            </a:graphic>
          </wp:inline>
        </w:drawing>
      </w:r>
    </w:p>
    <w:p w14:paraId="61D3936F" w14:textId="77777777" w:rsidR="00352489" w:rsidRDefault="00352489" w:rsidP="00352489">
      <w:pPr>
        <w:pStyle w:val="Bodycopy"/>
      </w:pPr>
      <w:r>
        <w:t xml:space="preserve">There are broader quality issues with FDC services. As at 31 December 2018, 58 per cent of services did not meet the NQS, down from 63 per cent in 2017. The percentage of rated FDC services with a Significant Improvement Required (SIR) rating decreased from three per cent (3%) in 2017 to less than one per cent (0.5%) in 2018, demonstrating work that QARD has undertaken to improve the integrity and quality of the FDC sector. </w:t>
      </w:r>
    </w:p>
    <w:p w14:paraId="0CCC058F" w14:textId="77777777" w:rsidR="00352489" w:rsidRDefault="00352489" w:rsidP="00352489">
      <w:pPr>
        <w:pStyle w:val="Breakoutboxheading"/>
        <w:rPr>
          <w:rFonts w:ascii="VIC Regular" w:hAnsi="VIC Regular" w:cs="VIC Regular"/>
        </w:rPr>
      </w:pPr>
      <w:r w:rsidRPr="009576B6">
        <w:t xml:space="preserve">IMPROVING FAMILY DAY CARE </w:t>
      </w:r>
    </w:p>
    <w:p w14:paraId="09FDF893" w14:textId="77777777" w:rsidR="00352489" w:rsidRPr="009576B6" w:rsidRDefault="00352489" w:rsidP="003D1D74">
      <w:pPr>
        <w:pStyle w:val="Breakoutboxbodycopy"/>
      </w:pPr>
      <w:r w:rsidRPr="009576B6">
        <w:t>The Western Metropolitan Area regulates approximately 620 education and care services, with just under 100 family day care services.</w:t>
      </w:r>
    </w:p>
    <w:p w14:paraId="6F35C6AA" w14:textId="77777777" w:rsidR="00352489" w:rsidRPr="009576B6" w:rsidRDefault="00352489" w:rsidP="003D1D74">
      <w:pPr>
        <w:pStyle w:val="Breakoutboxbodycopy"/>
      </w:pPr>
      <w:r w:rsidRPr="009576B6">
        <w:t xml:space="preserve">Throughout the last 12 months, the team has worked closely with central compliance teams to investigate FDC providers who fail to provide quality education and care for children. This resulted in the cancellation of a number of provider and service approvals in the area. </w:t>
      </w:r>
    </w:p>
    <w:p w14:paraId="7D13487D" w14:textId="77777777" w:rsidR="00352489" w:rsidRDefault="00352489" w:rsidP="003D1D74">
      <w:pPr>
        <w:pStyle w:val="Breakoutboxbodycopy"/>
      </w:pPr>
      <w:r>
        <w:t xml:space="preserve">Robust systems have also been implemented to strengthen the quality of care of other services in the area, through monitoring, education and support. This has also allowed </w:t>
      </w:r>
      <w:proofErr w:type="spellStart"/>
      <w:r>
        <w:t>authorised</w:t>
      </w:r>
      <w:proofErr w:type="spellEnd"/>
      <w:r>
        <w:t xml:space="preserve"> officers to more strategically plan targeted visits to under-performing services to ensure quality of care being provided to children is improving.</w:t>
      </w:r>
    </w:p>
    <w:p w14:paraId="67D0D06E" w14:textId="77777777" w:rsidR="00352489" w:rsidRDefault="00352489" w:rsidP="003D1D74">
      <w:pPr>
        <w:pStyle w:val="Heading3"/>
      </w:pPr>
      <w:bookmarkStart w:id="32" w:name="_Toc17825101"/>
      <w:r>
        <w:rPr>
          <w:rFonts w:ascii="Calibri" w:hAnsi="Calibri" w:cs="Calibri"/>
        </w:rPr>
        <w:t>﻿</w:t>
      </w:r>
      <w:r>
        <w:t>Overall rating comparisons by provider type</w:t>
      </w:r>
      <w:bookmarkEnd w:id="32"/>
    </w:p>
    <w:p w14:paraId="50D8F0E3" w14:textId="77777777" w:rsidR="00352489" w:rsidRDefault="00352489" w:rsidP="00352489">
      <w:pPr>
        <w:pStyle w:val="Bodycopy"/>
      </w:pPr>
      <w:r>
        <w:t>Local government and school providers operate one in five services. The not for profit sector is a major provider of kindergarten services, which historically have performed better compared to other care types. Lower quality ratings in the private sector reflect recent service growth in LDC and OSHC as well as the private sector being the main provider of FDC services.</w:t>
      </w:r>
    </w:p>
    <w:p w14:paraId="2D9E2801" w14:textId="77777777" w:rsidR="00352489" w:rsidRDefault="00352489" w:rsidP="00352489">
      <w:pPr>
        <w:pStyle w:val="Tableheadings"/>
      </w:pPr>
      <w:r w:rsidRPr="00A953DE">
        <w:rPr>
          <w:color w:val="C00000"/>
        </w:rPr>
        <w:t xml:space="preserve">Figure 22: </w:t>
      </w:r>
      <w:r>
        <w:t>Overall quality ratings by provider management type and rating level, 2018</w:t>
      </w:r>
    </w:p>
    <w:p w14:paraId="27718BA7" w14:textId="73E1F61F" w:rsidR="00352489" w:rsidRDefault="008519B9" w:rsidP="00104401">
      <w:pPr>
        <w:pStyle w:val="Bodycopy"/>
      </w:pPr>
      <w:r w:rsidRPr="002D0D53">
        <w:rPr>
          <w:noProof/>
          <w:lang w:val="en-AU" w:eastAsia="en-AU"/>
        </w:rPr>
        <w:drawing>
          <wp:inline distT="0" distB="0" distL="0" distR="0" wp14:anchorId="3EABF215" wp14:editId="6572DBFB">
            <wp:extent cx="6070600" cy="2110105"/>
            <wp:effectExtent l="0" t="0" r="0" b="0"/>
            <wp:docPr id="458" name="Picture 458" descr="Figure 22: Overall quality ratings by provider management type and rating leve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70600" cy="2110105"/>
                    </a:xfrm>
                    <a:prstGeom prst="rect">
                      <a:avLst/>
                    </a:prstGeom>
                  </pic:spPr>
                </pic:pic>
              </a:graphicData>
            </a:graphic>
          </wp:inline>
        </w:drawing>
      </w:r>
    </w:p>
    <w:p w14:paraId="4A073E9D" w14:textId="77777777" w:rsidR="00352489" w:rsidRDefault="00352489" w:rsidP="00352489">
      <w:pPr>
        <w:pStyle w:val="Heading2"/>
        <w:rPr>
          <w:rFonts w:ascii="VIC Light" w:hAnsi="VIC Light" w:cs="VIC Light"/>
        </w:rPr>
      </w:pPr>
      <w:bookmarkStart w:id="33" w:name="_Toc17825102"/>
      <w:r>
        <w:rPr>
          <w:rFonts w:ascii="Calibri" w:hAnsi="Calibri" w:cs="Calibri"/>
        </w:rPr>
        <w:t>﻿﻿</w:t>
      </w:r>
      <w:r>
        <w:t>SUPPORTING THE SECTOR</w:t>
      </w:r>
      <w:bookmarkEnd w:id="33"/>
    </w:p>
    <w:p w14:paraId="12F9E8AD" w14:textId="6DFA71A3" w:rsidR="00352489" w:rsidRDefault="00352489" w:rsidP="00352489">
      <w:pPr>
        <w:pStyle w:val="Bodycopy"/>
      </w:pPr>
      <w:r>
        <w:t xml:space="preserve">QARD actively engages with the early childhood sector to support, guide and facilitate the </w:t>
      </w:r>
      <w:r w:rsidR="001063B9" w:rsidRPr="001063B9">
        <w:t>provision of high quality early childhood education and care services in Victoria</w:t>
      </w:r>
      <w:r>
        <w:t>.</w:t>
      </w:r>
    </w:p>
    <w:p w14:paraId="185FEDF2" w14:textId="77777777" w:rsidR="00352489" w:rsidRDefault="00352489" w:rsidP="003D1D74">
      <w:pPr>
        <w:pStyle w:val="Heading3"/>
      </w:pPr>
      <w:bookmarkStart w:id="34" w:name="_Toc17825103"/>
      <w:r>
        <w:rPr>
          <w:rFonts w:ascii="Calibri" w:hAnsi="Calibri" w:cs="Calibri"/>
        </w:rPr>
        <w:t>﻿</w:t>
      </w:r>
      <w:r>
        <w:t>Design guidelines</w:t>
      </w:r>
      <w:bookmarkEnd w:id="34"/>
    </w:p>
    <w:p w14:paraId="33382020" w14:textId="1D4130DF" w:rsidR="00352489" w:rsidRDefault="00352489" w:rsidP="00352489">
      <w:pPr>
        <w:pStyle w:val="Bodycopy"/>
      </w:pPr>
      <w:r>
        <w:t>Work commenced in 2018 to develop a comprehensive Early Childhood Centre Design Guide to support the sector in the design of compliant buildings that incorporate best practice. It is anticipated the guide will be published in 2019.</w:t>
      </w:r>
    </w:p>
    <w:p w14:paraId="0B3542D8" w14:textId="77777777" w:rsidR="00352489" w:rsidRDefault="00352489" w:rsidP="00352489">
      <w:pPr>
        <w:pStyle w:val="Bodycopy"/>
      </w:pPr>
      <w:r>
        <w:t>The rise in number of approved places is reflected in the increasing number of multi-</w:t>
      </w:r>
      <w:proofErr w:type="spellStart"/>
      <w:r>
        <w:t>storey</w:t>
      </w:r>
      <w:proofErr w:type="spellEnd"/>
      <w:r>
        <w:t xml:space="preserve"> service developments. Multi-</w:t>
      </w:r>
      <w:proofErr w:type="spellStart"/>
      <w:r>
        <w:t>storey</w:t>
      </w:r>
      <w:proofErr w:type="spellEnd"/>
      <w:r>
        <w:t xml:space="preserve"> services require careful design to ensure children have access to quality outdoor spaces on each level that allow them to explore the natural environment.</w:t>
      </w:r>
    </w:p>
    <w:p w14:paraId="15521C6F" w14:textId="77777777" w:rsidR="00352489" w:rsidRDefault="00352489" w:rsidP="00352489">
      <w:pPr>
        <w:pStyle w:val="Tableheadings"/>
      </w:pPr>
      <w:r w:rsidRPr="00A42774">
        <w:rPr>
          <w:color w:val="C00000"/>
        </w:rPr>
        <w:t xml:space="preserve">Table 4: </w:t>
      </w:r>
      <w:r>
        <w:t>Number of approved multi-</w:t>
      </w:r>
      <w:proofErr w:type="spellStart"/>
      <w:r>
        <w:t>storey</w:t>
      </w:r>
      <w:proofErr w:type="spellEnd"/>
      <w:r>
        <w:t xml:space="preserve"> services, 2013–2018</w:t>
      </w:r>
    </w:p>
    <w:tbl>
      <w:tblPr>
        <w:tblStyle w:val="TableGrid"/>
        <w:tblW w:w="0" w:type="auto"/>
        <w:tblLayout w:type="fixed"/>
        <w:tblLook w:val="04A0" w:firstRow="1" w:lastRow="0" w:firstColumn="1" w:lastColumn="0" w:noHBand="0" w:noVBand="1"/>
        <w:tblCaption w:val="Table 4: Number of approved multi-storey services, 2013–2018"/>
        <w:tblDescription w:val="Table 4: Number of approved multi-storey services, 2013–2018"/>
      </w:tblPr>
      <w:tblGrid>
        <w:gridCol w:w="1380"/>
        <w:gridCol w:w="1080"/>
        <w:gridCol w:w="1080"/>
        <w:gridCol w:w="1080"/>
        <w:gridCol w:w="1060"/>
        <w:gridCol w:w="1080"/>
        <w:gridCol w:w="1080"/>
      </w:tblGrid>
      <w:tr w:rsidR="00352489" w14:paraId="75AFF324" w14:textId="77777777" w:rsidTr="00E35E63">
        <w:trPr>
          <w:cantSplit/>
          <w:trHeight w:hRule="exact" w:val="320"/>
          <w:tblHeader/>
        </w:trPr>
        <w:tc>
          <w:tcPr>
            <w:tcW w:w="1380" w:type="dxa"/>
            <w:tcBorders>
              <w:top w:val="single" w:sz="4" w:space="0" w:color="FFFFFF" w:themeColor="background1"/>
              <w:left w:val="single" w:sz="4" w:space="0" w:color="FFFFFF" w:themeColor="background1"/>
              <w:bottom w:val="single" w:sz="4" w:space="0" w:color="FFFFFF" w:themeColor="background1"/>
              <w:right w:val="single" w:sz="8" w:space="0" w:color="FFFFFF"/>
            </w:tcBorders>
            <w:shd w:val="clear" w:color="auto" w:fill="B8222F"/>
            <w:tcMar>
              <w:top w:w="0" w:type="dxa"/>
              <w:left w:w="113" w:type="dxa"/>
              <w:bottom w:w="0" w:type="dxa"/>
              <w:right w:w="56" w:type="dxa"/>
            </w:tcMar>
            <w:vAlign w:val="center"/>
          </w:tcPr>
          <w:p w14:paraId="0A197823" w14:textId="77777777" w:rsidR="00352489" w:rsidRDefault="00352489" w:rsidP="008519B9">
            <w:pPr>
              <w:pStyle w:val="TableHeaderSubhead"/>
            </w:pPr>
          </w:p>
        </w:tc>
        <w:tc>
          <w:tcPr>
            <w:tcW w:w="1080" w:type="dxa"/>
            <w:tcBorders>
              <w:top w:val="single" w:sz="4" w:space="0" w:color="FFFFFF" w:themeColor="background1"/>
              <w:left w:val="none" w:sz="8" w:space="0" w:color="FFFFFF"/>
              <w:bottom w:val="single" w:sz="4" w:space="0" w:color="FFFFFF" w:themeColor="background1"/>
              <w:right w:val="single" w:sz="8" w:space="0" w:color="FFFFFF"/>
            </w:tcBorders>
            <w:shd w:val="clear" w:color="auto" w:fill="626366"/>
            <w:tcMar>
              <w:top w:w="0" w:type="dxa"/>
              <w:left w:w="113" w:type="dxa"/>
              <w:bottom w:w="0" w:type="dxa"/>
              <w:right w:w="56" w:type="dxa"/>
            </w:tcMar>
            <w:vAlign w:val="center"/>
          </w:tcPr>
          <w:p w14:paraId="0E2297D5" w14:textId="77777777" w:rsidR="00352489" w:rsidRDefault="00352489" w:rsidP="008519B9">
            <w:pPr>
              <w:pStyle w:val="TableHeaderSubhead"/>
            </w:pPr>
            <w:r>
              <w:t>2013</w:t>
            </w:r>
          </w:p>
        </w:tc>
        <w:tc>
          <w:tcPr>
            <w:tcW w:w="1080" w:type="dxa"/>
            <w:tcBorders>
              <w:top w:val="single" w:sz="4" w:space="0" w:color="FFFFFF" w:themeColor="background1"/>
              <w:left w:val="none" w:sz="8" w:space="0" w:color="FFFFFF"/>
              <w:bottom w:val="single" w:sz="4" w:space="0" w:color="FFFFFF" w:themeColor="background1"/>
              <w:right w:val="single" w:sz="8" w:space="0" w:color="FFFFFF"/>
            </w:tcBorders>
            <w:shd w:val="clear" w:color="auto" w:fill="626366"/>
            <w:tcMar>
              <w:top w:w="0" w:type="dxa"/>
              <w:left w:w="113" w:type="dxa"/>
              <w:bottom w:w="0" w:type="dxa"/>
              <w:right w:w="56" w:type="dxa"/>
            </w:tcMar>
            <w:vAlign w:val="center"/>
          </w:tcPr>
          <w:p w14:paraId="602773EF" w14:textId="77777777" w:rsidR="00352489" w:rsidRDefault="00352489" w:rsidP="008519B9">
            <w:pPr>
              <w:pStyle w:val="TableHeaderSubhead"/>
            </w:pPr>
            <w:r>
              <w:t>2014</w:t>
            </w:r>
          </w:p>
        </w:tc>
        <w:tc>
          <w:tcPr>
            <w:tcW w:w="1080" w:type="dxa"/>
            <w:tcBorders>
              <w:top w:val="single" w:sz="4" w:space="0" w:color="FFFFFF" w:themeColor="background1"/>
              <w:left w:val="none" w:sz="8" w:space="0" w:color="FFFFFF"/>
              <w:bottom w:val="single" w:sz="4" w:space="0" w:color="FFFFFF" w:themeColor="background1"/>
              <w:right w:val="single" w:sz="8" w:space="0" w:color="FFFFFF"/>
            </w:tcBorders>
            <w:shd w:val="clear" w:color="auto" w:fill="626366"/>
            <w:tcMar>
              <w:top w:w="0" w:type="dxa"/>
              <w:left w:w="113" w:type="dxa"/>
              <w:bottom w:w="0" w:type="dxa"/>
              <w:right w:w="56" w:type="dxa"/>
            </w:tcMar>
            <w:vAlign w:val="center"/>
          </w:tcPr>
          <w:p w14:paraId="64978272" w14:textId="77777777" w:rsidR="00352489" w:rsidRDefault="00352489" w:rsidP="008519B9">
            <w:pPr>
              <w:pStyle w:val="TableHeaderSubhead"/>
            </w:pPr>
            <w:r>
              <w:t>2015</w:t>
            </w:r>
          </w:p>
        </w:tc>
        <w:tc>
          <w:tcPr>
            <w:tcW w:w="1060" w:type="dxa"/>
            <w:tcBorders>
              <w:top w:val="single" w:sz="4" w:space="0" w:color="FFFFFF" w:themeColor="background1"/>
              <w:left w:val="none" w:sz="8" w:space="0" w:color="FFFFFF"/>
              <w:bottom w:val="single" w:sz="4" w:space="0" w:color="FFFFFF" w:themeColor="background1"/>
              <w:right w:val="single" w:sz="8" w:space="0" w:color="FFFFFF"/>
            </w:tcBorders>
            <w:shd w:val="clear" w:color="auto" w:fill="626366"/>
            <w:tcMar>
              <w:top w:w="0" w:type="dxa"/>
              <w:left w:w="113" w:type="dxa"/>
              <w:bottom w:w="0" w:type="dxa"/>
              <w:right w:w="56" w:type="dxa"/>
            </w:tcMar>
            <w:vAlign w:val="center"/>
          </w:tcPr>
          <w:p w14:paraId="23743B76" w14:textId="77777777" w:rsidR="00352489" w:rsidRDefault="00352489" w:rsidP="008519B9">
            <w:pPr>
              <w:pStyle w:val="TableHeaderSubhead"/>
            </w:pPr>
            <w:r>
              <w:t>2016</w:t>
            </w:r>
          </w:p>
        </w:tc>
        <w:tc>
          <w:tcPr>
            <w:tcW w:w="1080" w:type="dxa"/>
            <w:tcBorders>
              <w:top w:val="single" w:sz="4" w:space="0" w:color="FFFFFF" w:themeColor="background1"/>
              <w:left w:val="none" w:sz="8" w:space="0" w:color="FFFFFF"/>
              <w:bottom w:val="single" w:sz="4" w:space="0" w:color="FFFFFF" w:themeColor="background1"/>
              <w:right w:val="single" w:sz="8" w:space="0" w:color="FFFFFF"/>
            </w:tcBorders>
            <w:shd w:val="clear" w:color="auto" w:fill="626366"/>
            <w:tcMar>
              <w:top w:w="0" w:type="dxa"/>
              <w:left w:w="113" w:type="dxa"/>
              <w:bottom w:w="0" w:type="dxa"/>
              <w:right w:w="56" w:type="dxa"/>
            </w:tcMar>
            <w:vAlign w:val="center"/>
          </w:tcPr>
          <w:p w14:paraId="3D19F4DC" w14:textId="77777777" w:rsidR="00352489" w:rsidRDefault="00352489" w:rsidP="008519B9">
            <w:pPr>
              <w:pStyle w:val="TableHeaderSubhead"/>
            </w:pPr>
            <w:r>
              <w:t>2017</w:t>
            </w:r>
          </w:p>
        </w:tc>
        <w:tc>
          <w:tcPr>
            <w:tcW w:w="1080" w:type="dxa"/>
            <w:tcBorders>
              <w:top w:val="single" w:sz="4" w:space="0" w:color="FFFFFF" w:themeColor="background1"/>
              <w:left w:val="none" w:sz="8" w:space="0" w:color="FFFFFF"/>
              <w:bottom w:val="single" w:sz="4" w:space="0" w:color="FFFFFF" w:themeColor="background1"/>
              <w:right w:val="single" w:sz="4" w:space="0" w:color="FFFFFF" w:themeColor="background1"/>
            </w:tcBorders>
            <w:shd w:val="clear" w:color="auto" w:fill="000000"/>
            <w:tcMar>
              <w:top w:w="0" w:type="dxa"/>
              <w:left w:w="113" w:type="dxa"/>
              <w:bottom w:w="0" w:type="dxa"/>
              <w:right w:w="56" w:type="dxa"/>
            </w:tcMar>
            <w:vAlign w:val="center"/>
          </w:tcPr>
          <w:p w14:paraId="27D37158" w14:textId="77777777" w:rsidR="00352489" w:rsidRDefault="00352489" w:rsidP="008519B9">
            <w:pPr>
              <w:pStyle w:val="TableHeaderSubhead"/>
            </w:pPr>
            <w:r>
              <w:t>2018</w:t>
            </w:r>
          </w:p>
        </w:tc>
      </w:tr>
      <w:tr w:rsidR="00352489" w14:paraId="75D3400E" w14:textId="77777777" w:rsidTr="008519B9">
        <w:trPr>
          <w:trHeight w:hRule="exact" w:val="340"/>
        </w:trPr>
        <w:tc>
          <w:tcPr>
            <w:tcW w:w="138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A0F926D" w14:textId="77777777" w:rsidR="00352489" w:rsidRDefault="00352489" w:rsidP="008519B9">
            <w:pPr>
              <w:pStyle w:val="TableLeftColumnbold"/>
            </w:pPr>
            <w:r>
              <w:t>Services</w:t>
            </w:r>
          </w:p>
        </w:tc>
        <w:tc>
          <w:tcPr>
            <w:tcW w:w="108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2716498" w14:textId="77777777" w:rsidR="00352489" w:rsidRDefault="00352489" w:rsidP="008519B9">
            <w:pPr>
              <w:pStyle w:val="TableBodycopy"/>
            </w:pPr>
            <w:r>
              <w:t>33</w:t>
            </w:r>
          </w:p>
        </w:tc>
        <w:tc>
          <w:tcPr>
            <w:tcW w:w="108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32D04F2" w14:textId="77777777" w:rsidR="00352489" w:rsidRDefault="00352489" w:rsidP="008519B9">
            <w:pPr>
              <w:pStyle w:val="TableBodycopy"/>
            </w:pPr>
            <w:r>
              <w:t>38</w:t>
            </w:r>
          </w:p>
        </w:tc>
        <w:tc>
          <w:tcPr>
            <w:tcW w:w="108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12376B4" w14:textId="77777777" w:rsidR="00352489" w:rsidRDefault="00352489" w:rsidP="008519B9">
            <w:pPr>
              <w:pStyle w:val="TableBodycopy"/>
            </w:pPr>
            <w:r>
              <w:t>45</w:t>
            </w:r>
          </w:p>
        </w:tc>
        <w:tc>
          <w:tcPr>
            <w:tcW w:w="106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88DB97A" w14:textId="77777777" w:rsidR="00352489" w:rsidRDefault="00352489" w:rsidP="008519B9">
            <w:pPr>
              <w:pStyle w:val="TableBodycopy"/>
            </w:pPr>
            <w:r>
              <w:t>57</w:t>
            </w:r>
          </w:p>
        </w:tc>
        <w:tc>
          <w:tcPr>
            <w:tcW w:w="108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01127E1" w14:textId="77777777" w:rsidR="00352489" w:rsidRDefault="00352489" w:rsidP="008519B9">
            <w:pPr>
              <w:pStyle w:val="TableBodycopy"/>
            </w:pPr>
            <w:r>
              <w:t>75</w:t>
            </w:r>
          </w:p>
        </w:tc>
        <w:tc>
          <w:tcPr>
            <w:tcW w:w="1080" w:type="dxa"/>
            <w:tcBorders>
              <w:top w:val="single" w:sz="4"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D33C32B" w14:textId="77777777" w:rsidR="00352489" w:rsidRDefault="00352489" w:rsidP="008519B9">
            <w:pPr>
              <w:pStyle w:val="TableBodycopy"/>
            </w:pPr>
            <w:r>
              <w:t>83</w:t>
            </w:r>
          </w:p>
        </w:tc>
      </w:tr>
    </w:tbl>
    <w:p w14:paraId="444D479B" w14:textId="77777777" w:rsidR="00352489" w:rsidRPr="00A42774" w:rsidRDefault="00352489" w:rsidP="00352489">
      <w:pPr>
        <w:pStyle w:val="TableFootnotes"/>
      </w:pPr>
      <w:r w:rsidRPr="00A42774">
        <w:rPr>
          <w:rFonts w:ascii="VIC SemiBold" w:hAnsi="VIC SemiBold"/>
          <w:b/>
          <w:bCs/>
        </w:rPr>
        <w:t xml:space="preserve">Note: </w:t>
      </w:r>
      <w:r w:rsidRPr="00A42774">
        <w:t>This includes only services that have been identified to be operating in multi-</w:t>
      </w:r>
      <w:proofErr w:type="spellStart"/>
      <w:r w:rsidRPr="00A42774">
        <w:t>storey</w:t>
      </w:r>
      <w:proofErr w:type="spellEnd"/>
      <w:r w:rsidRPr="00A42774">
        <w:t xml:space="preserve"> buildings </w:t>
      </w:r>
      <w:r w:rsidRPr="009676EA">
        <w:t>at</w:t>
      </w:r>
      <w:r w:rsidRPr="00A42774">
        <w:t xml:space="preserve"> the end of 2018.</w:t>
      </w:r>
    </w:p>
    <w:p w14:paraId="63C0DC26" w14:textId="77777777" w:rsidR="00352489" w:rsidRDefault="00352489" w:rsidP="003D1D74">
      <w:pPr>
        <w:pStyle w:val="Heading3"/>
      </w:pPr>
      <w:bookmarkStart w:id="35" w:name="_Toc17825104"/>
      <w:r>
        <w:rPr>
          <w:rFonts w:ascii="Calibri" w:hAnsi="Calibri" w:cs="Calibri"/>
        </w:rPr>
        <w:t>﻿</w:t>
      </w:r>
      <w:r>
        <w:t>Information sessions</w:t>
      </w:r>
      <w:bookmarkEnd w:id="35"/>
    </w:p>
    <w:p w14:paraId="78CA8BA5" w14:textId="77777777" w:rsidR="00352489" w:rsidRDefault="00352489" w:rsidP="003D1D74">
      <w:pPr>
        <w:pStyle w:val="Heading4"/>
      </w:pPr>
      <w:r>
        <w:t>New applicants</w:t>
      </w:r>
    </w:p>
    <w:p w14:paraId="0D5C4416" w14:textId="23435B76" w:rsidR="00352489" w:rsidRDefault="00352489" w:rsidP="00352489">
      <w:pPr>
        <w:pStyle w:val="Bodycopy"/>
      </w:pPr>
      <w:r>
        <w:t xml:space="preserve">The Service Administration and Support Unit (SASU) deliver </w:t>
      </w:r>
      <w:proofErr w:type="spellStart"/>
      <w:r>
        <w:t>centre</w:t>
      </w:r>
      <w:proofErr w:type="spellEnd"/>
      <w:r>
        <w:t>-based service and family day care assessment forums throughout the year. These forums serve to inform applicants of their obligations as a provider of an education and care service, and to assess their fitness and propriety. This is an integral component when determining to either grant or refuse a provider approval application.</w:t>
      </w:r>
    </w:p>
    <w:p w14:paraId="27ACBF4F" w14:textId="77777777" w:rsidR="00352489" w:rsidRDefault="00352489" w:rsidP="003D1D74">
      <w:pPr>
        <w:pStyle w:val="Heading4"/>
      </w:pPr>
      <w:r>
        <w:t>Regional</w:t>
      </w:r>
    </w:p>
    <w:p w14:paraId="2933FFD5" w14:textId="77777777" w:rsidR="00352489" w:rsidRDefault="00352489" w:rsidP="00352489">
      <w:pPr>
        <w:pStyle w:val="Bodycopy"/>
      </w:pPr>
      <w:r>
        <w:t xml:space="preserve">The QARD regional teams and </w:t>
      </w:r>
      <w:proofErr w:type="spellStart"/>
      <w:r>
        <w:t>authorised</w:t>
      </w:r>
      <w:proofErr w:type="spellEnd"/>
      <w:r>
        <w:t xml:space="preserve"> officers engage regularly with local services and educators to ensure a better understanding of the NQF and encourage compliance with their regulatory obligations. They provide information sessions </w:t>
      </w:r>
      <w:proofErr w:type="spellStart"/>
      <w:r>
        <w:t>focussed</w:t>
      </w:r>
      <w:proofErr w:type="spellEnd"/>
      <w:r>
        <w:t xml:space="preserve"> on current issues and areas of change, such as the NQF and the Reportable Conduct Scheme, and help to encourage dialogue and information sharing among our team, services and partners.</w:t>
      </w:r>
    </w:p>
    <w:p w14:paraId="4AEA68D1" w14:textId="77777777" w:rsidR="00352489" w:rsidRPr="00A42774" w:rsidRDefault="00352489" w:rsidP="00352489">
      <w:pPr>
        <w:pStyle w:val="Breakoutboxheading"/>
      </w:pPr>
      <w:r w:rsidRPr="00A42774">
        <w:t>WORKSHOPS IN LODDON MALLEE</w:t>
      </w:r>
    </w:p>
    <w:p w14:paraId="1DC3FCFC" w14:textId="77777777" w:rsidR="00352489" w:rsidRDefault="00352489" w:rsidP="003D1D74">
      <w:pPr>
        <w:pStyle w:val="Breakoutboxbodycopy"/>
      </w:pPr>
      <w:r>
        <w:t xml:space="preserve">Following an analysis of non-compliances, the </w:t>
      </w:r>
      <w:proofErr w:type="spellStart"/>
      <w:r>
        <w:t>Loddon</w:t>
      </w:r>
      <w:proofErr w:type="spellEnd"/>
      <w:r>
        <w:t xml:space="preserve"> </w:t>
      </w:r>
      <w:proofErr w:type="spellStart"/>
      <w:r>
        <w:t>Mallee</w:t>
      </w:r>
      <w:proofErr w:type="spellEnd"/>
      <w:r>
        <w:t xml:space="preserve"> team identified an opportunity to assist regional services in understanding the National Law and Regulations. The region aimed to enhance educators’ understanding of their roles and responsibilities and, following consultation with approved providers and services, the team designed four separate workshop types to address the different learning needs of educators; those with less than 12 months of experience, experienced educators, educational leaders and nominated supervisors.</w:t>
      </w:r>
    </w:p>
    <w:p w14:paraId="02CD07F9" w14:textId="77777777" w:rsidR="00352489" w:rsidRDefault="00352489" w:rsidP="003D1D74">
      <w:pPr>
        <w:pStyle w:val="Breakoutboxbodycopy"/>
      </w:pPr>
      <w:r>
        <w:t>Workshops were delivered in Mildura in April 2018, seeing a high level of engagement in the sessions which were designed for educational leaders and nominated supervisors. Participants were equipped with skills in applying principles of the NQF and developing an action plan to take back to the service to consolidate their learning and share with colleagues.</w:t>
      </w:r>
    </w:p>
    <w:p w14:paraId="0EB78652" w14:textId="77777777" w:rsidR="00352489" w:rsidRDefault="00352489" w:rsidP="003D1D74">
      <w:pPr>
        <w:pStyle w:val="Heading4"/>
      </w:pPr>
      <w:r>
        <w:t>Supporting government school Outside School Hours Care programs</w:t>
      </w:r>
    </w:p>
    <w:p w14:paraId="31A8A75F" w14:textId="77777777" w:rsidR="00352489" w:rsidRDefault="00352489" w:rsidP="00352489">
      <w:pPr>
        <w:pStyle w:val="Bodycopy"/>
      </w:pPr>
      <w:r>
        <w:t>Working with Community Child Care and regional representatives, QARD co-delivered nine educative information sessions for government school principals and third-party OSHC providers on school-sites. These sessions aimed to build an understanding of principals’ obligations as an approved provider and management of outsourced OSHC arrangements.</w:t>
      </w:r>
    </w:p>
    <w:p w14:paraId="2E29BF1B" w14:textId="77777777" w:rsidR="00352489" w:rsidRDefault="00352489" w:rsidP="003D1D74">
      <w:pPr>
        <w:pStyle w:val="Heading4"/>
      </w:pPr>
      <w:r>
        <w:t>School readiness funding and early childhood languages program</w:t>
      </w:r>
    </w:p>
    <w:p w14:paraId="12952F40" w14:textId="77777777" w:rsidR="00352489" w:rsidRDefault="00352489" w:rsidP="00352489">
      <w:pPr>
        <w:pStyle w:val="Bodycopy"/>
      </w:pPr>
      <w:r>
        <w:t>QARD has worked with central and regional teams to support the implementation of the school readiness funding programs and the early childhood languages program, through contributing to forums, information sessions, and regulatory advice.</w:t>
      </w:r>
    </w:p>
    <w:p w14:paraId="004265D2" w14:textId="77777777" w:rsidR="00352489" w:rsidRDefault="00352489" w:rsidP="003D1D74">
      <w:pPr>
        <w:pStyle w:val="Heading3"/>
      </w:pPr>
      <w:bookmarkStart w:id="36" w:name="_Toc17825105"/>
      <w:r>
        <w:rPr>
          <w:rFonts w:ascii="Calibri" w:hAnsi="Calibri" w:cs="Calibri"/>
        </w:rPr>
        <w:t>﻿</w:t>
      </w:r>
      <w:r>
        <w:t>Relationships with the early childhood education and care sector</w:t>
      </w:r>
      <w:bookmarkEnd w:id="36"/>
    </w:p>
    <w:p w14:paraId="0E48EC47" w14:textId="77777777" w:rsidR="00352489" w:rsidRDefault="00352489" w:rsidP="00352489">
      <w:pPr>
        <w:pStyle w:val="Bodycopy"/>
      </w:pPr>
      <w:r>
        <w:t>Relationships continued to strengthen with stakeholders in 2018 through the establishment of the Early Childhood Education and Care Regulatory Reference Group, where we invited 20 key industry representatives to discuss trends and issues within the sector. This complemented an additional 15 forums and regular meetings with major providers and peak bodies.</w:t>
      </w:r>
    </w:p>
    <w:p w14:paraId="1E9D221C" w14:textId="77777777" w:rsidR="00352489" w:rsidRDefault="00352489" w:rsidP="003D1D74">
      <w:pPr>
        <w:pStyle w:val="Heading3"/>
      </w:pPr>
      <w:bookmarkStart w:id="37" w:name="_Toc17825106"/>
      <w:r>
        <w:rPr>
          <w:rFonts w:ascii="Calibri" w:hAnsi="Calibri" w:cs="Calibri"/>
        </w:rPr>
        <w:t>﻿</w:t>
      </w:r>
      <w:r>
        <w:t>Phone and email enquiries</w:t>
      </w:r>
      <w:bookmarkEnd w:id="37"/>
    </w:p>
    <w:p w14:paraId="0D324481" w14:textId="77777777" w:rsidR="00352489" w:rsidRDefault="00352489" w:rsidP="00352489">
      <w:pPr>
        <w:pStyle w:val="Bodycopy"/>
      </w:pPr>
      <w:r>
        <w:t>QARD manages enquiries through dedicated phone and email channels. Almost 6,000 enquiries in 2018 were received from the public, applicants, existing providers and services, parents and other government agencies. Many were related to approvals, licensing and other application types.</w:t>
      </w:r>
    </w:p>
    <w:p w14:paraId="5C7AB49F" w14:textId="77777777" w:rsidR="00352489" w:rsidRDefault="00352489" w:rsidP="003D1D74">
      <w:pPr>
        <w:pStyle w:val="Heading3"/>
      </w:pPr>
      <w:bookmarkStart w:id="38" w:name="_Toc17825107"/>
      <w:r>
        <w:rPr>
          <w:rFonts w:ascii="Calibri" w:hAnsi="Calibri" w:cs="Calibri"/>
        </w:rPr>
        <w:t>﻿</w:t>
      </w:r>
      <w:r>
        <w:t>Website visits</w:t>
      </w:r>
      <w:bookmarkEnd w:id="38"/>
    </w:p>
    <w:p w14:paraId="6A701498" w14:textId="77777777" w:rsidR="00352489" w:rsidRDefault="00352489" w:rsidP="00352489">
      <w:pPr>
        <w:pStyle w:val="Bodycopy"/>
      </w:pPr>
      <w:r>
        <w:t xml:space="preserve">QARD </w:t>
      </w:r>
      <w:proofErr w:type="spellStart"/>
      <w:r>
        <w:t>utilises</w:t>
      </w:r>
      <w:proofErr w:type="spellEnd"/>
      <w:r>
        <w:t xml:space="preserve"> the DET website to provide resources and guidance to providers and services. In 2018 website traffic increased by approximately 53 per cent, representing an average 35,632 pages views per month compared to 19,030 in 2017.</w:t>
      </w:r>
    </w:p>
    <w:p w14:paraId="68D30D71" w14:textId="77777777" w:rsidR="00352489" w:rsidRDefault="00352489" w:rsidP="00352489">
      <w:pPr>
        <w:pStyle w:val="Tableheadings"/>
      </w:pPr>
      <w:r w:rsidRPr="00A35875">
        <w:rPr>
          <w:color w:val="C00000"/>
        </w:rPr>
        <w:t xml:space="preserve">Figure 23: </w:t>
      </w:r>
      <w:r>
        <w:t>Regulation/provider website page views per month, 2016–2018</w:t>
      </w:r>
    </w:p>
    <w:p w14:paraId="03B79C6B" w14:textId="4CE3E45E" w:rsidR="00352489" w:rsidRDefault="008519B9" w:rsidP="00104401">
      <w:pPr>
        <w:pStyle w:val="Bodycopy"/>
      </w:pPr>
      <w:r w:rsidRPr="00104401">
        <w:rPr>
          <w:noProof/>
          <w:lang w:val="en-AU" w:eastAsia="en-AU"/>
        </w:rPr>
        <w:drawing>
          <wp:inline distT="0" distB="0" distL="0" distR="0" wp14:anchorId="5DBCC08A" wp14:editId="2D335888">
            <wp:extent cx="4974549" cy="2124000"/>
            <wp:effectExtent l="0" t="0" r="4445" b="0"/>
            <wp:docPr id="451" name="Picture 451" descr="Figure 23: Regulation/provider website page views per month, 201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2" b="-8684"/>
                    <a:stretch/>
                  </pic:blipFill>
                  <pic:spPr bwMode="auto">
                    <a:xfrm>
                      <a:off x="0" y="0"/>
                      <a:ext cx="4978400" cy="2125644"/>
                    </a:xfrm>
                    <a:prstGeom prst="rect">
                      <a:avLst/>
                    </a:prstGeom>
                    <a:ln>
                      <a:noFill/>
                    </a:ln>
                    <a:extLst>
                      <a:ext uri="{53640926-AAD7-44D8-BBD7-CCE9431645EC}">
                        <a14:shadowObscured xmlns:a14="http://schemas.microsoft.com/office/drawing/2010/main"/>
                      </a:ext>
                    </a:extLst>
                  </pic:spPr>
                </pic:pic>
              </a:graphicData>
            </a:graphic>
          </wp:inline>
        </w:drawing>
      </w:r>
    </w:p>
    <w:p w14:paraId="35F86BB8" w14:textId="77777777" w:rsidR="00352489" w:rsidRDefault="00352489" w:rsidP="00352489">
      <w:pPr>
        <w:pStyle w:val="Bodycopy"/>
      </w:pPr>
      <w:r>
        <w:t>The majority of website traffic came from search engines (70%), while 25 per cent of our audience visited us directly via education.vic.gov.au.</w:t>
      </w:r>
    </w:p>
    <w:p w14:paraId="16494A30" w14:textId="77777777" w:rsidR="00352489" w:rsidRDefault="00352489" w:rsidP="00352489">
      <w:pPr>
        <w:pStyle w:val="Bodycopy"/>
      </w:pPr>
      <w:r>
        <w:t>This traffic increase reflects significant work done with the Division and the DET Online Communications team across website and content improvement.</w:t>
      </w:r>
    </w:p>
    <w:p w14:paraId="14AFCCD6" w14:textId="77777777" w:rsidR="00352489" w:rsidRDefault="00352489" w:rsidP="003D1D74">
      <w:pPr>
        <w:pStyle w:val="Heading3"/>
      </w:pPr>
      <w:bookmarkStart w:id="39" w:name="_Toc17825108"/>
      <w:r>
        <w:rPr>
          <w:rFonts w:ascii="Calibri" w:hAnsi="Calibri" w:cs="Calibri"/>
        </w:rPr>
        <w:t>﻿</w:t>
      </w:r>
      <w:r>
        <w:t>Email newsletters</w:t>
      </w:r>
      <w:bookmarkEnd w:id="39"/>
    </w:p>
    <w:p w14:paraId="3751E677" w14:textId="77777777" w:rsidR="00352489" w:rsidRDefault="00352489" w:rsidP="00352489">
      <w:pPr>
        <w:pStyle w:val="Bodycopy"/>
      </w:pPr>
      <w:r>
        <w:t xml:space="preserve">QARD maintains an email newsletter to inform providers and services of current regulatory issues and opportunities for improvement. During 2018, QARD distributed ten email newsletters to an average of 4,419 sector contacts (total of 44,193 emails sent). </w:t>
      </w:r>
      <w:r>
        <w:br/>
        <w:t>Topics covered in 2018 included:</w:t>
      </w:r>
    </w:p>
    <w:p w14:paraId="5C0329F6" w14:textId="77777777" w:rsidR="00352489" w:rsidRDefault="00352489" w:rsidP="00352489">
      <w:pPr>
        <w:pStyle w:val="Bodycopybulletedlist"/>
      </w:pPr>
      <w:r>
        <w:t xml:space="preserve">safety issues </w:t>
      </w:r>
      <w:proofErr w:type="spellStart"/>
      <w:r>
        <w:t>ie</w:t>
      </w:r>
      <w:proofErr w:type="spellEnd"/>
      <w:r>
        <w:t>. cladding, bushfires, water activities</w:t>
      </w:r>
    </w:p>
    <w:p w14:paraId="006DAE31" w14:textId="77777777" w:rsidR="00352489" w:rsidRDefault="00352489" w:rsidP="00352489">
      <w:pPr>
        <w:pStyle w:val="Bodycopybulletedlist"/>
      </w:pPr>
      <w:r>
        <w:t>funding opportunities</w:t>
      </w:r>
    </w:p>
    <w:p w14:paraId="0AC04FE4" w14:textId="77777777" w:rsidR="00352489" w:rsidRDefault="00352489" w:rsidP="00352489">
      <w:pPr>
        <w:pStyle w:val="Bodycopybulletedlist"/>
      </w:pPr>
      <w:r>
        <w:t>quality improvement plans</w:t>
      </w:r>
    </w:p>
    <w:p w14:paraId="0EC59940" w14:textId="77777777" w:rsidR="00352489" w:rsidRDefault="00352489" w:rsidP="00352489">
      <w:pPr>
        <w:pStyle w:val="Bodycopybulletedlist"/>
      </w:pPr>
      <w:r>
        <w:t>emergency management plans</w:t>
      </w:r>
    </w:p>
    <w:p w14:paraId="4D94ECCD" w14:textId="77777777" w:rsidR="00352489" w:rsidRDefault="00352489" w:rsidP="00352489">
      <w:pPr>
        <w:pStyle w:val="Bodycopybulletedlist"/>
      </w:pPr>
      <w:r>
        <w:t>mandatory reporting requirements</w:t>
      </w:r>
    </w:p>
    <w:p w14:paraId="654D4DAC" w14:textId="77777777" w:rsidR="00352489" w:rsidRDefault="00352489" w:rsidP="00352489">
      <w:pPr>
        <w:pStyle w:val="Bodycopybulletedlist"/>
      </w:pPr>
      <w:r>
        <w:t>healthy eating</w:t>
      </w:r>
    </w:p>
    <w:p w14:paraId="61A9B5DF" w14:textId="77777777" w:rsidR="00352489" w:rsidRDefault="00352489" w:rsidP="00352489">
      <w:pPr>
        <w:pStyle w:val="Bodycopybulletedlist"/>
      </w:pPr>
      <w:r>
        <w:t>educator resources and requirements</w:t>
      </w:r>
    </w:p>
    <w:p w14:paraId="46B3058D" w14:textId="77777777" w:rsidR="00352489" w:rsidRDefault="00352489" w:rsidP="00352489">
      <w:pPr>
        <w:pStyle w:val="Bodycopybulletedlist"/>
      </w:pPr>
      <w:r>
        <w:t>seasonal compliance reminders</w:t>
      </w:r>
    </w:p>
    <w:p w14:paraId="5CE8CE62" w14:textId="77777777" w:rsidR="00352489" w:rsidRDefault="00352489" w:rsidP="00352489">
      <w:pPr>
        <w:pStyle w:val="Tableheadings"/>
      </w:pPr>
      <w:r w:rsidRPr="00534DFF">
        <w:rPr>
          <w:color w:val="C00000"/>
        </w:rPr>
        <w:t xml:space="preserve">Figure 24: </w:t>
      </w:r>
      <w:r>
        <w:t>Percentage of email recipients who engaged with the newsletter</w:t>
      </w:r>
    </w:p>
    <w:p w14:paraId="6A426F79" w14:textId="0FAF840C" w:rsidR="00352489" w:rsidRPr="008445D8" w:rsidRDefault="008519B9" w:rsidP="00104401">
      <w:pPr>
        <w:pStyle w:val="Bodycopy"/>
      </w:pPr>
      <w:r w:rsidRPr="008519B9">
        <w:rPr>
          <w:noProof/>
          <w:lang w:val="en-AU" w:eastAsia="en-AU"/>
        </w:rPr>
        <w:drawing>
          <wp:inline distT="0" distB="0" distL="0" distR="0" wp14:anchorId="5B696FB6" wp14:editId="4F15CE0C">
            <wp:extent cx="4495800" cy="1968500"/>
            <wp:effectExtent l="0" t="0" r="0" b="0"/>
            <wp:docPr id="9" name="Picture 9" descr="Figure 24: Percentage of email recipients who engaged with the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95800" cy="1968500"/>
                    </a:xfrm>
                    <a:prstGeom prst="rect">
                      <a:avLst/>
                    </a:prstGeom>
                  </pic:spPr>
                </pic:pic>
              </a:graphicData>
            </a:graphic>
          </wp:inline>
        </w:drawing>
      </w:r>
    </w:p>
    <w:p w14:paraId="11BB680D" w14:textId="77777777" w:rsidR="00352489" w:rsidRDefault="00352489" w:rsidP="00352489">
      <w:pPr>
        <w:pStyle w:val="TableFootnotes"/>
        <w:rPr>
          <w:rFonts w:ascii="Calibri" w:hAnsi="Calibri" w:cs="Calibri"/>
        </w:rPr>
      </w:pPr>
      <w:r>
        <w:rPr>
          <w:rFonts w:ascii="VIC SemiBold" w:hAnsi="VIC SemiBold"/>
          <w:b/>
          <w:bCs/>
        </w:rPr>
        <w:t xml:space="preserve">Note: </w:t>
      </w:r>
      <w:r w:rsidRPr="00534DFF">
        <w:t>Open rate (opened the email), and CTOR (click through open rate represents the number of unique clicks divided by the number of unique opens).</w:t>
      </w:r>
      <w:r w:rsidRPr="00534DFF">
        <w:rPr>
          <w:rFonts w:ascii="Calibri" w:hAnsi="Calibri" w:cs="Calibri"/>
        </w:rPr>
        <w:t>﻿</w:t>
      </w:r>
    </w:p>
    <w:p w14:paraId="5D936E32" w14:textId="77777777" w:rsidR="00352489" w:rsidRDefault="00352489" w:rsidP="003D1D74">
      <w:pPr>
        <w:pStyle w:val="Heading3"/>
      </w:pPr>
      <w:bookmarkStart w:id="40" w:name="_Toc17825109"/>
      <w:r>
        <w:t>Red-tape reduction</w:t>
      </w:r>
      <w:bookmarkEnd w:id="40"/>
    </w:p>
    <w:p w14:paraId="7BF76C32" w14:textId="6E112A0C" w:rsidR="00352489" w:rsidRDefault="00352489" w:rsidP="00352489">
      <w:pPr>
        <w:pStyle w:val="Bodycopy"/>
        <w:rPr>
          <w:rFonts w:ascii="VIC SemiBold" w:hAnsi="VIC SemiBold" w:cs="VIC SemiBold"/>
          <w:b/>
          <w:bCs/>
          <w:color w:val="B8222F"/>
          <w:sz w:val="20"/>
          <w:szCs w:val="20"/>
        </w:rPr>
      </w:pPr>
      <w:r>
        <w:t xml:space="preserve">QARD continually works to improve processes and reduce red-tape. Major improvements to the NQA ITS public portal were released in 2018 to streamline and </w:t>
      </w:r>
      <w:proofErr w:type="spellStart"/>
      <w:r>
        <w:t>standardise</w:t>
      </w:r>
      <w:proofErr w:type="spellEnd"/>
      <w:r>
        <w:t xml:space="preserve"> data capture for service providers. Work included the development and the release of a new online service context form for capturing information required when undertaking assessments and ratings.</w:t>
      </w:r>
    </w:p>
    <w:p w14:paraId="5DFEB9EA" w14:textId="77777777" w:rsidR="00352489" w:rsidRDefault="00352489" w:rsidP="00352489">
      <w:pPr>
        <w:pStyle w:val="Breakoutboxheading"/>
      </w:pPr>
      <w:r>
        <w:t xml:space="preserve">STAKEHOLDER </w:t>
      </w:r>
      <w:r w:rsidRPr="009676EA">
        <w:t>SATISFACTION</w:t>
      </w:r>
      <w:r>
        <w:t xml:space="preserve"> SURVEY</w:t>
      </w:r>
    </w:p>
    <w:p w14:paraId="102F3AAD" w14:textId="58C0484C" w:rsidR="00352489" w:rsidRDefault="00352489" w:rsidP="00352489">
      <w:pPr>
        <w:pStyle w:val="Breakoutboxbodycopy"/>
      </w:pPr>
      <w:r>
        <w:t xml:space="preserve">In 2018, an industry survey was developed and </w:t>
      </w:r>
      <w:r w:rsidRPr="009676EA">
        <w:t>distributed</w:t>
      </w:r>
      <w:r>
        <w:t xml:space="preserve"> to over 4,200 services in Victoria to establish a benchmark of perceived satisfaction from the sector of QARD’s compliance related support and advice. In the long term it is anticipated that the survey will contribute to QARD’s ongoing improvement in these areas.</w:t>
      </w:r>
    </w:p>
    <w:p w14:paraId="7EEAAB34" w14:textId="77777777" w:rsidR="00352489" w:rsidRDefault="00352489" w:rsidP="00352489">
      <w:pPr>
        <w:pStyle w:val="Breakoutboxbodycopy"/>
      </w:pPr>
      <w:r>
        <w:t xml:space="preserve">Qualitative responses </w:t>
      </w:r>
      <w:r w:rsidRPr="009676EA">
        <w:t>indicate</w:t>
      </w:r>
      <w:r>
        <w:t xml:space="preserve"> that QARD is accessible and supportive to the sector, with room to improve upon consistency of advice across regions and situations.  </w:t>
      </w:r>
    </w:p>
    <w:p w14:paraId="0BB6D81D" w14:textId="77777777" w:rsidR="00352489" w:rsidRDefault="00352489" w:rsidP="00352489">
      <w:pPr>
        <w:pStyle w:val="Breakoutboxbodycopy"/>
      </w:pPr>
      <w:r>
        <w:t>Overall satisfaction with QARD’s regulatory support and guidance:</w:t>
      </w:r>
    </w:p>
    <w:p w14:paraId="008D8B82" w14:textId="77777777" w:rsidR="00352489" w:rsidRPr="009676EA" w:rsidRDefault="00352489" w:rsidP="00352489">
      <w:pPr>
        <w:pStyle w:val="Breakoutboxbulletlist"/>
      </w:pPr>
      <w:r w:rsidRPr="003E1D3C">
        <w:rPr>
          <w:rFonts w:ascii="VIC SemiBold" w:hAnsi="VIC SemiBold" w:cs="VIC SemiBold"/>
          <w:b/>
          <w:bCs/>
        </w:rPr>
        <w:t xml:space="preserve">53% </w:t>
      </w:r>
      <w:r w:rsidRPr="003E1D3C">
        <w:t>satisfied</w:t>
      </w:r>
      <w:r>
        <w:t>.</w:t>
      </w:r>
      <w:r>
        <w:rPr>
          <w:rFonts w:ascii="VIC Regular" w:hAnsi="VIC Regular"/>
        </w:rPr>
        <w:t xml:space="preserve"> </w:t>
      </w:r>
      <w:r>
        <w:rPr>
          <w:rFonts w:ascii="VIC Regular" w:hAnsi="VIC Regular"/>
        </w:rPr>
        <w:tab/>
      </w:r>
    </w:p>
    <w:p w14:paraId="512DABD4" w14:textId="77777777" w:rsidR="00352489" w:rsidRDefault="00352489" w:rsidP="00352489">
      <w:pPr>
        <w:pStyle w:val="Breakoutboxbulletlist"/>
      </w:pPr>
      <w:r>
        <w:rPr>
          <w:rFonts w:ascii="VIC SemiBold" w:hAnsi="VIC SemiBold" w:cs="VIC SemiBold"/>
          <w:b/>
          <w:bCs/>
        </w:rPr>
        <w:t xml:space="preserve">28% </w:t>
      </w:r>
      <w:r w:rsidRPr="00224B4E">
        <w:t>neutral</w:t>
      </w:r>
      <w:r>
        <w:t>.</w:t>
      </w:r>
      <w:r>
        <w:tab/>
      </w:r>
    </w:p>
    <w:p w14:paraId="6025C74C" w14:textId="77777777" w:rsidR="00352489" w:rsidRPr="003E1D3C" w:rsidRDefault="00352489" w:rsidP="00352489">
      <w:pPr>
        <w:pStyle w:val="Breakoutboxbulletlist"/>
      </w:pPr>
      <w:r>
        <w:rPr>
          <w:rFonts w:ascii="VIC SemiBold" w:hAnsi="VIC SemiBold" w:cs="VIC SemiBold"/>
          <w:b/>
          <w:bCs/>
        </w:rPr>
        <w:t xml:space="preserve">19% </w:t>
      </w:r>
      <w:r w:rsidRPr="00224B4E">
        <w:t>dissatisfied</w:t>
      </w:r>
      <w:r>
        <w:t>.</w:t>
      </w:r>
    </w:p>
    <w:p w14:paraId="245B8767" w14:textId="77777777" w:rsidR="00352489" w:rsidRPr="009676EA" w:rsidRDefault="00352489" w:rsidP="00352489">
      <w:pPr>
        <w:pStyle w:val="Breakoutboxbodycopy"/>
      </w:pPr>
      <w:r w:rsidRPr="009676EA">
        <w:t>Effective and efficient systems</w:t>
      </w:r>
      <w:r w:rsidRPr="009676EA">
        <w:rPr>
          <w:rStyle w:val="Darkgrey"/>
          <w:color w:val="B8222F"/>
        </w:rPr>
        <w:t xml:space="preserve"> and processes</w:t>
      </w:r>
      <w:r>
        <w:rPr>
          <w:rStyle w:val="Darkgrey"/>
          <w:color w:val="B8222F"/>
        </w:rPr>
        <w:t>:</w:t>
      </w:r>
    </w:p>
    <w:p w14:paraId="66663742" w14:textId="77777777" w:rsidR="00352489" w:rsidRPr="009676EA" w:rsidRDefault="00352489" w:rsidP="00352489">
      <w:pPr>
        <w:pStyle w:val="Breakoutboxbulletlist"/>
      </w:pPr>
      <w:r w:rsidRPr="008519B9">
        <w:rPr>
          <w:b/>
          <w:bCs/>
        </w:rPr>
        <w:t>64%</w:t>
      </w:r>
      <w:r w:rsidRPr="009676EA">
        <w:t xml:space="preserve"> of respondents agreed that QARD uses effective IT solutions and that the public portal is easy to use.</w:t>
      </w:r>
    </w:p>
    <w:p w14:paraId="7A62CBB2" w14:textId="77777777" w:rsidR="00352489" w:rsidRPr="009676EA" w:rsidRDefault="00352489" w:rsidP="00352489">
      <w:pPr>
        <w:pStyle w:val="Breakoutboxbodycopy"/>
      </w:pPr>
      <w:r w:rsidRPr="009676EA">
        <w:rPr>
          <w:rStyle w:val="Darkgrey"/>
          <w:color w:val="B8222F"/>
        </w:rPr>
        <w:t>Experience of regulatory practices</w:t>
      </w:r>
      <w:r>
        <w:rPr>
          <w:rStyle w:val="Darkgrey"/>
          <w:color w:val="B8222F"/>
        </w:rPr>
        <w:t>:</w:t>
      </w:r>
    </w:p>
    <w:p w14:paraId="3B2D5B02" w14:textId="77777777" w:rsidR="00352489" w:rsidRPr="009676EA" w:rsidRDefault="00352489" w:rsidP="00352489">
      <w:pPr>
        <w:pStyle w:val="Breakoutboxbulletlist"/>
      </w:pPr>
      <w:r w:rsidRPr="008519B9">
        <w:rPr>
          <w:b/>
          <w:bCs/>
        </w:rPr>
        <w:t>56%</w:t>
      </w:r>
      <w:r w:rsidRPr="009676EA">
        <w:t xml:space="preserve"> of respondents were satisfied with their experience of QARD’s regulatory practices. </w:t>
      </w:r>
    </w:p>
    <w:p w14:paraId="56093291" w14:textId="77777777" w:rsidR="00352489" w:rsidRPr="009676EA" w:rsidRDefault="00352489" w:rsidP="00352489">
      <w:pPr>
        <w:pStyle w:val="Breakoutboxbulletlist"/>
      </w:pPr>
      <w:r w:rsidRPr="008519B9">
        <w:rPr>
          <w:b/>
          <w:bCs/>
        </w:rPr>
        <w:t>71%</w:t>
      </w:r>
      <w:r w:rsidRPr="009676EA">
        <w:t xml:space="preserve"> of respondents agreed that regulatory requirements were clear.</w:t>
      </w:r>
    </w:p>
    <w:p w14:paraId="39E5D285" w14:textId="77777777" w:rsidR="00352489" w:rsidRPr="009676EA" w:rsidRDefault="00352489" w:rsidP="00352489">
      <w:pPr>
        <w:pStyle w:val="Breakoutboxbulletlist"/>
      </w:pPr>
      <w:r w:rsidRPr="008519B9">
        <w:rPr>
          <w:b/>
          <w:bCs/>
        </w:rPr>
        <w:t>62%</w:t>
      </w:r>
      <w:r w:rsidRPr="009676EA">
        <w:t xml:space="preserve"> of respondents agreed that compliance assistance and advice were clear.</w:t>
      </w:r>
    </w:p>
    <w:p w14:paraId="40CA1D18" w14:textId="77777777" w:rsidR="00352489" w:rsidRPr="009676EA" w:rsidRDefault="00352489" w:rsidP="00352489">
      <w:pPr>
        <w:pStyle w:val="Breakoutboxbodycopy"/>
        <w:rPr>
          <w:rStyle w:val="Darkgrey"/>
          <w:color w:val="B8222F"/>
        </w:rPr>
      </w:pPr>
      <w:r w:rsidRPr="009676EA">
        <w:rPr>
          <w:rStyle w:val="Darkgrey"/>
          <w:color w:val="B8222F"/>
        </w:rPr>
        <w:t>Communicating with and engaging stakeholders</w:t>
      </w:r>
      <w:r>
        <w:rPr>
          <w:rStyle w:val="Darkgrey"/>
          <w:color w:val="B8222F"/>
        </w:rPr>
        <w:t>:</w:t>
      </w:r>
    </w:p>
    <w:p w14:paraId="24CB0753" w14:textId="77777777" w:rsidR="00352489" w:rsidRPr="009676EA" w:rsidRDefault="00352489" w:rsidP="00352489">
      <w:pPr>
        <w:pStyle w:val="Breakoutboxbulletlist"/>
      </w:pPr>
      <w:r w:rsidRPr="008519B9">
        <w:rPr>
          <w:b/>
          <w:bCs/>
        </w:rPr>
        <w:t>65%</w:t>
      </w:r>
      <w:r w:rsidRPr="009676EA">
        <w:t xml:space="preserve"> of respondents agreed that QARD communicates simply using relevant formats and provides opportunities to engage with stakeholders.</w:t>
      </w:r>
    </w:p>
    <w:p w14:paraId="1BE4BA52" w14:textId="77777777" w:rsidR="00352489" w:rsidRPr="009676EA" w:rsidRDefault="00352489" w:rsidP="00352489">
      <w:pPr>
        <w:pStyle w:val="Breakoutboxbodycopy"/>
      </w:pPr>
      <w:r w:rsidRPr="009676EA">
        <w:rPr>
          <w:rStyle w:val="Darkgrey"/>
          <w:color w:val="B8222F"/>
        </w:rPr>
        <w:t>Providing compliance assistance and advice</w:t>
      </w:r>
      <w:r>
        <w:rPr>
          <w:rStyle w:val="Darkgrey"/>
          <w:color w:val="B8222F"/>
        </w:rPr>
        <w:t>:</w:t>
      </w:r>
    </w:p>
    <w:p w14:paraId="30CC93FD" w14:textId="77777777" w:rsidR="00352489" w:rsidRDefault="00352489" w:rsidP="00352489">
      <w:pPr>
        <w:pStyle w:val="Breakoutboxbulletlist"/>
        <w:rPr>
          <w:rFonts w:ascii="VIC SemiBold" w:hAnsi="VIC SemiBold"/>
        </w:rPr>
      </w:pPr>
      <w:r w:rsidRPr="008519B9">
        <w:rPr>
          <w:b/>
          <w:bCs/>
        </w:rPr>
        <w:t>66%</w:t>
      </w:r>
      <w:r w:rsidRPr="009676EA">
        <w:t xml:space="preserve"> of respondents agreed that QA</w:t>
      </w:r>
      <w:r w:rsidRPr="00224B4E">
        <w:t>RD staff are knowledgeable and responsive when providing information.</w:t>
      </w:r>
    </w:p>
    <w:p w14:paraId="0B7BD838" w14:textId="7EC84FE9" w:rsidR="006C15D2" w:rsidRDefault="006C15D2" w:rsidP="006C15D2">
      <w:pPr>
        <w:spacing w:after="0"/>
        <w:rPr>
          <w:rFonts w:ascii="Osaka" w:eastAsia="Osaka" w:hAnsiTheme="minorHAnsi" w:cs="Osaka"/>
          <w:sz w:val="2"/>
          <w:szCs w:val="2"/>
        </w:rPr>
      </w:pPr>
      <w:r>
        <w:rPr>
          <w:rFonts w:ascii="Osaka" w:eastAsia="Osaka" w:cs="Osaka"/>
          <w:sz w:val="2"/>
          <w:szCs w:val="2"/>
        </w:rPr>
        <w:br w:type="page"/>
      </w:r>
    </w:p>
    <w:p w14:paraId="29228EC6" w14:textId="16EADFF3" w:rsidR="008519B9" w:rsidRDefault="008519B9">
      <w:pPr>
        <w:spacing w:after="0"/>
        <w:rPr>
          <w:rFonts w:ascii="Osaka" w:eastAsia="Osaka" w:cs="Osaka"/>
          <w:sz w:val="2"/>
          <w:szCs w:val="2"/>
        </w:rPr>
      </w:pPr>
    </w:p>
    <w:p w14:paraId="00D885BC" w14:textId="77777777" w:rsidR="008519B9" w:rsidRDefault="008519B9" w:rsidP="008519B9">
      <w:pPr>
        <w:pStyle w:val="Heading1"/>
      </w:pPr>
      <w:bookmarkStart w:id="41" w:name="_Toc17825110"/>
      <w:r>
        <w:rPr>
          <w:rFonts w:ascii="Calibri" w:hAnsi="Calibri" w:cs="Calibri"/>
        </w:rPr>
        <w:t>﻿</w:t>
      </w:r>
      <w:r>
        <w:t xml:space="preserve">REGULATORY </w:t>
      </w:r>
      <w:r w:rsidRPr="002D0D53">
        <w:t>PERFORMANCE</w:t>
      </w:r>
      <w:bookmarkEnd w:id="41"/>
    </w:p>
    <w:p w14:paraId="0D8F375F" w14:textId="77777777" w:rsidR="008519B9" w:rsidRDefault="008519B9" w:rsidP="008519B9">
      <w:pPr>
        <w:pStyle w:val="Heading2"/>
        <w:rPr>
          <w:rFonts w:ascii="VIC Light" w:hAnsi="VIC Light" w:cs="VIC Light"/>
        </w:rPr>
      </w:pPr>
      <w:bookmarkStart w:id="42" w:name="_Toc17825111"/>
      <w:r>
        <w:rPr>
          <w:rFonts w:ascii="Calibri" w:hAnsi="Calibri" w:cs="Calibri"/>
        </w:rPr>
        <w:t>﻿</w:t>
      </w:r>
      <w:r>
        <w:t>RISK-BASED REGULATOR</w:t>
      </w:r>
      <w:bookmarkEnd w:id="42"/>
    </w:p>
    <w:p w14:paraId="4A4BE239" w14:textId="77777777" w:rsidR="008519B9" w:rsidRDefault="008519B9" w:rsidP="008519B9">
      <w:pPr>
        <w:pStyle w:val="Bodycopy"/>
      </w:pPr>
      <w:r>
        <w:t>Our primary objective as the regulator of services is to ensure they protect children’s safety, health and wellbeing and deliver quality education and care to support children’s learning and developmental outcomes.</w:t>
      </w:r>
    </w:p>
    <w:p w14:paraId="5C327837" w14:textId="77777777" w:rsidR="008519B9" w:rsidRDefault="008519B9" w:rsidP="008519B9">
      <w:pPr>
        <w:pStyle w:val="Bodycopy"/>
      </w:pPr>
      <w:r>
        <w:t>We are committed to exemplifying best practice regulation across our regulatory functions and activities. To meet our regulatory objectives and deliver outcomes efficiently and effectively, we apply risk-based approaches to focus attention on areas or problems that present the greatest risk to the safety, health and wellbeing of children.</w:t>
      </w:r>
    </w:p>
    <w:p w14:paraId="173AAD80" w14:textId="77777777" w:rsidR="008519B9" w:rsidRDefault="008519B9" w:rsidP="008519B9">
      <w:pPr>
        <w:pStyle w:val="Bodycopy"/>
      </w:pPr>
      <w:r>
        <w:t>Our actions are responsive and proportionate to the problem being addressed.</w:t>
      </w:r>
    </w:p>
    <w:p w14:paraId="411EC0F8" w14:textId="77777777" w:rsidR="008519B9" w:rsidRDefault="008519B9" w:rsidP="008519B9">
      <w:pPr>
        <w:pStyle w:val="Bodycopy"/>
      </w:pPr>
      <w:r>
        <w:t>In accordance with our regulatory model, QARD is responsible for:</w:t>
      </w:r>
    </w:p>
    <w:p w14:paraId="53DDD025" w14:textId="77777777" w:rsidR="008519B9" w:rsidRDefault="008519B9" w:rsidP="008519B9">
      <w:pPr>
        <w:pStyle w:val="Bodycopybulletedlist"/>
      </w:pPr>
      <w:r>
        <w:t>assessing an applicant’s suitability to operate an early childhood education and care service</w:t>
      </w:r>
    </w:p>
    <w:p w14:paraId="7F87046A" w14:textId="77777777" w:rsidR="008519B9" w:rsidRDefault="008519B9" w:rsidP="008519B9">
      <w:pPr>
        <w:pStyle w:val="Bodycopybulletedlist"/>
      </w:pPr>
      <w:r>
        <w:t>receiving and investigating notifications of incidents and complaints</w:t>
      </w:r>
    </w:p>
    <w:p w14:paraId="79C142B3" w14:textId="77777777" w:rsidR="008519B9" w:rsidRDefault="008519B9" w:rsidP="008519B9">
      <w:pPr>
        <w:pStyle w:val="Bodycopybulletedlist"/>
      </w:pPr>
      <w:r>
        <w:t>educating providers and staff within services on regulatory obligations</w:t>
      </w:r>
    </w:p>
    <w:p w14:paraId="0628D853" w14:textId="77777777" w:rsidR="008519B9" w:rsidRDefault="008519B9" w:rsidP="008519B9">
      <w:pPr>
        <w:pStyle w:val="Bodycopybulletedlist"/>
      </w:pPr>
      <w:r>
        <w:t>assessing and rating service quality against the NQS through the assessment and rating process</w:t>
      </w:r>
    </w:p>
    <w:p w14:paraId="67FF8F0A" w14:textId="77777777" w:rsidR="008519B9" w:rsidRDefault="008519B9" w:rsidP="008519B9">
      <w:pPr>
        <w:pStyle w:val="Bodycopybulletedlist"/>
      </w:pPr>
      <w:r>
        <w:t>monitoring compliance with and enforcing requirements of the National Law and Regulations and Children’s Services Act and Regulations</w:t>
      </w:r>
    </w:p>
    <w:p w14:paraId="521F56E3" w14:textId="77777777" w:rsidR="008519B9" w:rsidRDefault="008519B9" w:rsidP="008519B9">
      <w:pPr>
        <w:pStyle w:val="Heading2"/>
      </w:pPr>
      <w:bookmarkStart w:id="43" w:name="_Toc17825112"/>
      <w:r>
        <w:rPr>
          <w:rFonts w:ascii="Calibri" w:hAnsi="Calibri" w:cs="Calibri"/>
        </w:rPr>
        <w:t>﻿</w:t>
      </w:r>
      <w:r w:rsidRPr="002D0D53">
        <w:t>APPLICATIONS</w:t>
      </w:r>
      <w:r>
        <w:t xml:space="preserve"> AND NOTIFICATIONS</w:t>
      </w:r>
      <w:bookmarkEnd w:id="43"/>
    </w:p>
    <w:p w14:paraId="17551DA8" w14:textId="77777777" w:rsidR="008519B9" w:rsidRDefault="008519B9" w:rsidP="008519B9">
      <w:pPr>
        <w:pStyle w:val="Bodycopy"/>
        <w:rPr>
          <w:rFonts w:ascii="VIC SemiBold" w:hAnsi="VIC SemiBold" w:cs="VIC SemiBold"/>
          <w:b/>
          <w:bCs/>
        </w:rPr>
      </w:pPr>
      <w:r>
        <w:t>QARD is responsible for assessing new applications, notifications of change of circumstances and applicant’s fitness and propriety.</w:t>
      </w:r>
    </w:p>
    <w:p w14:paraId="375F6BAE" w14:textId="77777777" w:rsidR="008519B9" w:rsidRDefault="008519B9" w:rsidP="003D1D74">
      <w:pPr>
        <w:pStyle w:val="Heading3"/>
      </w:pPr>
      <w:bookmarkStart w:id="44" w:name="_Toc17825113"/>
      <w:r>
        <w:rPr>
          <w:rFonts w:ascii="Calibri" w:hAnsi="Calibri" w:cs="Calibri"/>
        </w:rPr>
        <w:t>﻿</w:t>
      </w:r>
      <w:r>
        <w:t>Applications</w:t>
      </w:r>
      <w:bookmarkEnd w:id="44"/>
    </w:p>
    <w:p w14:paraId="62B2CE25" w14:textId="77777777" w:rsidR="008519B9" w:rsidRDefault="008519B9" w:rsidP="008519B9">
      <w:pPr>
        <w:pStyle w:val="Bodycopy"/>
      </w:pPr>
      <w:r>
        <w:t>There were 2,346 applications submitted to QARD in 2018. The majority of them relate to provider and service approvals (27 per cent) and amendments to provider and service approvals (38 per cent).</w:t>
      </w:r>
    </w:p>
    <w:p w14:paraId="009B5CC7" w14:textId="77777777" w:rsidR="008519B9" w:rsidRDefault="008519B9" w:rsidP="008519B9">
      <w:pPr>
        <w:pStyle w:val="Bodycopy"/>
      </w:pPr>
      <w:r>
        <w:t>The increase in the number of amendment of approval applications for 2018 compared with previous years may be attributed to a change in law around FDC venues. The increase in the number of waiver applications relates to an expiry of the provision relating to staff qualifications.</w:t>
      </w:r>
    </w:p>
    <w:p w14:paraId="6342F105" w14:textId="77777777" w:rsidR="008519B9" w:rsidRDefault="008519B9" w:rsidP="008519B9">
      <w:pPr>
        <w:pStyle w:val="Tableheadings"/>
      </w:pPr>
      <w:r w:rsidRPr="001937EC">
        <w:rPr>
          <w:color w:val="C00000"/>
        </w:rPr>
        <w:t xml:space="preserve">Figure 25: </w:t>
      </w:r>
      <w:r>
        <w:t>Number of applications submitted by application type, 2013–2018</w:t>
      </w:r>
    </w:p>
    <w:p w14:paraId="1A252589" w14:textId="01721EBA" w:rsidR="008519B9" w:rsidRDefault="008519B9" w:rsidP="00104401">
      <w:pPr>
        <w:pStyle w:val="Bodycopy"/>
      </w:pPr>
      <w:r w:rsidRPr="008519B9">
        <w:rPr>
          <w:noProof/>
          <w:lang w:val="en-AU" w:eastAsia="en-AU"/>
        </w:rPr>
        <w:drawing>
          <wp:inline distT="0" distB="0" distL="0" distR="0" wp14:anchorId="12117E98" wp14:editId="775B5322">
            <wp:extent cx="4989003" cy="3491999"/>
            <wp:effectExtent l="0" t="0" r="2540" b="0"/>
            <wp:docPr id="10" name="Picture 10" descr="Figure 25: Number of applications submitted by application type, 2013–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 b="-4593"/>
                    <a:stretch/>
                  </pic:blipFill>
                  <pic:spPr bwMode="auto">
                    <a:xfrm>
                      <a:off x="0" y="0"/>
                      <a:ext cx="4991100" cy="3493467"/>
                    </a:xfrm>
                    <a:prstGeom prst="rect">
                      <a:avLst/>
                    </a:prstGeom>
                    <a:ln>
                      <a:noFill/>
                    </a:ln>
                    <a:extLst>
                      <a:ext uri="{53640926-AAD7-44D8-BBD7-CCE9431645EC}">
                        <a14:shadowObscured xmlns:a14="http://schemas.microsoft.com/office/drawing/2010/main"/>
                      </a:ext>
                    </a:extLst>
                  </pic:spPr>
                </pic:pic>
              </a:graphicData>
            </a:graphic>
          </wp:inline>
        </w:drawing>
      </w:r>
    </w:p>
    <w:p w14:paraId="1E1DBA1C" w14:textId="77777777" w:rsidR="008519B9" w:rsidRDefault="008519B9" w:rsidP="003D1D74">
      <w:pPr>
        <w:pStyle w:val="Heading3"/>
      </w:pPr>
      <w:bookmarkStart w:id="45" w:name="_Toc17825114"/>
      <w:r>
        <w:rPr>
          <w:rFonts w:ascii="Calibri" w:hAnsi="Calibri" w:cs="Calibri"/>
        </w:rPr>
        <w:t>﻿</w:t>
      </w:r>
      <w:r>
        <w:t>Notifications of change of circumstances</w:t>
      </w:r>
      <w:bookmarkEnd w:id="45"/>
    </w:p>
    <w:p w14:paraId="757986A1" w14:textId="77777777" w:rsidR="008519B9" w:rsidRDefault="008519B9" w:rsidP="008519B9">
      <w:pPr>
        <w:pStyle w:val="Bodycopy"/>
      </w:pPr>
      <w:r>
        <w:t>QARD receives notifications of certain circumstances and information, which include change in the management or control of an approved provider or responsible persons at the service, surrenders of service or provider approval, and change of information about an early childhood service.</w:t>
      </w:r>
    </w:p>
    <w:p w14:paraId="522ED31C" w14:textId="77777777" w:rsidR="008519B9" w:rsidRDefault="008519B9" w:rsidP="008519B9">
      <w:pPr>
        <w:pStyle w:val="Bodycopy"/>
      </w:pPr>
      <w:r>
        <w:t>There were 9,044 notifications of change of circumstances received by QARD in 2018.</w:t>
      </w:r>
    </w:p>
    <w:p w14:paraId="6965C67D" w14:textId="77777777" w:rsidR="008519B9" w:rsidRDefault="008519B9" w:rsidP="008519B9">
      <w:pPr>
        <w:pStyle w:val="Bodycopy"/>
      </w:pPr>
      <w:r>
        <w:t>Fifty-five per cent (55%) of these notifications in 2018 were related to changes to services, with the majority of them related to the changes in nominated supervisors of services.</w:t>
      </w:r>
    </w:p>
    <w:p w14:paraId="007CAA24" w14:textId="77777777" w:rsidR="008519B9" w:rsidRPr="007B33D4" w:rsidRDefault="008519B9" w:rsidP="008519B9">
      <w:pPr>
        <w:pStyle w:val="Bodycopy"/>
      </w:pPr>
      <w:r>
        <w:t>Thirty-three per cent (33%) of these notifications in 2018 were related to change of contact details, most of them related to services’ contact details.</w:t>
      </w:r>
    </w:p>
    <w:p w14:paraId="4997DCCD" w14:textId="77777777" w:rsidR="008519B9" w:rsidRDefault="008519B9" w:rsidP="008519B9">
      <w:pPr>
        <w:pStyle w:val="Heading2"/>
        <w:rPr>
          <w:rFonts w:ascii="VIC Light" w:hAnsi="VIC Light" w:cs="VIC Light"/>
        </w:rPr>
      </w:pPr>
      <w:bookmarkStart w:id="46" w:name="_Toc17825115"/>
      <w:r>
        <w:rPr>
          <w:rFonts w:ascii="Calibri" w:hAnsi="Calibri" w:cs="Calibri"/>
        </w:rPr>
        <w:t>﻿</w:t>
      </w:r>
      <w:r>
        <w:t>ASSESSMENT AND RATING</w:t>
      </w:r>
      <w:bookmarkEnd w:id="46"/>
    </w:p>
    <w:p w14:paraId="61FE8761" w14:textId="77777777" w:rsidR="008519B9" w:rsidRDefault="008519B9" w:rsidP="003D1D74">
      <w:pPr>
        <w:pStyle w:val="Bodycopy"/>
      </w:pPr>
      <w:r>
        <w:t xml:space="preserve">Assessment and rating is a core regulatory activity for delivering the NQF’s continuous improvement objective. In accordance with the National Law, </w:t>
      </w:r>
      <w:proofErr w:type="spellStart"/>
      <w:r>
        <w:t>authorised</w:t>
      </w:r>
      <w:proofErr w:type="spellEnd"/>
      <w:r>
        <w:t xml:space="preserve"> officers assess service quality against the 40 elements of the NQS by undertaking a desktop review of service’s quality improvement plans, history of compliance and other information, and by conducting a service visit to discuss and observe practice, and sight documents.</w:t>
      </w:r>
    </w:p>
    <w:p w14:paraId="7C9C708C" w14:textId="77777777" w:rsidR="008519B9" w:rsidRDefault="008519B9" w:rsidP="003D1D74">
      <w:pPr>
        <w:pStyle w:val="Bodycopy"/>
      </w:pPr>
      <w:r>
        <w:t>Following analysis, officers determine a quality rating and report the outcome to service providers including identifying areas for improvement.</w:t>
      </w:r>
    </w:p>
    <w:p w14:paraId="1896A2AC" w14:textId="77777777" w:rsidR="008519B9" w:rsidRDefault="008519B9" w:rsidP="003D1D74">
      <w:pPr>
        <w:pStyle w:val="Heading3"/>
      </w:pPr>
      <w:bookmarkStart w:id="47" w:name="_Toc17825116"/>
      <w:r>
        <w:t>Revised NQS</w:t>
      </w:r>
      <w:bookmarkEnd w:id="47"/>
    </w:p>
    <w:p w14:paraId="65EB650B" w14:textId="77777777" w:rsidR="008519B9" w:rsidRDefault="008519B9" w:rsidP="008519B9">
      <w:pPr>
        <w:pStyle w:val="Bodycopy"/>
      </w:pPr>
      <w:r>
        <w:t>As an outcome of the 2014 Review of the National Quality Agenda, in February 2018 a revised and streamlined NQS was introduced. On 1 February 2018 services commenced their assessment based on the 2018 NQS.</w:t>
      </w:r>
    </w:p>
    <w:p w14:paraId="1290388E" w14:textId="77777777" w:rsidR="008519B9" w:rsidRDefault="008519B9" w:rsidP="008519B9">
      <w:pPr>
        <w:pStyle w:val="Bodycopy"/>
      </w:pPr>
      <w:r>
        <w:t>The NQS 2018 strengthens quality through placing greater emphasis on Quality Area 1: Educational Program and Practice. It introduced key “concepts” for each standard and element, and has been streamlined, removing conceptual overlap between elements and standards. Requirements have been revised to provide greater clarity, culminating in a reduction of standards from 18 to 15, and a reduced number of elements from 58 to 40.</w:t>
      </w:r>
    </w:p>
    <w:p w14:paraId="41D66618" w14:textId="77777777" w:rsidR="008519B9" w:rsidRDefault="008519B9" w:rsidP="003D1D74">
      <w:pPr>
        <w:pStyle w:val="Heading3"/>
      </w:pPr>
      <w:bookmarkStart w:id="48" w:name="_Toc17825117"/>
      <w:r>
        <w:t>Exceeding Themes</w:t>
      </w:r>
      <w:bookmarkEnd w:id="48"/>
    </w:p>
    <w:p w14:paraId="59177DA2" w14:textId="77777777" w:rsidR="008519B9" w:rsidRDefault="008519B9" w:rsidP="008519B9">
      <w:pPr>
        <w:pStyle w:val="Bodycopy"/>
      </w:pPr>
      <w:r>
        <w:t>New guidance on determining the Exceeding NQS rating level came into effect on 1 February 2018. A rating of Exceeding NQS means going ‘above and beyond’ what is expected at the Meeting NQS level for a standard.</w:t>
      </w:r>
    </w:p>
    <w:p w14:paraId="753BA4A9" w14:textId="77777777" w:rsidR="008519B9" w:rsidRDefault="008519B9" w:rsidP="008519B9">
      <w:pPr>
        <w:pStyle w:val="Bodycopy"/>
      </w:pPr>
      <w:r>
        <w:t>The Exceeding Themes have been introduced to help services and staff improve their quality rating and focus on continuous improvement. For a service to be rated Exceeding NQS the following three themes must be demonstrated:</w:t>
      </w:r>
    </w:p>
    <w:p w14:paraId="0C28EE6B" w14:textId="77777777" w:rsidR="008519B9" w:rsidRDefault="008519B9" w:rsidP="008519B9">
      <w:pPr>
        <w:pStyle w:val="Bodycopybulletedlist"/>
      </w:pPr>
      <w:r>
        <w:t>practice is embedded in service operations</w:t>
      </w:r>
    </w:p>
    <w:p w14:paraId="194F3EA3" w14:textId="77777777" w:rsidR="008519B9" w:rsidRDefault="008519B9" w:rsidP="008519B9">
      <w:pPr>
        <w:pStyle w:val="Bodycopybulletedlist"/>
      </w:pPr>
      <w:r>
        <w:t>practice is informed by critical reflection</w:t>
      </w:r>
    </w:p>
    <w:p w14:paraId="1022BCCC" w14:textId="77777777" w:rsidR="008519B9" w:rsidRDefault="008519B9" w:rsidP="008519B9">
      <w:pPr>
        <w:pStyle w:val="Bodycopybulletedlist"/>
      </w:pPr>
      <w:r>
        <w:t>practice is shaped by meaningful engagement with families and/or the community.</w:t>
      </w:r>
    </w:p>
    <w:p w14:paraId="1FB19FD3" w14:textId="77777777" w:rsidR="008519B9" w:rsidRDefault="008519B9" w:rsidP="003D1D74">
      <w:pPr>
        <w:pStyle w:val="Heading3"/>
      </w:pPr>
      <w:bookmarkStart w:id="49" w:name="_Toc17825118"/>
      <w:r>
        <w:rPr>
          <w:rFonts w:ascii="Calibri" w:hAnsi="Calibri" w:cs="Calibri"/>
        </w:rPr>
        <w:t>﻿</w:t>
      </w:r>
      <w:r>
        <w:t>Quality rating assessments</w:t>
      </w:r>
      <w:bookmarkEnd w:id="49"/>
    </w:p>
    <w:p w14:paraId="7C4D2097" w14:textId="77777777" w:rsidR="008519B9" w:rsidRDefault="008519B9" w:rsidP="003D1D74">
      <w:pPr>
        <w:pStyle w:val="Bodycopy"/>
      </w:pPr>
      <w:r>
        <w:t>At the end of 2018, QARD had rated 93 per cent of approved services in Victoria, and 98 per cent of eligible services. Services are eligible for assessment and rating after 12 months of operation.  981 services (25 per cent) were assessed and rated in 2018.</w:t>
      </w:r>
    </w:p>
    <w:p w14:paraId="35E830E0" w14:textId="77777777" w:rsidR="008519B9" w:rsidRDefault="008519B9" w:rsidP="008519B9">
      <w:pPr>
        <w:pStyle w:val="Tableheadings"/>
      </w:pPr>
      <w:r w:rsidRPr="00892943">
        <w:rPr>
          <w:color w:val="C00000"/>
        </w:rPr>
        <w:t>Figure 26</w:t>
      </w:r>
      <w:r>
        <w:t>: Number of assessment and rating visits completed, 2016–2018</w:t>
      </w:r>
    </w:p>
    <w:p w14:paraId="27A7CA22" w14:textId="6EC8F728" w:rsidR="008519B9" w:rsidRDefault="008519B9" w:rsidP="00104401">
      <w:pPr>
        <w:pStyle w:val="Bodycopy"/>
      </w:pPr>
      <w:r w:rsidRPr="008519B9">
        <w:rPr>
          <w:noProof/>
          <w:lang w:val="en-AU" w:eastAsia="en-AU"/>
        </w:rPr>
        <w:drawing>
          <wp:inline distT="0" distB="0" distL="0" distR="0" wp14:anchorId="2EBEB7F0" wp14:editId="296F216C">
            <wp:extent cx="2437025" cy="1512000"/>
            <wp:effectExtent l="0" t="0" r="1905" b="0"/>
            <wp:docPr id="11" name="Picture 11" descr="Figure 26: Number of assessment and rating visits completed, 2016–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 b="-6359"/>
                    <a:stretch/>
                  </pic:blipFill>
                  <pic:spPr bwMode="auto">
                    <a:xfrm>
                      <a:off x="0" y="0"/>
                      <a:ext cx="2438400" cy="1512853"/>
                    </a:xfrm>
                    <a:prstGeom prst="rect">
                      <a:avLst/>
                    </a:prstGeom>
                    <a:ln>
                      <a:noFill/>
                    </a:ln>
                    <a:extLst>
                      <a:ext uri="{53640926-AAD7-44D8-BBD7-CCE9431645EC}">
                        <a14:shadowObscured xmlns:a14="http://schemas.microsoft.com/office/drawing/2010/main"/>
                      </a:ext>
                    </a:extLst>
                  </pic:spPr>
                </pic:pic>
              </a:graphicData>
            </a:graphic>
          </wp:inline>
        </w:drawing>
      </w:r>
    </w:p>
    <w:p w14:paraId="6B023C23" w14:textId="77777777" w:rsidR="008519B9" w:rsidRDefault="008519B9" w:rsidP="008519B9">
      <w:pPr>
        <w:pStyle w:val="Bodycopy"/>
      </w:pPr>
      <w:r>
        <w:t>Eighty-five per cent (85%) of Victorian services with a quality rating received an overall rating of Meeting NQS or above. This is higher than the national average of 79 per cent.</w:t>
      </w:r>
    </w:p>
    <w:p w14:paraId="4FC9F6FC" w14:textId="77777777" w:rsidR="008519B9" w:rsidRDefault="008519B9" w:rsidP="008519B9">
      <w:pPr>
        <w:pStyle w:val="Bodycopy"/>
      </w:pPr>
      <w:r>
        <w:t>Victorian education and care services continue to show a steady improvement in quality as the proportions of overall ratings of Meeting NQS or above grows. Quality Areas with the greatest opportunity for improvement are Quality Area 7 Governance and Leadership, Quality Area 1 Educational Program and Practice and Quality Area 2 Children’s Health and Safety where 11 per cent, 11 per cent and 8 per cent of ratings (respectively) result in a Working Towards NQS.</w:t>
      </w:r>
    </w:p>
    <w:p w14:paraId="12150D86" w14:textId="77777777" w:rsidR="008519B9" w:rsidRDefault="008519B9" w:rsidP="008519B9">
      <w:pPr>
        <w:pStyle w:val="Bodycopy"/>
      </w:pPr>
      <w:r>
        <w:t>A smaller number of services were rated in 2018, which can be attributed to the transition to the NQS 2018 which came into effect in February 2018.</w:t>
      </w:r>
    </w:p>
    <w:p w14:paraId="4CB47757" w14:textId="77777777" w:rsidR="008519B9" w:rsidRDefault="008519B9" w:rsidP="003D1D74">
      <w:pPr>
        <w:pStyle w:val="Heading3"/>
      </w:pPr>
      <w:bookmarkStart w:id="50" w:name="_Toc17825119"/>
      <w:r>
        <w:t>Next Assessment and Rating</w:t>
      </w:r>
      <w:bookmarkEnd w:id="50"/>
    </w:p>
    <w:p w14:paraId="42531E25" w14:textId="77777777" w:rsidR="008519B9" w:rsidRDefault="008519B9" w:rsidP="008519B9">
      <w:pPr>
        <w:pStyle w:val="Bodycopy"/>
      </w:pPr>
      <w:r>
        <w:t>The assessment and rating process provides the benchmark of the NQF’s continuous improvement objective. Next assessment and rating visits (reassessments) represent an opportunity for services to demonstrate their improvements against the NQS.</w:t>
      </w:r>
    </w:p>
    <w:p w14:paraId="09B84D9B" w14:textId="77777777" w:rsidR="008519B9" w:rsidRDefault="008519B9" w:rsidP="008519B9">
      <w:pPr>
        <w:pStyle w:val="Bodycopy"/>
      </w:pPr>
      <w:r>
        <w:t>By the end of 2018, QARD had conducted 2,140 rating reassessments, with 37 per cent achieving a higher rating than previous assessments. Thirty-seven per cent (37%) of reassessments were for services with a prior rating of Working Towards NQS. Of these, 70 per cent resulted in a higher quality rating.</w:t>
      </w:r>
    </w:p>
    <w:p w14:paraId="7E85F6D1" w14:textId="77777777" w:rsidR="008519B9" w:rsidRDefault="008519B9" w:rsidP="003D1D74">
      <w:pPr>
        <w:pStyle w:val="Heading3"/>
      </w:pPr>
      <w:bookmarkStart w:id="51" w:name="_Toc17825120"/>
      <w:r>
        <w:rPr>
          <w:rFonts w:ascii="Calibri" w:hAnsi="Calibri" w:cs="Calibri"/>
        </w:rPr>
        <w:t>﻿</w:t>
      </w:r>
      <w:r>
        <w:t>Excellent rated serv</w:t>
      </w:r>
      <w:r w:rsidRPr="00CB3E48">
        <w:rPr>
          <w:rStyle w:val="Heading3Char"/>
        </w:rPr>
        <w:t>ic</w:t>
      </w:r>
      <w:r>
        <w:t>es</w:t>
      </w:r>
      <w:bookmarkEnd w:id="51"/>
    </w:p>
    <w:p w14:paraId="745AA303" w14:textId="77777777" w:rsidR="008519B9" w:rsidRDefault="008519B9" w:rsidP="008519B9">
      <w:pPr>
        <w:pStyle w:val="Bodycopy"/>
      </w:pPr>
      <w:r>
        <w:t>At the end of 2018, nine Victorian services had achieved Excellent, the highest level rating (six LDC and three kindergartens). An Excellent rating is assessed and determined by ACECQA following application from a service. The service must be rated Exceeding NQS in all quality areas in order to apply for an Excellent rating.</w:t>
      </w:r>
    </w:p>
    <w:p w14:paraId="542CAA4B" w14:textId="77777777" w:rsidR="008519B9" w:rsidRDefault="008519B9" w:rsidP="008519B9">
      <w:pPr>
        <w:pStyle w:val="Bodycopy"/>
      </w:pPr>
      <w:r>
        <w:t xml:space="preserve">Those schools were: </w:t>
      </w:r>
    </w:p>
    <w:p w14:paraId="508DD0FE" w14:textId="77777777" w:rsidR="008519B9" w:rsidRDefault="008519B9" w:rsidP="008519B9">
      <w:pPr>
        <w:pStyle w:val="Bodycopybulletedlist"/>
      </w:pPr>
      <w:r w:rsidRPr="002D0D53">
        <w:t>Millville</w:t>
      </w:r>
      <w:r>
        <w:t xml:space="preserve">, </w:t>
      </w:r>
    </w:p>
    <w:p w14:paraId="6B9780A1" w14:textId="77777777" w:rsidR="008519B9" w:rsidRDefault="008519B9" w:rsidP="008519B9">
      <w:pPr>
        <w:pStyle w:val="Bodycopybulletedlist"/>
      </w:pPr>
      <w:proofErr w:type="spellStart"/>
      <w:r>
        <w:t>Balnarring</w:t>
      </w:r>
      <w:proofErr w:type="spellEnd"/>
      <w:r>
        <w:t xml:space="preserve"> Pre-</w:t>
      </w:r>
      <w:r w:rsidRPr="002D0D53">
        <w:t>School</w:t>
      </w:r>
      <w:r>
        <w:t xml:space="preserve">, </w:t>
      </w:r>
    </w:p>
    <w:p w14:paraId="2E2E90F5" w14:textId="77777777" w:rsidR="008519B9" w:rsidRDefault="008519B9" w:rsidP="008519B9">
      <w:pPr>
        <w:pStyle w:val="Bodycopybulletedlist"/>
      </w:pPr>
      <w:r>
        <w:t xml:space="preserve">Clarendon Children’s Centre Co-op, </w:t>
      </w:r>
    </w:p>
    <w:p w14:paraId="4B7BD335" w14:textId="77777777" w:rsidR="008519B9" w:rsidRDefault="008519B9" w:rsidP="008519B9">
      <w:pPr>
        <w:pStyle w:val="Bodycopybulletedlist"/>
      </w:pPr>
      <w:r>
        <w:t xml:space="preserve">Wesley College Melbourne </w:t>
      </w:r>
      <w:r w:rsidRPr="002D0D53">
        <w:t>Glen</w:t>
      </w:r>
      <w:r>
        <w:t xml:space="preserve"> Waverley Early Childhood Learning Centre, </w:t>
      </w:r>
    </w:p>
    <w:p w14:paraId="686267AD" w14:textId="77777777" w:rsidR="008519B9" w:rsidRDefault="008519B9" w:rsidP="008519B9">
      <w:pPr>
        <w:pStyle w:val="Bodycopybulletedlist"/>
      </w:pPr>
      <w:proofErr w:type="spellStart"/>
      <w:r>
        <w:t>Jindi</w:t>
      </w:r>
      <w:proofErr w:type="spellEnd"/>
      <w:r>
        <w:t xml:space="preserve"> </w:t>
      </w:r>
      <w:proofErr w:type="spellStart"/>
      <w:r>
        <w:t>Woraback</w:t>
      </w:r>
      <w:proofErr w:type="spellEnd"/>
      <w:r>
        <w:t xml:space="preserve"> Children’s Centre, </w:t>
      </w:r>
    </w:p>
    <w:p w14:paraId="2230465E" w14:textId="77777777" w:rsidR="008519B9" w:rsidRDefault="008519B9" w:rsidP="008519B9">
      <w:pPr>
        <w:pStyle w:val="Bodycopybulletedlist"/>
      </w:pPr>
      <w:r>
        <w:t xml:space="preserve">Bonkers Beat Music Kinder &amp; Childcare </w:t>
      </w:r>
      <w:proofErr w:type="spellStart"/>
      <w:r>
        <w:t>Aspendale</w:t>
      </w:r>
      <w:proofErr w:type="spellEnd"/>
      <w:r>
        <w:t xml:space="preserve">, </w:t>
      </w:r>
    </w:p>
    <w:p w14:paraId="31085AEB" w14:textId="77777777" w:rsidR="008519B9" w:rsidRDefault="008519B9" w:rsidP="008519B9">
      <w:pPr>
        <w:pStyle w:val="Bodycopybulletedlist"/>
      </w:pPr>
      <w:r>
        <w:t xml:space="preserve">CPS Children’s Centre, Cambrian Preschool and </w:t>
      </w:r>
    </w:p>
    <w:p w14:paraId="2894A9E3" w14:textId="77777777" w:rsidR="008519B9" w:rsidRDefault="008519B9" w:rsidP="008519B9">
      <w:pPr>
        <w:pStyle w:val="Bodycopybulletedlist"/>
      </w:pPr>
      <w:proofErr w:type="spellStart"/>
      <w:r>
        <w:t>Doveton</w:t>
      </w:r>
      <w:proofErr w:type="spellEnd"/>
      <w:r>
        <w:t xml:space="preserve"> College Early Learning Centre.</w:t>
      </w:r>
    </w:p>
    <w:p w14:paraId="6A462C00" w14:textId="77777777" w:rsidR="008519B9" w:rsidRDefault="008519B9" w:rsidP="003D1D74">
      <w:pPr>
        <w:pStyle w:val="Heading3"/>
      </w:pPr>
      <w:bookmarkStart w:id="52" w:name="_Toc17825121"/>
      <w:r>
        <w:t>Significant Improvement Required</w:t>
      </w:r>
      <w:bookmarkEnd w:id="52"/>
    </w:p>
    <w:p w14:paraId="2112E13B" w14:textId="77777777" w:rsidR="008519B9" w:rsidRDefault="008519B9" w:rsidP="008519B9">
      <w:pPr>
        <w:pStyle w:val="Bodycopy"/>
      </w:pPr>
      <w:r>
        <w:t>At the end of 2018, Victoria had one FDC service with a Significant Improvement Required (SIR) rating. When assessed, it was found that the service did not meet at least one quality area or relevant regulation in a way that constituted an unacceptable risk to the safety, health or wellbeing of children attending the service. Services with this rating face greater departmental oversight, enforcement action and possible cancellation of approval if they do not improve.</w:t>
      </w:r>
    </w:p>
    <w:p w14:paraId="6C57571E" w14:textId="77777777" w:rsidR="008519B9" w:rsidRDefault="008519B9" w:rsidP="003D1D74">
      <w:pPr>
        <w:pStyle w:val="Heading3"/>
      </w:pPr>
      <w:bookmarkStart w:id="53" w:name="_Toc17825122"/>
      <w:r>
        <w:t>Reviews of ratings</w:t>
      </w:r>
      <w:bookmarkEnd w:id="53"/>
    </w:p>
    <w:p w14:paraId="6DB60D10" w14:textId="77777777" w:rsidR="008519B9" w:rsidRDefault="008519B9" w:rsidP="008519B9">
      <w:pPr>
        <w:pStyle w:val="Bodycopy"/>
      </w:pPr>
      <w:r>
        <w:t>The National Law allows service providers to request a review of the service’s rating if the provider disagrees with the rating given. The review of ratings by the regulatory authority is referred to as a first tier review. In 2018 there were 12 applications for a review of rating by the regulatory authority, compared to 15 applications in 2017.</w:t>
      </w:r>
    </w:p>
    <w:p w14:paraId="7C1FFFB1" w14:textId="77777777" w:rsidR="008519B9" w:rsidRDefault="008519B9" w:rsidP="008519B9">
      <w:pPr>
        <w:pStyle w:val="Bodycopy"/>
      </w:pPr>
      <w:r>
        <w:t>Approved providers have applied for a first tier review for less than two per cent of ratings in the last three years. If the approved provider is still not satisfied after the first tier review, they may apply to ACECQA for a further review (a ‘second tier review’) by a ratings review panel. There were no second tier reviews in 2018.</w:t>
      </w:r>
    </w:p>
    <w:p w14:paraId="72A12441" w14:textId="77777777" w:rsidR="008519B9" w:rsidRDefault="008519B9" w:rsidP="008519B9">
      <w:pPr>
        <w:pStyle w:val="Tableheadings"/>
      </w:pPr>
      <w:r w:rsidRPr="004013C7">
        <w:rPr>
          <w:color w:val="C00000"/>
        </w:rPr>
        <w:t xml:space="preserve">Table 5: </w:t>
      </w:r>
      <w:r>
        <w:t>Proportion of ratings with a first tier review, 2016–2018</w:t>
      </w:r>
    </w:p>
    <w:tbl>
      <w:tblPr>
        <w:tblStyle w:val="TableGrid"/>
        <w:tblW w:w="0" w:type="auto"/>
        <w:tblLayout w:type="fixed"/>
        <w:tblLook w:val="04A0" w:firstRow="1" w:lastRow="0" w:firstColumn="1" w:lastColumn="0" w:noHBand="0" w:noVBand="1"/>
        <w:tblCaption w:val="Table 5: Proportion of ratings with a first tier review, 2016–2018"/>
        <w:tblDescription w:val="Table 5: Proportion of ratings with a first tier review, 2016–2018"/>
      </w:tblPr>
      <w:tblGrid>
        <w:gridCol w:w="4580"/>
        <w:gridCol w:w="1080"/>
        <w:gridCol w:w="1080"/>
        <w:gridCol w:w="1080"/>
      </w:tblGrid>
      <w:tr w:rsidR="008519B9" w14:paraId="0BAEF98E" w14:textId="77777777" w:rsidTr="00E35E63">
        <w:trPr>
          <w:cantSplit/>
          <w:trHeight w:hRule="exact" w:val="320"/>
          <w:tblHeader/>
        </w:trPr>
        <w:tc>
          <w:tcPr>
            <w:tcW w:w="45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2AF8D4AA" w14:textId="77777777" w:rsidR="008519B9" w:rsidRDefault="008519B9" w:rsidP="003D1D74">
            <w:pPr>
              <w:pStyle w:val="TableHeaderSubhead"/>
            </w:pP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7034BC3" w14:textId="77777777" w:rsidR="008519B9" w:rsidRDefault="008519B9" w:rsidP="003D1D74">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47E2EB0" w14:textId="77777777" w:rsidR="008519B9" w:rsidRDefault="008519B9" w:rsidP="003D1D74">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7D1EE47" w14:textId="77777777" w:rsidR="008519B9" w:rsidRDefault="008519B9" w:rsidP="003D1D74">
            <w:pPr>
              <w:pStyle w:val="TableHeaderSubhead"/>
            </w:pPr>
            <w:r>
              <w:t>2018</w:t>
            </w:r>
          </w:p>
        </w:tc>
      </w:tr>
      <w:tr w:rsidR="008519B9" w14:paraId="3AE91F97" w14:textId="77777777" w:rsidTr="003D1D74">
        <w:trPr>
          <w:trHeight w:hRule="exact" w:val="340"/>
        </w:trPr>
        <w:tc>
          <w:tcPr>
            <w:tcW w:w="45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A8754E" w14:textId="77777777" w:rsidR="008519B9" w:rsidRDefault="008519B9" w:rsidP="003D1D74">
            <w:pPr>
              <w:pStyle w:val="TableLeftColumnbold"/>
            </w:pPr>
            <w:r>
              <w:t>First tier reviews</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A91E6F" w14:textId="77777777" w:rsidR="008519B9" w:rsidRDefault="008519B9" w:rsidP="003D1D74">
            <w:pPr>
              <w:pStyle w:val="TableBodycopy"/>
            </w:pPr>
            <w:r>
              <w:t>12</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014DC9" w14:textId="77777777" w:rsidR="008519B9" w:rsidRDefault="008519B9" w:rsidP="003D1D74">
            <w:pPr>
              <w:pStyle w:val="TableBodycopy"/>
            </w:pPr>
            <w:r>
              <w:t>15</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11DA1C" w14:textId="77777777" w:rsidR="008519B9" w:rsidRDefault="008519B9" w:rsidP="003D1D74">
            <w:pPr>
              <w:pStyle w:val="TableBodySemibold"/>
            </w:pPr>
            <w:r>
              <w:t>12</w:t>
            </w:r>
          </w:p>
        </w:tc>
      </w:tr>
      <w:tr w:rsidR="008519B9" w14:paraId="47B075C4" w14:textId="77777777" w:rsidTr="003D1D74">
        <w:trPr>
          <w:trHeight w:hRule="exact" w:val="320"/>
        </w:trPr>
        <w:tc>
          <w:tcPr>
            <w:tcW w:w="45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6DBF45" w14:textId="77777777" w:rsidR="008519B9" w:rsidRDefault="008519B9" w:rsidP="003D1D74">
            <w:pPr>
              <w:pStyle w:val="TableLeftColumnbold"/>
            </w:pPr>
            <w:r>
              <w:t>Ratings given</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4F849F" w14:textId="77777777" w:rsidR="008519B9" w:rsidRDefault="008519B9" w:rsidP="003D1D74">
            <w:pPr>
              <w:pStyle w:val="TableBodycopy"/>
            </w:pPr>
            <w:r>
              <w:t>838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9F9756" w14:textId="77777777" w:rsidR="008519B9" w:rsidRDefault="008519B9" w:rsidP="003D1D74">
            <w:pPr>
              <w:pStyle w:val="TableBodycopy"/>
            </w:pPr>
            <w:r>
              <w:t>979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7D9456" w14:textId="77777777" w:rsidR="008519B9" w:rsidRDefault="008519B9" w:rsidP="003D1D74">
            <w:pPr>
              <w:pStyle w:val="TableBodySemibold"/>
            </w:pPr>
            <w:r>
              <w:t>1001</w:t>
            </w:r>
          </w:p>
        </w:tc>
      </w:tr>
      <w:tr w:rsidR="008519B9" w14:paraId="37836A93" w14:textId="77777777" w:rsidTr="003D1D74">
        <w:trPr>
          <w:trHeight w:hRule="exact" w:val="340"/>
        </w:trPr>
        <w:tc>
          <w:tcPr>
            <w:tcW w:w="45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7A2C7D4" w14:textId="77777777" w:rsidR="008519B9" w:rsidRDefault="008519B9" w:rsidP="003D1D74">
            <w:pPr>
              <w:pStyle w:val="TableLeftColumnbold"/>
            </w:pPr>
            <w:r>
              <w:t>Proportion of ratings resulting in a first tier review</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AD8F1E0" w14:textId="77777777" w:rsidR="008519B9" w:rsidRDefault="008519B9" w:rsidP="003D1D74">
            <w:pPr>
              <w:pStyle w:val="TableBodycopy"/>
            </w:pPr>
            <w:r>
              <w:t>1.4%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C3DA65" w14:textId="77777777" w:rsidR="008519B9" w:rsidRDefault="008519B9" w:rsidP="003D1D74">
            <w:pPr>
              <w:pStyle w:val="TableBodycopy"/>
            </w:pPr>
            <w:r>
              <w:t>1.5%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79E1B1F" w14:textId="77777777" w:rsidR="008519B9" w:rsidRDefault="008519B9" w:rsidP="003D1D74">
            <w:pPr>
              <w:pStyle w:val="TableBodySemibold"/>
            </w:pPr>
            <w:r>
              <w:t>1.2%</w:t>
            </w:r>
          </w:p>
        </w:tc>
      </w:tr>
    </w:tbl>
    <w:p w14:paraId="479C5BF9" w14:textId="77777777" w:rsidR="008519B9" w:rsidRDefault="008519B9" w:rsidP="008519B9">
      <w:pPr>
        <w:pStyle w:val="DETTableFigureSpacerbeforeandafter"/>
      </w:pPr>
    </w:p>
    <w:p w14:paraId="54813FBD" w14:textId="77777777" w:rsidR="008519B9" w:rsidRDefault="008519B9" w:rsidP="008519B9">
      <w:pPr>
        <w:pStyle w:val="TableFootnotes"/>
      </w:pPr>
      <w:r>
        <w:rPr>
          <w:rFonts w:ascii="VIC SemiBold" w:hAnsi="VIC SemiBold"/>
          <w:b/>
          <w:bCs/>
        </w:rPr>
        <w:t xml:space="preserve">Note: </w:t>
      </w:r>
      <w:r w:rsidRPr="004D5D5D">
        <w:t xml:space="preserve">Count of ratings given excludes partial reassessment and re-ratings. Ratings relate to those </w:t>
      </w:r>
      <w:proofErr w:type="spellStart"/>
      <w:r w:rsidRPr="004D5D5D">
        <w:t>finalised</w:t>
      </w:r>
      <w:proofErr w:type="spellEnd"/>
      <w:r w:rsidRPr="004D5D5D">
        <w:t xml:space="preserve"> in that year, where some visits were completed in the previous year.</w:t>
      </w:r>
    </w:p>
    <w:p w14:paraId="7D771F28" w14:textId="77777777" w:rsidR="008519B9" w:rsidRPr="00495135" w:rsidRDefault="008519B9" w:rsidP="008519B9">
      <w:pPr>
        <w:pStyle w:val="Breakoutboxheading"/>
      </w:pPr>
      <w:r w:rsidRPr="004D5D5D">
        <w:t>NORTHERN METROPOLITAN KINDERGARTENS PROJECT</w:t>
      </w:r>
    </w:p>
    <w:p w14:paraId="5DF33824" w14:textId="77777777" w:rsidR="008519B9" w:rsidRPr="004D5D5D" w:rsidRDefault="008519B9" w:rsidP="003D1D74">
      <w:pPr>
        <w:pStyle w:val="Breakoutboxbodycopy"/>
      </w:pPr>
      <w:r w:rsidRPr="004D5D5D">
        <w:t>The Northern Metropolitan Team participated in a project targeted at Victorian kindergartens co-located on government school sites.</w:t>
      </w:r>
    </w:p>
    <w:p w14:paraId="56BDAB99" w14:textId="77777777" w:rsidR="008519B9" w:rsidRPr="004D5D5D" w:rsidRDefault="008519B9" w:rsidP="003D1D74">
      <w:pPr>
        <w:pStyle w:val="Breakoutboxbodycopy"/>
      </w:pPr>
      <w:r w:rsidRPr="004D5D5D">
        <w:t xml:space="preserve">The project aim was to focus on how strong governance and leadership supports quality and service improvement. QARD provided guidance and subject matter expertise on the National Quality Standard through information sessions for school principals to </w:t>
      </w:r>
      <w:proofErr w:type="spellStart"/>
      <w:r w:rsidRPr="004D5D5D">
        <w:t>emphasise</w:t>
      </w:r>
      <w:proofErr w:type="spellEnd"/>
      <w:r w:rsidRPr="004D5D5D">
        <w:t xml:space="preserve"> the importance of quality and the value of their leadership in this area.</w:t>
      </w:r>
    </w:p>
    <w:p w14:paraId="456CE359" w14:textId="2FFDBB12" w:rsidR="00CE7531" w:rsidRDefault="008519B9" w:rsidP="003D1D74">
      <w:pPr>
        <w:pStyle w:val="Breakoutboxbodycopy"/>
      </w:pPr>
      <w:r w:rsidRPr="004D5D5D">
        <w:t>Follow up communication and visits were undertaken to assist principals develop a greater understanding of the expectations of the NQF and quality early childhood program delivery.</w:t>
      </w:r>
    </w:p>
    <w:p w14:paraId="33FE7A08" w14:textId="77777777" w:rsidR="00CE7531" w:rsidRDefault="00CE7531">
      <w:pPr>
        <w:spacing w:after="0"/>
        <w:rPr>
          <w:rFonts w:ascii="VIC" w:hAnsi="VIC" w:cs="VIC"/>
          <w:color w:val="B8222F"/>
          <w:sz w:val="17"/>
          <w:szCs w:val="17"/>
          <w:u w:color="000000"/>
        </w:rPr>
      </w:pPr>
      <w:r>
        <w:br w:type="page"/>
      </w:r>
    </w:p>
    <w:p w14:paraId="76F4BFE2" w14:textId="01568F6E" w:rsidR="00CE7531" w:rsidRPr="006537E3" w:rsidRDefault="008519B9" w:rsidP="00CE7531">
      <w:pPr>
        <w:pStyle w:val="Heading2"/>
        <w:rPr>
          <w:caps/>
        </w:rPr>
      </w:pPr>
      <w:bookmarkStart w:id="54" w:name="_Toc17825123"/>
      <w:r>
        <w:rPr>
          <w:rFonts w:ascii="Calibri" w:hAnsi="Calibri" w:cs="Calibri"/>
        </w:rPr>
        <w:t>﻿</w:t>
      </w:r>
      <w:r w:rsidR="00CE7531" w:rsidRPr="006537E3">
        <w:rPr>
          <w:rStyle w:val="Heading2Char"/>
          <w:rFonts w:ascii="VIC SemiBold" w:hAnsi="VIC SemiBold"/>
          <w:b/>
          <w:bCs/>
          <w:color w:val="C00000"/>
          <w:sz w:val="54"/>
          <w:szCs w:val="54"/>
        </w:rPr>
        <w:t>SPOTLIGHT ON AN EXCEEDING NQS SERVICE</w:t>
      </w:r>
    </w:p>
    <w:p w14:paraId="267226C8" w14:textId="77777777" w:rsidR="00CE7531" w:rsidRDefault="00CE7531" w:rsidP="00CE7531">
      <w:pPr>
        <w:pStyle w:val="IntroductoryParagraph"/>
      </w:pPr>
      <w:r>
        <w:t>Kardinia Childcare and Kindergarten, Geelong, est</w:t>
      </w:r>
      <w:r w:rsidRPr="00C45F44">
        <w:t>ablis</w:t>
      </w:r>
      <w:r>
        <w:t xml:space="preserve">hed in 2008, is a 204 place service whose team leads and facilitates the Educational Leaders </w:t>
      </w:r>
      <w:r w:rsidRPr="00C45F44">
        <w:t>Network</w:t>
      </w:r>
      <w:r>
        <w:t xml:space="preserve"> in their region. </w:t>
      </w:r>
    </w:p>
    <w:p w14:paraId="04468CDE" w14:textId="77777777" w:rsidR="00CE7531" w:rsidRDefault="00CE7531" w:rsidP="00CE7531">
      <w:pPr>
        <w:pStyle w:val="Bodycopy"/>
      </w:pPr>
      <w:r>
        <w:t xml:space="preserve">With a core value of consistency, </w:t>
      </w:r>
      <w:proofErr w:type="spellStart"/>
      <w:r>
        <w:t>Kardinia</w:t>
      </w:r>
      <w:proofErr w:type="spellEnd"/>
      <w:r>
        <w:t xml:space="preserve"> believes that quality education and care requires reliability and stability for the children in their care.</w:t>
      </w:r>
    </w:p>
    <w:p w14:paraId="2196DBB2" w14:textId="77777777" w:rsidR="00CE7531" w:rsidRDefault="00CE7531" w:rsidP="00CE7531">
      <w:pPr>
        <w:pStyle w:val="Bodycopy"/>
      </w:pPr>
      <w:r>
        <w:t xml:space="preserve">After receiving a Working Towards NQS rating for not meeting Quality Area 2 – Children’s Health and Safety in 2014, the </w:t>
      </w:r>
      <w:proofErr w:type="spellStart"/>
      <w:r>
        <w:t>Kardinia</w:t>
      </w:r>
      <w:proofErr w:type="spellEnd"/>
      <w:r>
        <w:t xml:space="preserve"> team were disappointed, however they began to </w:t>
      </w:r>
      <w:proofErr w:type="spellStart"/>
      <w:r>
        <w:t>recognise</w:t>
      </w:r>
      <w:proofErr w:type="spellEnd"/>
      <w:r>
        <w:t xml:space="preserve"> that health and safety was an area that they could improve on – having previously been focused on practice and education – and acknowledged the need to allocate the same amount of resources to this area.</w:t>
      </w:r>
    </w:p>
    <w:p w14:paraId="3376F43C" w14:textId="77777777" w:rsidR="00CE7531" w:rsidRDefault="00CE7531" w:rsidP="00CE7531">
      <w:pPr>
        <w:pStyle w:val="Bodycopy"/>
      </w:pPr>
      <w:r>
        <w:t xml:space="preserve">Following reassessment and achieving a Meeting NQS rating, </w:t>
      </w:r>
      <w:proofErr w:type="spellStart"/>
      <w:r>
        <w:t>Kardinia</w:t>
      </w:r>
      <w:proofErr w:type="spellEnd"/>
      <w:r>
        <w:t xml:space="preserve"> knew that they had more work to do and space for improvement.</w:t>
      </w:r>
    </w:p>
    <w:p w14:paraId="758480F4" w14:textId="77777777" w:rsidR="00CE7531" w:rsidRDefault="00CE7531" w:rsidP="00CE7531">
      <w:pPr>
        <w:pStyle w:val="Bodycopy"/>
      </w:pPr>
      <w:r>
        <w:t>When renovating their outdoor space 4 years ago, they employed local tradespeople to build the space using high quality and natural resources when possible.</w:t>
      </w:r>
    </w:p>
    <w:p w14:paraId="775404B4" w14:textId="77777777" w:rsidR="00CE7531" w:rsidRDefault="00CE7531" w:rsidP="00CE7531">
      <w:pPr>
        <w:pStyle w:val="Bodycopy"/>
      </w:pPr>
      <w:r>
        <w:t>The service employs a diverse workforce, participating in sponsorship programs for permanent visa applicants.</w:t>
      </w:r>
    </w:p>
    <w:p w14:paraId="6D45552A" w14:textId="77777777" w:rsidR="00CE7531" w:rsidRDefault="00CE7531" w:rsidP="00CE7531">
      <w:pPr>
        <w:pStyle w:val="Bodycopy"/>
      </w:pPr>
      <w:r>
        <w:t xml:space="preserve">The team worked on updating their Quality Improvement Plan (QIP) to </w:t>
      </w:r>
      <w:proofErr w:type="spellStart"/>
      <w:r>
        <w:t>prioritise</w:t>
      </w:r>
      <w:proofErr w:type="spellEnd"/>
      <w:r>
        <w:t xml:space="preserve"> the distribution of equal resources across all quality areas, with a specific focus on improving their result in Quality Area 2.</w:t>
      </w:r>
    </w:p>
    <w:p w14:paraId="17E11C21" w14:textId="77777777" w:rsidR="00CE7531" w:rsidRDefault="00CE7531" w:rsidP="00CE7531">
      <w:pPr>
        <w:pStyle w:val="Bodycopy"/>
      </w:pPr>
      <w:r>
        <w:t xml:space="preserve">In the same year </w:t>
      </w:r>
      <w:proofErr w:type="spellStart"/>
      <w:r>
        <w:t>Kardinia</w:t>
      </w:r>
      <w:proofErr w:type="spellEnd"/>
      <w:r>
        <w:t xml:space="preserve"> applied for partial reassessment and received a rating of Meeting NQS.</w:t>
      </w:r>
    </w:p>
    <w:p w14:paraId="3200D8CF" w14:textId="77777777" w:rsidR="00CE7531" w:rsidRDefault="00CE7531" w:rsidP="00CE7531">
      <w:pPr>
        <w:pStyle w:val="Bodycopy"/>
      </w:pPr>
      <w:r>
        <w:t xml:space="preserve">A 2018 assessment and rating of the service saw further improvement, achieving a rating of Exceeding NQS. The assessment and rating process taught the team that their focus on education, keeping up with research and best practice, and maintaining strong relationships with children and families was valuable, but that health and safety is just as important. While </w:t>
      </w:r>
      <w:proofErr w:type="spellStart"/>
      <w:r>
        <w:t>Kardinia’s</w:t>
      </w:r>
      <w:proofErr w:type="spellEnd"/>
      <w:r>
        <w:t xml:space="preserve"> Service Manager admits that these are not necessarily the most exciting topics for educators, their importance is clear, and the team worked to get processes in place to make ensure their equal inclusion alongside all Quality Areas.</w:t>
      </w:r>
    </w:p>
    <w:p w14:paraId="658A473A" w14:textId="77777777" w:rsidR="00CE7531" w:rsidRDefault="00CE7531" w:rsidP="00CE7531">
      <w:pPr>
        <w:pStyle w:val="Heading3"/>
      </w:pPr>
      <w:bookmarkStart w:id="55" w:name="_Toc17825132"/>
      <w:r>
        <w:rPr>
          <w:rFonts w:ascii="Calibri" w:hAnsi="Calibri" w:cs="Calibri"/>
        </w:rPr>
        <w:t>﻿</w:t>
      </w:r>
      <w:r>
        <w:t>What they did</w:t>
      </w:r>
      <w:bookmarkEnd w:id="55"/>
    </w:p>
    <w:p w14:paraId="04DB6799" w14:textId="77777777" w:rsidR="00CE7531" w:rsidRPr="00C45F44" w:rsidRDefault="00CE7531" w:rsidP="00CE7531">
      <w:pPr>
        <w:pStyle w:val="Bodycopy"/>
      </w:pPr>
      <w:r>
        <w:t xml:space="preserve">1. </w:t>
      </w:r>
      <w:r w:rsidRPr="00C45F44">
        <w:t>Reflected and learnt from the experience</w:t>
      </w:r>
      <w:r>
        <w:t>.</w:t>
      </w:r>
    </w:p>
    <w:p w14:paraId="7021FECB" w14:textId="77777777" w:rsidR="00CE7531" w:rsidRPr="00C45F44" w:rsidRDefault="00CE7531" w:rsidP="00CE7531">
      <w:pPr>
        <w:pStyle w:val="Bodycopy"/>
      </w:pPr>
      <w:r w:rsidRPr="00C45F44">
        <w:t>2.</w:t>
      </w:r>
      <w:r>
        <w:t xml:space="preserve"> </w:t>
      </w:r>
      <w:r w:rsidRPr="00C45F44">
        <w:t>Accepted the outcomes of the assessment and rating</w:t>
      </w:r>
      <w:r>
        <w:t>.</w:t>
      </w:r>
    </w:p>
    <w:p w14:paraId="6338A403" w14:textId="77777777" w:rsidR="00CE7531" w:rsidRPr="00C45F44" w:rsidRDefault="00CE7531" w:rsidP="00CE7531">
      <w:pPr>
        <w:pStyle w:val="Bodycopy"/>
      </w:pPr>
      <w:r w:rsidRPr="00C45F44">
        <w:t>3.</w:t>
      </w:r>
      <w:r>
        <w:t xml:space="preserve"> </w:t>
      </w:r>
      <w:r w:rsidRPr="00C45F44">
        <w:t>Outlined a plan to dedicate equal resources across all Quality Areas, with a focus on improving Quality Area 2</w:t>
      </w:r>
      <w:r>
        <w:t>.</w:t>
      </w:r>
    </w:p>
    <w:p w14:paraId="0EF8E115" w14:textId="77777777" w:rsidR="00CE7531" w:rsidRPr="00C45F44" w:rsidRDefault="00CE7531" w:rsidP="00CE7531">
      <w:pPr>
        <w:pStyle w:val="Bodycopy"/>
      </w:pPr>
      <w:r w:rsidRPr="00C45F44">
        <w:t>4.</w:t>
      </w:r>
      <w:r>
        <w:t xml:space="preserve"> </w:t>
      </w:r>
      <w:r w:rsidRPr="00C45F44">
        <w:t>Updated their QIP</w:t>
      </w:r>
      <w:r>
        <w:t>.</w:t>
      </w:r>
    </w:p>
    <w:p w14:paraId="7CDF9BDF" w14:textId="77777777" w:rsidR="00CE7531" w:rsidRDefault="00CE7531" w:rsidP="00CE7531">
      <w:pPr>
        <w:pStyle w:val="Bodycopy"/>
      </w:pPr>
      <w:r w:rsidRPr="00C45F44">
        <w:t>5.</w:t>
      </w:r>
      <w:r>
        <w:t xml:space="preserve"> </w:t>
      </w:r>
      <w:r w:rsidRPr="00C45F44">
        <w:t>Enlisted</w:t>
      </w:r>
      <w:r>
        <w:t xml:space="preserve"> external consultants to provide regular objective insight into their health and safety practices.</w:t>
      </w:r>
    </w:p>
    <w:p w14:paraId="296BB186" w14:textId="77777777" w:rsidR="00CE7531" w:rsidRDefault="00CE7531" w:rsidP="00CE7531">
      <w:pPr>
        <w:pStyle w:val="Heading3"/>
      </w:pPr>
      <w:bookmarkStart w:id="56" w:name="_Toc17825133"/>
      <w:r>
        <w:rPr>
          <w:rFonts w:ascii="Calibri" w:hAnsi="Calibri" w:cs="Calibri"/>
        </w:rPr>
        <w:t>﻿</w:t>
      </w:r>
      <w:r>
        <w:t>Key learnings from the service</w:t>
      </w:r>
      <w:bookmarkEnd w:id="56"/>
    </w:p>
    <w:p w14:paraId="238630BB" w14:textId="77777777" w:rsidR="00CE7531" w:rsidRDefault="00CE7531" w:rsidP="00CE7531">
      <w:pPr>
        <w:pStyle w:val="Heading4"/>
      </w:pPr>
      <w:r>
        <w:rPr>
          <w:rFonts w:ascii="Calibri" w:hAnsi="Calibri" w:cs="Calibri"/>
        </w:rPr>
        <w:t>﻿</w:t>
      </w:r>
      <w:r>
        <w:t xml:space="preserve">Relationship between Quality </w:t>
      </w:r>
      <w:r w:rsidRPr="00CB3E48">
        <w:rPr>
          <w:rStyle w:val="Heading4Char"/>
        </w:rPr>
        <w:t>A</w:t>
      </w:r>
      <w:r>
        <w:t>reas</w:t>
      </w:r>
    </w:p>
    <w:p w14:paraId="6E08419C" w14:textId="77777777" w:rsidR="00CE7531" w:rsidRDefault="00CE7531" w:rsidP="00CE7531">
      <w:pPr>
        <w:pStyle w:val="Bodycopy"/>
        <w:rPr>
          <w:rFonts w:ascii="VIC SemiBold" w:hAnsi="VIC SemiBold" w:cs="VIC SemiBold"/>
          <w:b/>
          <w:bCs/>
          <w:sz w:val="20"/>
          <w:szCs w:val="20"/>
        </w:rPr>
      </w:pPr>
      <w:r>
        <w:t xml:space="preserve">While Quality Area 2 was their drawback from quality, the service </w:t>
      </w:r>
      <w:proofErr w:type="spellStart"/>
      <w:r>
        <w:t>recognised</w:t>
      </w:r>
      <w:proofErr w:type="spellEnd"/>
      <w:r>
        <w:t xml:space="preserve"> that this rating brought down every other Quality Area as they are interlinked. For example, supervision of bathroom cleanliness is related to staff management and resourcing. </w:t>
      </w:r>
    </w:p>
    <w:p w14:paraId="4DC9E90B" w14:textId="77777777" w:rsidR="00CE7531" w:rsidRDefault="00CE7531" w:rsidP="00CE7531">
      <w:pPr>
        <w:pStyle w:val="Heading4"/>
      </w:pPr>
      <w:r>
        <w:rPr>
          <w:rFonts w:ascii="Calibri" w:hAnsi="Calibri" w:cs="Calibri"/>
        </w:rPr>
        <w:t>﻿</w:t>
      </w:r>
      <w:r>
        <w:t>Leadership</w:t>
      </w:r>
    </w:p>
    <w:p w14:paraId="55FE3013" w14:textId="77777777" w:rsidR="00CE7531" w:rsidRDefault="00CE7531" w:rsidP="00CE7531">
      <w:pPr>
        <w:pStyle w:val="Bodycopy"/>
      </w:pPr>
      <w:proofErr w:type="spellStart"/>
      <w:r>
        <w:t>Kardinia</w:t>
      </w:r>
      <w:proofErr w:type="spellEnd"/>
      <w:r>
        <w:t xml:space="preserve"> accepted that no one person is responsible for quality. All staff have to participate, so the service worked on an approach which set clear goals, empowering leaders to manage their teams effectively, to become a part of the assessment and rating process and to be jointly responsible for quality in the service. </w:t>
      </w:r>
      <w:proofErr w:type="spellStart"/>
      <w:r>
        <w:t>Kardinia</w:t>
      </w:r>
      <w:proofErr w:type="spellEnd"/>
      <w:r>
        <w:t xml:space="preserve"> introduced new leadership training for staff, and gave them ‘real authority, and then trusted and supported them’. Staff are encouraged to herald success within their teams, but the service works to provide a safe environment for staff to report problems or suggestions for improvement.  </w:t>
      </w:r>
    </w:p>
    <w:p w14:paraId="13872405" w14:textId="77777777" w:rsidR="00CE7531" w:rsidRPr="00C45F44" w:rsidRDefault="00CE7531" w:rsidP="00CE7531">
      <w:pPr>
        <w:pStyle w:val="Heading4"/>
      </w:pPr>
      <w:r>
        <w:t>Testimonials</w:t>
      </w:r>
    </w:p>
    <w:p w14:paraId="427D827F" w14:textId="77777777" w:rsidR="00CE7531" w:rsidRDefault="00CE7531" w:rsidP="00CE7531">
      <w:pPr>
        <w:pStyle w:val="Bodycopy"/>
      </w:pPr>
      <w:r>
        <w:t xml:space="preserve">‘They are an exceptional service and being able to demonstrate that level of consistency across such a large service is quite impressive.’  </w:t>
      </w:r>
      <w:proofErr w:type="spellStart"/>
      <w:r w:rsidRPr="00E65A93">
        <w:t>Barwon</w:t>
      </w:r>
      <w:proofErr w:type="spellEnd"/>
      <w:r w:rsidRPr="00E65A93">
        <w:t xml:space="preserve"> South West Area Manager</w:t>
      </w:r>
    </w:p>
    <w:p w14:paraId="64042231" w14:textId="77777777" w:rsidR="00CE7531" w:rsidRPr="00C45F44" w:rsidRDefault="00CE7531" w:rsidP="00CE7531">
      <w:pPr>
        <w:pStyle w:val="Bodycopy"/>
      </w:pPr>
      <w:r>
        <w:t xml:space="preserve">‘It wasn’t until I looked back objectively … that we could see that this process is here for a reason. It’s valuable, and we have to reflect, and when we reflected we could see the gaps.’ </w:t>
      </w:r>
      <w:proofErr w:type="spellStart"/>
      <w:r w:rsidRPr="00C45F44">
        <w:t>Kardinia</w:t>
      </w:r>
      <w:proofErr w:type="spellEnd"/>
      <w:r w:rsidRPr="009B071E">
        <w:rPr>
          <w:lang w:val="en-GB"/>
        </w:rPr>
        <w:t xml:space="preserve"> </w:t>
      </w:r>
      <w:r>
        <w:rPr>
          <w:lang w:val="en-GB"/>
        </w:rPr>
        <w:t>C</w:t>
      </w:r>
      <w:r w:rsidRPr="009B071E">
        <w:rPr>
          <w:lang w:val="en-GB"/>
        </w:rPr>
        <w:t xml:space="preserve">hildcare &amp; </w:t>
      </w:r>
      <w:r>
        <w:rPr>
          <w:lang w:val="en-GB"/>
        </w:rPr>
        <w:t>K</w:t>
      </w:r>
      <w:r w:rsidRPr="009B071E">
        <w:rPr>
          <w:lang w:val="en-GB"/>
        </w:rPr>
        <w:t xml:space="preserve">indergarten </w:t>
      </w:r>
      <w:r>
        <w:rPr>
          <w:lang w:val="en-GB"/>
        </w:rPr>
        <w:t>S</w:t>
      </w:r>
      <w:r w:rsidRPr="009B071E">
        <w:rPr>
          <w:lang w:val="en-GB"/>
        </w:rPr>
        <w:t xml:space="preserve">ervice </w:t>
      </w:r>
      <w:r>
        <w:rPr>
          <w:lang w:val="en-GB"/>
        </w:rPr>
        <w:t>M</w:t>
      </w:r>
      <w:r w:rsidRPr="009B071E">
        <w:rPr>
          <w:lang w:val="en-GB"/>
        </w:rPr>
        <w:t>anager</w:t>
      </w:r>
    </w:p>
    <w:p w14:paraId="0DA0ACC3" w14:textId="77777777" w:rsidR="00CE7531" w:rsidRDefault="00CE7531" w:rsidP="00CE7531">
      <w:pPr>
        <w:pStyle w:val="Bodycopy"/>
        <w:rPr>
          <w:rFonts w:ascii="VIC Bold" w:hAnsi="VIC Bold" w:cs="VIC Bold"/>
          <w:b/>
          <w:bCs/>
          <w:sz w:val="24"/>
          <w:szCs w:val="24"/>
        </w:rPr>
      </w:pPr>
      <w:r>
        <w:t xml:space="preserve">‘The relationships [with children] were ones that gave me goosebumps – authenticity and appreciation for every child as unique and the ability for educators to really know children on a deep level.’ </w:t>
      </w:r>
      <w:proofErr w:type="spellStart"/>
      <w:r w:rsidRPr="00C45F44">
        <w:t>Barwon</w:t>
      </w:r>
      <w:proofErr w:type="spellEnd"/>
      <w:r w:rsidRPr="00C45F44">
        <w:t xml:space="preserve"> South West Area </w:t>
      </w:r>
      <w:proofErr w:type="spellStart"/>
      <w:r w:rsidRPr="00C45F44">
        <w:t>Authorised</w:t>
      </w:r>
      <w:proofErr w:type="spellEnd"/>
      <w:r w:rsidRPr="00C45F44">
        <w:t xml:space="preserve"> Officer</w:t>
      </w:r>
      <w:r>
        <w:br w:type="page"/>
      </w:r>
    </w:p>
    <w:p w14:paraId="7D5AB435" w14:textId="77777777" w:rsidR="008519B9" w:rsidRDefault="008519B9" w:rsidP="008519B9">
      <w:pPr>
        <w:pStyle w:val="Heading2"/>
        <w:rPr>
          <w:rFonts w:ascii="VIC Light" w:hAnsi="VIC Light" w:cs="VIC Light"/>
        </w:rPr>
      </w:pPr>
      <w:r>
        <w:t>MONITORING AND COMPLIANCE</w:t>
      </w:r>
      <w:bookmarkEnd w:id="54"/>
    </w:p>
    <w:p w14:paraId="1BC03E28" w14:textId="77777777" w:rsidR="008519B9" w:rsidRDefault="008519B9" w:rsidP="008519B9">
      <w:pPr>
        <w:pStyle w:val="Bodycopy"/>
      </w:pPr>
      <w:r>
        <w:t xml:space="preserve">QARD conducts premises inspections to monitor compliance with legislative requirements. In 2018, </w:t>
      </w:r>
      <w:proofErr w:type="spellStart"/>
      <w:r>
        <w:t>authorised</w:t>
      </w:r>
      <w:proofErr w:type="spellEnd"/>
      <w:r>
        <w:t xml:space="preserve"> officers completed 2,612 compliance visits to services operating under the NQF and 167 compliance visits to services operating under the Children’s Services Act.</w:t>
      </w:r>
    </w:p>
    <w:p w14:paraId="391D4366" w14:textId="77777777" w:rsidR="008519B9" w:rsidRDefault="008519B9" w:rsidP="008519B9">
      <w:pPr>
        <w:pStyle w:val="Tableheadings"/>
      </w:pPr>
      <w:r w:rsidRPr="00051451">
        <w:rPr>
          <w:color w:val="C00000"/>
        </w:rPr>
        <w:t xml:space="preserve">Table 6: </w:t>
      </w:r>
      <w:r>
        <w:t>Number of compliance visits completed per 100 services by care type, 2018</w:t>
      </w:r>
    </w:p>
    <w:tbl>
      <w:tblPr>
        <w:tblStyle w:val="TableGrid"/>
        <w:tblW w:w="0" w:type="auto"/>
        <w:tblLayout w:type="fixed"/>
        <w:tblLook w:val="04A0" w:firstRow="1" w:lastRow="0" w:firstColumn="1" w:lastColumn="0" w:noHBand="0" w:noVBand="1"/>
        <w:tblCaption w:val="Table 6: Number of compliance visits completed per 100 services by care type, 2018"/>
        <w:tblDescription w:val="Table 6: Number of compliance visits completed per 100 services by care type, 2018"/>
      </w:tblPr>
      <w:tblGrid>
        <w:gridCol w:w="2700"/>
        <w:gridCol w:w="1080"/>
      </w:tblGrid>
      <w:tr w:rsidR="008519B9" w14:paraId="7E768275" w14:textId="77777777" w:rsidTr="00E35E63">
        <w:trPr>
          <w:cantSplit/>
          <w:trHeight w:hRule="exact" w:val="320"/>
          <w:tblHeader/>
        </w:trPr>
        <w:tc>
          <w:tcPr>
            <w:tcW w:w="27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bottom"/>
          </w:tcPr>
          <w:p w14:paraId="32AF62BE" w14:textId="77777777" w:rsidR="008519B9" w:rsidRDefault="008519B9" w:rsidP="008519B9">
            <w:pPr>
              <w:pStyle w:val="TableHeaderSubhead"/>
            </w:pPr>
            <w:r>
              <w:t>Care type</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bottom"/>
          </w:tcPr>
          <w:p w14:paraId="0D6BDFD4" w14:textId="77777777" w:rsidR="008519B9" w:rsidRDefault="008519B9" w:rsidP="008519B9">
            <w:pPr>
              <w:pStyle w:val="TableHeaderSubhead"/>
            </w:pPr>
            <w:r>
              <w:t>2018</w:t>
            </w:r>
          </w:p>
        </w:tc>
      </w:tr>
      <w:tr w:rsidR="008519B9" w14:paraId="428E17CA" w14:textId="77777777" w:rsidTr="008519B9">
        <w:trPr>
          <w:trHeight w:hRule="exact" w:val="340"/>
        </w:trPr>
        <w:tc>
          <w:tcPr>
            <w:tcW w:w="27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2377B66C" w14:textId="77777777" w:rsidR="008519B9" w:rsidRDefault="008519B9" w:rsidP="008519B9">
            <w:pPr>
              <w:pStyle w:val="TableLeftColumnbold"/>
            </w:pPr>
            <w:r>
              <w:t>Long day care</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429E00B6" w14:textId="77777777" w:rsidR="008519B9" w:rsidRDefault="008519B9" w:rsidP="008519B9">
            <w:pPr>
              <w:pStyle w:val="TableBodySemibold"/>
            </w:pPr>
            <w:r>
              <w:t>83</w:t>
            </w:r>
          </w:p>
        </w:tc>
      </w:tr>
      <w:tr w:rsidR="008519B9" w14:paraId="175C1D49" w14:textId="77777777" w:rsidTr="008519B9">
        <w:trPr>
          <w:trHeight w:hRule="exact" w:val="320"/>
        </w:trPr>
        <w:tc>
          <w:tcPr>
            <w:tcW w:w="27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603379C5" w14:textId="77777777" w:rsidR="008519B9" w:rsidRDefault="008519B9" w:rsidP="008519B9">
            <w:pPr>
              <w:pStyle w:val="TableLeftColumnbold"/>
            </w:pPr>
            <w:r>
              <w:t>Kindergarten</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31D36F28" w14:textId="77777777" w:rsidR="008519B9" w:rsidRDefault="008519B9" w:rsidP="008519B9">
            <w:pPr>
              <w:pStyle w:val="TableBodySemibold"/>
            </w:pPr>
            <w:r>
              <w:t>42</w:t>
            </w:r>
          </w:p>
        </w:tc>
      </w:tr>
      <w:tr w:rsidR="008519B9" w14:paraId="141E6657" w14:textId="77777777" w:rsidTr="008519B9">
        <w:trPr>
          <w:trHeight w:hRule="exact" w:val="340"/>
        </w:trPr>
        <w:tc>
          <w:tcPr>
            <w:tcW w:w="27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43DC457F" w14:textId="77777777" w:rsidR="008519B9" w:rsidRDefault="008519B9" w:rsidP="008519B9">
            <w:pPr>
              <w:pStyle w:val="TableLeftColumnbold"/>
            </w:pPr>
            <w:r>
              <w:t>Outside school hours care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7462FA04" w14:textId="77777777" w:rsidR="008519B9" w:rsidRDefault="008519B9" w:rsidP="008519B9">
            <w:pPr>
              <w:pStyle w:val="TableBodySemibold"/>
            </w:pPr>
            <w:r>
              <w:t>55</w:t>
            </w:r>
          </w:p>
        </w:tc>
      </w:tr>
      <w:tr w:rsidR="008519B9" w14:paraId="302E57A3" w14:textId="77777777" w:rsidTr="008519B9">
        <w:trPr>
          <w:trHeight w:hRule="exact" w:val="320"/>
        </w:trPr>
        <w:tc>
          <w:tcPr>
            <w:tcW w:w="27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6D48C6E2" w14:textId="77777777" w:rsidR="008519B9" w:rsidRDefault="008519B9" w:rsidP="008519B9">
            <w:pPr>
              <w:pStyle w:val="TableLeftColumnbold"/>
            </w:pPr>
            <w:r>
              <w:t>Family day care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bottom"/>
          </w:tcPr>
          <w:p w14:paraId="1C02BD8C" w14:textId="77777777" w:rsidR="008519B9" w:rsidRDefault="008519B9" w:rsidP="008519B9">
            <w:pPr>
              <w:pStyle w:val="TableBodySemibold"/>
            </w:pPr>
            <w:r>
              <w:t>68</w:t>
            </w:r>
          </w:p>
        </w:tc>
      </w:tr>
      <w:tr w:rsidR="008519B9" w14:paraId="0C63612B" w14:textId="77777777" w:rsidTr="008519B9">
        <w:trPr>
          <w:trHeight w:hRule="exact" w:val="340"/>
        </w:trPr>
        <w:tc>
          <w:tcPr>
            <w:tcW w:w="27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bottom"/>
          </w:tcPr>
          <w:p w14:paraId="7CE4CF65" w14:textId="77777777" w:rsidR="008519B9" w:rsidRDefault="008519B9" w:rsidP="008519B9">
            <w:pPr>
              <w:pStyle w:val="TableLeftColumnbold"/>
            </w:pPr>
            <w:r>
              <w:t>Children’s Services Act service</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bottom"/>
          </w:tcPr>
          <w:p w14:paraId="70F544F5" w14:textId="77777777" w:rsidR="008519B9" w:rsidRDefault="008519B9" w:rsidP="008519B9">
            <w:pPr>
              <w:pStyle w:val="TableBodySemibold"/>
            </w:pPr>
            <w:r>
              <w:t>47</w:t>
            </w:r>
          </w:p>
        </w:tc>
      </w:tr>
    </w:tbl>
    <w:p w14:paraId="5B937354" w14:textId="77777777" w:rsidR="008519B9" w:rsidRDefault="008519B9" w:rsidP="008519B9">
      <w:pPr>
        <w:pStyle w:val="TableFootnotes"/>
        <w:rPr>
          <w:rFonts w:ascii="VIC SemiBold" w:hAnsi="VIC SemiBold"/>
          <w:b/>
          <w:bCs/>
        </w:rPr>
      </w:pPr>
      <w:r>
        <w:rPr>
          <w:rFonts w:ascii="VIC SemiBold" w:hAnsi="VIC SemiBold"/>
          <w:b/>
          <w:bCs/>
        </w:rPr>
        <w:t xml:space="preserve">Note: </w:t>
      </w:r>
      <w:r w:rsidRPr="00051451">
        <w:t>A compliance visit is defined here as any of the following visit types in NQA ITS: application/assessment, change of ownership, complaint, incident, investigation and post-approval. Some compliance visits relate to services that were cancelled or surrendered by the end of 2018.</w:t>
      </w:r>
    </w:p>
    <w:p w14:paraId="42BC4D02" w14:textId="77777777" w:rsidR="008519B9" w:rsidRDefault="008519B9" w:rsidP="003D1D74">
      <w:pPr>
        <w:pStyle w:val="Heading3"/>
      </w:pPr>
      <w:bookmarkStart w:id="57" w:name="_Toc17825124"/>
      <w:r>
        <w:rPr>
          <w:rFonts w:ascii="Calibri" w:hAnsi="Calibri" w:cs="Calibri"/>
        </w:rPr>
        <w:t>﻿</w:t>
      </w:r>
      <w:r>
        <w:t>Addressing the challenges with family day care compliance in Victoria</w:t>
      </w:r>
      <w:bookmarkEnd w:id="57"/>
    </w:p>
    <w:p w14:paraId="4CE32A5B" w14:textId="77777777" w:rsidR="008519B9" w:rsidRDefault="008519B9" w:rsidP="008519B9">
      <w:pPr>
        <w:pStyle w:val="Bodycopy"/>
      </w:pPr>
      <w:r>
        <w:t>QARD has been acting strongly on compliance issues in FDC for some time, and rigorously assesses applicants before they are approved to operate. Our monitoring and enforcement action has significantly increased.</w:t>
      </w:r>
    </w:p>
    <w:p w14:paraId="41DCBCBA" w14:textId="77777777" w:rsidR="008519B9" w:rsidRDefault="008519B9" w:rsidP="008519B9">
      <w:pPr>
        <w:pStyle w:val="Bodycopy"/>
      </w:pPr>
      <w:r>
        <w:t>Recent legislative changes that strengthen the regulation of FDC services in Victoria (and nationally) include:</w:t>
      </w:r>
    </w:p>
    <w:p w14:paraId="4C40F2FA" w14:textId="77777777" w:rsidR="008519B9" w:rsidRDefault="008519B9" w:rsidP="008519B9">
      <w:pPr>
        <w:pStyle w:val="Bodycopybulletedlist"/>
      </w:pPr>
      <w:r>
        <w:t>requiring approved providers of FDC services to only operate from a jurisdiction in which they hold a service approval and to have a principal office in each jurisdiction in which they operate</w:t>
      </w:r>
    </w:p>
    <w:p w14:paraId="72B63EA1" w14:textId="77777777" w:rsidR="008519B9" w:rsidRDefault="008519B9" w:rsidP="008519B9">
      <w:pPr>
        <w:pStyle w:val="Bodycopybulletedlist"/>
      </w:pPr>
      <w:r>
        <w:t>imposing a limit on the number of FDC educators who can be engaged by each service</w:t>
      </w:r>
    </w:p>
    <w:p w14:paraId="548D9036" w14:textId="77777777" w:rsidR="008519B9" w:rsidRDefault="008519B9" w:rsidP="008519B9">
      <w:pPr>
        <w:pStyle w:val="Bodycopybulletedlist"/>
      </w:pPr>
      <w:r>
        <w:t xml:space="preserve">ensuring approved providers engage a minimum number of FDC </w:t>
      </w:r>
      <w:proofErr w:type="spellStart"/>
      <w:r>
        <w:t>co-ordinators</w:t>
      </w:r>
      <w:proofErr w:type="spellEnd"/>
      <w:r>
        <w:t xml:space="preserve"> based on the number of educators at the service</w:t>
      </w:r>
    </w:p>
    <w:p w14:paraId="55E24CD8" w14:textId="77777777" w:rsidR="008519B9" w:rsidRDefault="008519B9" w:rsidP="008519B9">
      <w:pPr>
        <w:pStyle w:val="Bodycopybulletedlist"/>
      </w:pPr>
      <w:r>
        <w:t>requiring stronger oversight of FDC educators by approved providers</w:t>
      </w:r>
    </w:p>
    <w:p w14:paraId="65AAE384" w14:textId="77777777" w:rsidR="008519B9" w:rsidRDefault="008519B9" w:rsidP="008519B9">
      <w:pPr>
        <w:pStyle w:val="Bodycopybulletedlist"/>
      </w:pPr>
      <w:r>
        <w:t xml:space="preserve">enhancing </w:t>
      </w:r>
      <w:proofErr w:type="spellStart"/>
      <w:r>
        <w:t>authorised</w:t>
      </w:r>
      <w:proofErr w:type="spellEnd"/>
      <w:r>
        <w:t xml:space="preserve"> officers’ powers of entry to FDC residences to investigate an alleged offence.</w:t>
      </w:r>
    </w:p>
    <w:p w14:paraId="67E7321E" w14:textId="77777777" w:rsidR="008519B9" w:rsidRDefault="008519B9" w:rsidP="008519B9">
      <w:pPr>
        <w:pStyle w:val="Bodycopy"/>
      </w:pPr>
      <w:r>
        <w:t>Where services fall into serious non-compliance, QARD will take enforcement action, including imposing conditions on service approvals, suspending or cancelling provider and service approvals, or taking prosecution action.</w:t>
      </w:r>
    </w:p>
    <w:p w14:paraId="2B7A89B5" w14:textId="77777777" w:rsidR="008519B9" w:rsidRPr="0002753D" w:rsidRDefault="008519B9" w:rsidP="003D1D74">
      <w:pPr>
        <w:pStyle w:val="Heading3"/>
      </w:pPr>
      <w:bookmarkStart w:id="58" w:name="_Toc17825125"/>
      <w:r>
        <w:rPr>
          <w:rFonts w:ascii="Calibri" w:hAnsi="Calibri" w:cs="Calibri"/>
        </w:rPr>
        <w:t>﻿</w:t>
      </w:r>
      <w:r w:rsidRPr="0002753D">
        <w:t>COMPLIANCE MANAGEMENT PLANS</w:t>
      </w:r>
      <w:bookmarkEnd w:id="58"/>
    </w:p>
    <w:p w14:paraId="1701B24F" w14:textId="77777777" w:rsidR="008519B9" w:rsidRDefault="008519B9" w:rsidP="003D1D74">
      <w:pPr>
        <w:pStyle w:val="Breakoutboxbodycopy"/>
      </w:pPr>
      <w:r>
        <w:t>Services identified as having a history of systemic and sustained non-compliance are subjected to targeted investigations by QARD.</w:t>
      </w:r>
    </w:p>
    <w:p w14:paraId="3722341A" w14:textId="77777777" w:rsidR="008519B9" w:rsidRDefault="008519B9" w:rsidP="003D1D74">
      <w:pPr>
        <w:pStyle w:val="Breakoutboxbodycopy"/>
      </w:pPr>
      <w:r>
        <w:t>Analysis of compliance history through a desktop audit and targeted compliance visits enables QARD to take appropriate enforcement actions where required.</w:t>
      </w:r>
    </w:p>
    <w:p w14:paraId="36359426" w14:textId="77777777" w:rsidR="008519B9" w:rsidRDefault="008519B9" w:rsidP="003D1D74">
      <w:pPr>
        <w:pStyle w:val="Breakoutboxbodycopy"/>
      </w:pPr>
      <w:r>
        <w:t>Compliance Management Plans are used to outline the steps services must take to resolve identified non-compliance within agreed timeframes.</w:t>
      </w:r>
    </w:p>
    <w:p w14:paraId="40815351" w14:textId="77777777" w:rsidR="008519B9" w:rsidRDefault="008519B9" w:rsidP="003D1D74">
      <w:pPr>
        <w:pStyle w:val="Breakoutboxbodycopy"/>
      </w:pPr>
      <w:r>
        <w:t>Developed by the relevant Region, they serve to assist services to work proactively to achieve long term and sustained service compliance.</w:t>
      </w:r>
    </w:p>
    <w:p w14:paraId="3C661847" w14:textId="77777777" w:rsidR="008519B9" w:rsidRDefault="008519B9" w:rsidP="003D1D74">
      <w:pPr>
        <w:pStyle w:val="Breakoutboxbodycopy"/>
      </w:pPr>
      <w:r>
        <w:t>Compliance management plans allow services to obtain clarity about their processes and requirements and what steps should be undertaken to get there.</w:t>
      </w:r>
    </w:p>
    <w:p w14:paraId="33BE2B11" w14:textId="77777777" w:rsidR="008519B9" w:rsidRDefault="008519B9" w:rsidP="003D1D74">
      <w:pPr>
        <w:pStyle w:val="Heading3"/>
      </w:pPr>
      <w:bookmarkStart w:id="59" w:name="_Toc17825126"/>
      <w:r>
        <w:t>Notification of Serious Incidents</w:t>
      </w:r>
      <w:bookmarkEnd w:id="59"/>
    </w:p>
    <w:p w14:paraId="21870BC3" w14:textId="77777777" w:rsidR="008519B9" w:rsidRDefault="008519B9" w:rsidP="008519B9">
      <w:pPr>
        <w:pStyle w:val="Bodycopy"/>
      </w:pPr>
      <w:r>
        <w:t>The National Law and Children’s Services Act outline the circumstances under which services must notify QARD of a complaint or an incident. These include:</w:t>
      </w:r>
    </w:p>
    <w:p w14:paraId="54DAF07C" w14:textId="77777777" w:rsidR="008519B9" w:rsidRDefault="008519B9" w:rsidP="008519B9">
      <w:pPr>
        <w:pStyle w:val="Bodycopybulletedlist"/>
      </w:pPr>
      <w:r>
        <w:t>the death of a child</w:t>
      </w:r>
    </w:p>
    <w:p w14:paraId="6E48AB2C" w14:textId="77777777" w:rsidR="008519B9" w:rsidRDefault="008519B9" w:rsidP="008519B9">
      <w:pPr>
        <w:pStyle w:val="Bodycopybulletedlist"/>
      </w:pPr>
      <w:r>
        <w:t>any incident involving serious injury or trauma to, or illness of, a child</w:t>
      </w:r>
    </w:p>
    <w:p w14:paraId="74DBA6ED" w14:textId="77777777" w:rsidR="008519B9" w:rsidRDefault="008519B9" w:rsidP="008519B9">
      <w:pPr>
        <w:pStyle w:val="Bodycopybulletedlist"/>
      </w:pPr>
      <w:r>
        <w:t>any incident where the attendance of emergency services was required</w:t>
      </w:r>
    </w:p>
    <w:p w14:paraId="299FBA53" w14:textId="77777777" w:rsidR="008519B9" w:rsidRDefault="008519B9" w:rsidP="008519B9">
      <w:pPr>
        <w:pStyle w:val="Bodycopybulletedlist"/>
      </w:pPr>
      <w:r>
        <w:t>any circumstance where a child being educated and cared for by an early childhood education and care service appears to be missing or cannot be accounted for.</w:t>
      </w:r>
    </w:p>
    <w:p w14:paraId="6FBBCF1A" w14:textId="77777777" w:rsidR="008519B9" w:rsidRDefault="008519B9" w:rsidP="008519B9">
      <w:pPr>
        <w:pStyle w:val="Bodycopy"/>
      </w:pPr>
      <w:r>
        <w:t>In addition, QARD is required to be notified of incidents affecting the hours and days of operation of a service, any circumstance that poses a risk to a child and matters related to FDC venues. In 2018, QARD received around 3,600 notifications of serious incidents from early childhood education and care services.</w:t>
      </w:r>
    </w:p>
    <w:p w14:paraId="13050731" w14:textId="77777777" w:rsidR="008519B9" w:rsidRDefault="008519B9" w:rsidP="008519B9">
      <w:pPr>
        <w:pStyle w:val="Tableheadings"/>
      </w:pPr>
      <w:r w:rsidRPr="00970A33">
        <w:rPr>
          <w:color w:val="C00000"/>
        </w:rPr>
        <w:t xml:space="preserve">Table 7: </w:t>
      </w:r>
      <w:r>
        <w:t>Number of reported serious incidents per 100 NQF services by care type, 2018</w:t>
      </w:r>
    </w:p>
    <w:tbl>
      <w:tblPr>
        <w:tblStyle w:val="TableGrid"/>
        <w:tblW w:w="0" w:type="auto"/>
        <w:tblLayout w:type="fixed"/>
        <w:tblLook w:val="04A0" w:firstRow="1" w:lastRow="0" w:firstColumn="1" w:lastColumn="0" w:noHBand="0" w:noVBand="1"/>
        <w:tblCaption w:val="Table 7: Number of reported serious incidents per 100 NQF services by care type, 2018"/>
        <w:tblDescription w:val="Table 7: Number of reported serious incidents per 100 NQF services by care type, 2018"/>
      </w:tblPr>
      <w:tblGrid>
        <w:gridCol w:w="2680"/>
        <w:gridCol w:w="1080"/>
      </w:tblGrid>
      <w:tr w:rsidR="008519B9" w14:paraId="25723B62" w14:textId="77777777" w:rsidTr="00E35E63">
        <w:trPr>
          <w:cantSplit/>
          <w:trHeight w:hRule="exact" w:val="320"/>
          <w:tblHeader/>
        </w:trPr>
        <w:tc>
          <w:tcPr>
            <w:tcW w:w="26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42F1A842" w14:textId="77777777" w:rsidR="008519B9" w:rsidRDefault="008519B9" w:rsidP="008519B9">
            <w:pPr>
              <w:pStyle w:val="TableHeaderSubhead"/>
            </w:pPr>
            <w:r>
              <w:t>Care type</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4BD0D46D" w14:textId="77777777" w:rsidR="008519B9" w:rsidRDefault="008519B9" w:rsidP="008519B9">
            <w:pPr>
              <w:pStyle w:val="TableHeaderSubhead"/>
            </w:pPr>
            <w:r>
              <w:t>2018</w:t>
            </w:r>
          </w:p>
        </w:tc>
      </w:tr>
      <w:tr w:rsidR="008519B9" w14:paraId="4C80F248" w14:textId="77777777" w:rsidTr="008519B9">
        <w:trPr>
          <w:trHeight w:hRule="exact" w:val="340"/>
        </w:trPr>
        <w:tc>
          <w:tcPr>
            <w:tcW w:w="26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5CD3A7" w14:textId="77777777" w:rsidR="008519B9" w:rsidRDefault="008519B9" w:rsidP="008519B9">
            <w:pPr>
              <w:pStyle w:val="TableLeftColumnbold"/>
            </w:pPr>
            <w:r>
              <w:t>Long day care</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307839" w14:textId="77777777" w:rsidR="008519B9" w:rsidRDefault="008519B9" w:rsidP="008519B9">
            <w:pPr>
              <w:pStyle w:val="TableBodycopy"/>
            </w:pPr>
            <w:r>
              <w:t>149</w:t>
            </w:r>
          </w:p>
        </w:tc>
      </w:tr>
      <w:tr w:rsidR="008519B9" w14:paraId="0D8C9E8F" w14:textId="77777777" w:rsidTr="008519B9">
        <w:trPr>
          <w:trHeight w:hRule="exact" w:val="320"/>
        </w:trPr>
        <w:tc>
          <w:tcPr>
            <w:tcW w:w="26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DB8A41" w14:textId="77777777" w:rsidR="008519B9" w:rsidRDefault="008519B9" w:rsidP="008519B9">
            <w:pPr>
              <w:pStyle w:val="TableLeftColumnbold"/>
            </w:pPr>
            <w:r>
              <w:t>Kindergarten</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5387C6" w14:textId="77777777" w:rsidR="008519B9" w:rsidRDefault="008519B9" w:rsidP="008519B9">
            <w:pPr>
              <w:pStyle w:val="TableBodycopy"/>
            </w:pPr>
            <w:r>
              <w:t>62</w:t>
            </w:r>
          </w:p>
        </w:tc>
      </w:tr>
      <w:tr w:rsidR="008519B9" w14:paraId="583E9CC1" w14:textId="77777777" w:rsidTr="008519B9">
        <w:trPr>
          <w:trHeight w:hRule="exact" w:val="340"/>
        </w:trPr>
        <w:tc>
          <w:tcPr>
            <w:tcW w:w="26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AB8F71" w14:textId="77777777" w:rsidR="008519B9" w:rsidRDefault="008519B9" w:rsidP="008519B9">
            <w:pPr>
              <w:pStyle w:val="TableLeftColumnbold"/>
            </w:pPr>
            <w:r>
              <w:t>Outside school hours care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AAC46E" w14:textId="77777777" w:rsidR="008519B9" w:rsidRDefault="008519B9" w:rsidP="008519B9">
            <w:pPr>
              <w:pStyle w:val="TableBodycopy"/>
            </w:pPr>
            <w:r>
              <w:t>38</w:t>
            </w:r>
          </w:p>
        </w:tc>
      </w:tr>
      <w:tr w:rsidR="008519B9" w14:paraId="5D70580D" w14:textId="77777777" w:rsidTr="008519B9">
        <w:trPr>
          <w:trHeight w:hRule="exact" w:val="320"/>
        </w:trPr>
        <w:tc>
          <w:tcPr>
            <w:tcW w:w="26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5108E6C" w14:textId="77777777" w:rsidR="008519B9" w:rsidRDefault="008519B9" w:rsidP="008519B9">
            <w:pPr>
              <w:pStyle w:val="TableLeftColumnbold"/>
            </w:pPr>
            <w:r>
              <w:t>Family day care</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734BE2C" w14:textId="77777777" w:rsidR="008519B9" w:rsidRDefault="008519B9" w:rsidP="008519B9">
            <w:pPr>
              <w:pStyle w:val="TableBodycopy"/>
            </w:pPr>
            <w:r>
              <w:t>40</w:t>
            </w:r>
          </w:p>
        </w:tc>
      </w:tr>
    </w:tbl>
    <w:p w14:paraId="39EEE229" w14:textId="77777777" w:rsidR="008519B9" w:rsidRDefault="008519B9" w:rsidP="008519B9">
      <w:pPr>
        <w:pStyle w:val="TableFootnotes"/>
        <w:rPr>
          <w:rFonts w:ascii="VIC SemiBold" w:hAnsi="VIC SemiBold"/>
          <w:b/>
          <w:bCs/>
        </w:rPr>
      </w:pPr>
      <w:r>
        <w:rPr>
          <w:rFonts w:ascii="VIC SemiBold" w:hAnsi="VIC SemiBold"/>
          <w:b/>
          <w:bCs/>
        </w:rPr>
        <w:t xml:space="preserve">Note: </w:t>
      </w:r>
      <w:r w:rsidRPr="00970A33">
        <w:t>Some serious incidents may relate to services that were not operating at the end of each year.</w:t>
      </w:r>
    </w:p>
    <w:p w14:paraId="1C6706E7" w14:textId="77777777" w:rsidR="008519B9" w:rsidRDefault="008519B9" w:rsidP="003D1D74">
      <w:pPr>
        <w:pStyle w:val="Heading3"/>
      </w:pPr>
      <w:bookmarkStart w:id="60" w:name="_Toc17825127"/>
      <w:r>
        <w:rPr>
          <w:rFonts w:ascii="Calibri" w:hAnsi="Calibri" w:cs="Calibri"/>
        </w:rPr>
        <w:t>﻿</w:t>
      </w:r>
      <w:r>
        <w:t>Complaints</w:t>
      </w:r>
      <w:bookmarkEnd w:id="60"/>
    </w:p>
    <w:p w14:paraId="378094C0" w14:textId="77777777" w:rsidR="008519B9" w:rsidRDefault="008519B9" w:rsidP="008519B9">
      <w:pPr>
        <w:pStyle w:val="Bodycopy"/>
      </w:pPr>
      <w:r>
        <w:t>QARD receives complaints about services both directly from parents and members of the public, and through notifications from service providers. Providers are required to lodge a notification of complaints they have received from parents at a service.  All complaints are assessed and investigated as required.</w:t>
      </w:r>
    </w:p>
    <w:p w14:paraId="5AD75281" w14:textId="77777777" w:rsidR="008519B9" w:rsidRPr="007D3FAB" w:rsidRDefault="008519B9" w:rsidP="008519B9">
      <w:pPr>
        <w:pStyle w:val="Bodycopy"/>
      </w:pPr>
      <w:r>
        <w:t>In 2018, QARD received 1,691 complaints in total; 1,661 about services operating under the NQF, 15 about services operating under the Children’s Services Act and 15 regarding alleged unlicensed services.</w:t>
      </w:r>
    </w:p>
    <w:p w14:paraId="11850704" w14:textId="77777777" w:rsidR="008519B9" w:rsidRPr="00970A33" w:rsidRDefault="008519B9" w:rsidP="008519B9">
      <w:pPr>
        <w:pStyle w:val="Breakoutboxheading"/>
      </w:pPr>
      <w:r w:rsidRPr="00970A33">
        <w:t>STREAMLINING LOW PRIORITY INCIDENT NOTIFICATION HANDLING</w:t>
      </w:r>
    </w:p>
    <w:p w14:paraId="376AEA5D" w14:textId="77777777" w:rsidR="008519B9" w:rsidRPr="00970A33" w:rsidRDefault="008519B9" w:rsidP="003D1D74">
      <w:pPr>
        <w:pStyle w:val="Breakoutboxbodycopy"/>
      </w:pPr>
      <w:r w:rsidRPr="00970A33">
        <w:t xml:space="preserve">In January 2018, the </w:t>
      </w:r>
      <w:proofErr w:type="spellStart"/>
      <w:r w:rsidRPr="00970A33">
        <w:t>Barwon</w:t>
      </w:r>
      <w:proofErr w:type="spellEnd"/>
      <w:r w:rsidRPr="00970A33">
        <w:t xml:space="preserve"> South West Regional team piloted a revised process for assessing, </w:t>
      </w:r>
      <w:proofErr w:type="spellStart"/>
      <w:r w:rsidRPr="00970A33">
        <w:t>prioritising</w:t>
      </w:r>
      <w:proofErr w:type="spellEnd"/>
      <w:r w:rsidRPr="00970A33">
        <w:t xml:space="preserve"> and responding to notifications of low priority incidents reported by services. These are incidents which are likely to have a low impact on the health, safety and wellbeing of a child or children who is being educated or cared for by the service. These do not include complaints by parents or the general public.</w:t>
      </w:r>
    </w:p>
    <w:p w14:paraId="1BADB752" w14:textId="77777777" w:rsidR="008519B9" w:rsidRPr="00970A33" w:rsidRDefault="008519B9" w:rsidP="003D1D74">
      <w:pPr>
        <w:pStyle w:val="Breakoutboxbodycopy"/>
      </w:pPr>
      <w:r w:rsidRPr="00970A33">
        <w:t xml:space="preserve">The revised process reduced the time taken for </w:t>
      </w:r>
      <w:proofErr w:type="spellStart"/>
      <w:r w:rsidRPr="00970A33">
        <w:t>authorised</w:t>
      </w:r>
      <w:proofErr w:type="spellEnd"/>
      <w:r w:rsidRPr="00970A33">
        <w:t xml:space="preserve"> officers to assess low priority incidents and determine a course of action. This </w:t>
      </w:r>
      <w:proofErr w:type="spellStart"/>
      <w:r w:rsidRPr="00970A33">
        <w:t>utilised</w:t>
      </w:r>
      <w:proofErr w:type="spellEnd"/>
      <w:r w:rsidRPr="00970A33">
        <w:t xml:space="preserve"> </w:t>
      </w:r>
      <w:proofErr w:type="spellStart"/>
      <w:r w:rsidRPr="00970A33">
        <w:t>standardised</w:t>
      </w:r>
      <w:proofErr w:type="spellEnd"/>
      <w:r w:rsidRPr="00970A33">
        <w:t xml:space="preserve"> tools to assess the risks presented from each incident and guide any decisions to investigate or take further action.</w:t>
      </w:r>
    </w:p>
    <w:p w14:paraId="725E8DD7" w14:textId="77777777" w:rsidR="008519B9" w:rsidRDefault="008519B9" w:rsidP="003D1D74">
      <w:pPr>
        <w:pStyle w:val="Breakoutboxbodycopy"/>
      </w:pPr>
      <w:r w:rsidRPr="00970A33">
        <w:t xml:space="preserve">An evaluation showed a 52 per cent reduction (11.3 days in 2018 compared with 23.5 days in 2017) in the time taken across QARD to assess and resolve low priority incidents since 2017, along with allowing senior AOs to focus more effort on complex investigative functions. This approach was expanded to all regions in the first quarter of 2018. </w:t>
      </w:r>
    </w:p>
    <w:p w14:paraId="30747521" w14:textId="77777777" w:rsidR="008519B9" w:rsidRDefault="008519B9" w:rsidP="008519B9">
      <w:pPr>
        <w:pStyle w:val="Heading2"/>
        <w:rPr>
          <w:rFonts w:ascii="VIC Light" w:hAnsi="VIC Light" w:cs="VIC Light"/>
        </w:rPr>
      </w:pPr>
      <w:bookmarkStart w:id="61" w:name="_Toc17825128"/>
      <w:r>
        <w:t>ENFORCEMENT</w:t>
      </w:r>
      <w:bookmarkEnd w:id="61"/>
    </w:p>
    <w:p w14:paraId="7EBE4EEC" w14:textId="77777777" w:rsidR="008519B9" w:rsidRDefault="008519B9" w:rsidP="008519B9">
      <w:pPr>
        <w:pStyle w:val="Bodycopy"/>
      </w:pPr>
      <w:r>
        <w:t>QARD takes a responsive approach to its enforcement actions which are escalated depending on the provider’s response to identified non-compliance. Enforcement actions are proportionate to the seriousness of the non-compliance, risk and the potential harm to the safety and welling of children attending a service.</w:t>
      </w:r>
    </w:p>
    <w:p w14:paraId="65E6AF10" w14:textId="77777777" w:rsidR="008519B9" w:rsidRDefault="008519B9" w:rsidP="008519B9">
      <w:pPr>
        <w:pStyle w:val="Bodycopy"/>
      </w:pPr>
      <w:r>
        <w:t>We use a range of regulatory tools to address non-compliance ranging from providing information and guidance through to prosecution before a court, or cancelling a provider’s approval to operate.</w:t>
      </w:r>
    </w:p>
    <w:p w14:paraId="5DD6F86A" w14:textId="77777777" w:rsidR="008519B9" w:rsidRDefault="008519B9" w:rsidP="008519B9">
      <w:pPr>
        <w:pStyle w:val="Bodycopy"/>
      </w:pPr>
      <w:r>
        <w:t>In 2018, the Department applied 85 statutory enforcement sanctions relating to serious non-compliances. This compares to 77 similar actions in 2017. The Department publishes all applicable enforcement actions on its website.</w:t>
      </w:r>
    </w:p>
    <w:p w14:paraId="1B04E12A" w14:textId="77777777" w:rsidR="008519B9" w:rsidRPr="007D3FAB" w:rsidRDefault="008519B9" w:rsidP="008519B9">
      <w:pPr>
        <w:pStyle w:val="Bodycopy"/>
      </w:pPr>
      <w:r>
        <w:t>In Victoria there continues to be significant compliance issues within FDC services. Approximately 75 per cent of published enforcement actions in 2018 related to FDC services, despite making up only six per cent of NQF services operating in Victoria. In 2018, the Department undertook 65 published enforcement actions in relation to FDC services. This included 51 cancellations and two suspensions of provider approval, seven amendments of service approval and five compliance notices.</w:t>
      </w:r>
    </w:p>
    <w:p w14:paraId="253EB5E4" w14:textId="77777777" w:rsidR="008519B9" w:rsidRDefault="008519B9" w:rsidP="003D1D74">
      <w:pPr>
        <w:pStyle w:val="Heading3"/>
      </w:pPr>
      <w:bookmarkStart w:id="62" w:name="_Toc17825129"/>
      <w:r>
        <w:rPr>
          <w:rFonts w:ascii="Calibri" w:hAnsi="Calibri" w:cs="Calibri"/>
        </w:rPr>
        <w:t>﻿</w:t>
      </w:r>
      <w:r>
        <w:t>Strengthening skills of investigators</w:t>
      </w:r>
      <w:bookmarkEnd w:id="62"/>
    </w:p>
    <w:p w14:paraId="71D4B70E" w14:textId="77777777" w:rsidR="008519B9" w:rsidRDefault="008519B9" w:rsidP="008519B9">
      <w:pPr>
        <w:pStyle w:val="Bodycopy"/>
      </w:pPr>
      <w:r>
        <w:t xml:space="preserve">Our continued focus on empowering and equipping investigators with technical skills has resulted in the development of resources and training for </w:t>
      </w:r>
      <w:proofErr w:type="spellStart"/>
      <w:r>
        <w:t>authorised</w:t>
      </w:r>
      <w:proofErr w:type="spellEnd"/>
      <w:r>
        <w:t xml:space="preserve"> officers (AOs) in their powers of entry and powers of compulsion under the National Law, and in determining non-compliances related to matters associated with an investigation.</w:t>
      </w:r>
    </w:p>
    <w:p w14:paraId="087F7C04" w14:textId="77777777" w:rsidR="008519B9" w:rsidRDefault="008519B9" w:rsidP="008519B9">
      <w:pPr>
        <w:pStyle w:val="Bodycopy"/>
      </w:pPr>
      <w:r>
        <w:t xml:space="preserve">External resources for both the sector and wider community were developed to provide transparency through information and advice on what to expect if requested/required to provide a statement or be interviewed for an investigation. In early 2018, we published the QARD Investigations Guidelines on the Department website. </w:t>
      </w:r>
    </w:p>
    <w:p w14:paraId="1DC55689" w14:textId="77777777" w:rsidR="008519B9" w:rsidRDefault="008519B9" w:rsidP="008519B9">
      <w:pPr>
        <w:pStyle w:val="Bodycopy"/>
      </w:pPr>
      <w:r>
        <w:t xml:space="preserve">Following consultation with the </w:t>
      </w:r>
      <w:proofErr w:type="spellStart"/>
      <w:r>
        <w:t>authorised</w:t>
      </w:r>
      <w:proofErr w:type="spellEnd"/>
      <w:r>
        <w:t xml:space="preserve"> officer workforce, we developed and provided training in contemporary investigative techniques as we focus on continuous improvement in all aspects of investigations.</w:t>
      </w:r>
    </w:p>
    <w:p w14:paraId="0D6998B1" w14:textId="687EF4C0" w:rsidR="008519B9" w:rsidRDefault="008519B9" w:rsidP="00035D0D">
      <w:pPr>
        <w:pStyle w:val="Bodycopy"/>
        <w:rPr>
          <w:rFonts w:ascii="Calibri" w:hAnsi="Calibri" w:cs="Calibri"/>
          <w:b/>
          <w:bCs/>
          <w:sz w:val="24"/>
          <w:szCs w:val="24"/>
        </w:rPr>
      </w:pPr>
      <w:r>
        <w:t xml:space="preserve">In 2018, the Investigations Community of Practice was formed as part of the revised governance structure of QARD. Reporting to the Policy and Practice Committee, it has developed terms of reference to ensure </w:t>
      </w:r>
      <w:proofErr w:type="spellStart"/>
      <w:r>
        <w:t>authorised</w:t>
      </w:r>
      <w:proofErr w:type="spellEnd"/>
      <w:r>
        <w:t xml:space="preserve"> officers are supported in their investigative work and investigations are conducted effectively, efficiently and consistently across all regions.</w:t>
      </w:r>
      <w:r>
        <w:rPr>
          <w:rFonts w:ascii="Calibri" w:hAnsi="Calibri" w:cs="Calibri"/>
        </w:rPr>
        <w:br w:type="page"/>
      </w:r>
    </w:p>
    <w:p w14:paraId="44E06234" w14:textId="340BEB40" w:rsidR="008519B9" w:rsidRDefault="008519B9" w:rsidP="008519B9">
      <w:pPr>
        <w:pStyle w:val="Heading1"/>
      </w:pPr>
      <w:bookmarkStart w:id="63" w:name="_Toc17825134"/>
      <w:r>
        <w:t xml:space="preserve">REFORMS AND </w:t>
      </w:r>
      <w:r w:rsidRPr="00C45F44">
        <w:t>INITIATIVES</w:t>
      </w:r>
      <w:bookmarkEnd w:id="63"/>
    </w:p>
    <w:p w14:paraId="6F244FF6" w14:textId="77777777" w:rsidR="008519B9" w:rsidRDefault="008519B9" w:rsidP="008519B9">
      <w:pPr>
        <w:pStyle w:val="Heading2"/>
        <w:rPr>
          <w:rFonts w:ascii="VIC Light" w:hAnsi="VIC Light" w:cs="VIC Light"/>
        </w:rPr>
      </w:pPr>
      <w:bookmarkStart w:id="64" w:name="_Toc17825135"/>
      <w:r>
        <w:rPr>
          <w:rFonts w:ascii="Calibri" w:hAnsi="Calibri" w:cs="Calibri"/>
        </w:rPr>
        <w:t>﻿</w:t>
      </w:r>
      <w:r>
        <w:t>CO-REGULATORY PARTNERS</w:t>
      </w:r>
      <w:bookmarkEnd w:id="64"/>
    </w:p>
    <w:p w14:paraId="5F1C7FDC" w14:textId="77777777" w:rsidR="008519B9" w:rsidRDefault="008519B9" w:rsidP="008519B9">
      <w:pPr>
        <w:pStyle w:val="Bodycopy"/>
      </w:pPr>
      <w:r>
        <w:t>Our team works alongside national and state regulatory authorities to support the successful implementation of the NQF. This includes regular interaction with all jurisdictions and ACECQA regarding the effectiveness of operational policy, training, systems, business processes, information management and sector support. We collaborate within a ‘community of practice’ designed to improve regulatory practice, identify emerging issues and reduce risk.</w:t>
      </w:r>
    </w:p>
    <w:p w14:paraId="6361FF8C" w14:textId="77777777" w:rsidR="008519B9" w:rsidRDefault="008519B9" w:rsidP="008519B9">
      <w:pPr>
        <w:pStyle w:val="Bodycopy"/>
      </w:pPr>
      <w:r>
        <w:t>We collaborate with other regulators to promote coherence through information sharing and to build capability within the education and care sector through our compliance, monitoring and inspection regime.</w:t>
      </w:r>
    </w:p>
    <w:p w14:paraId="41959BE4" w14:textId="77777777" w:rsidR="008519B9" w:rsidRDefault="008519B9" w:rsidP="003D1D74">
      <w:pPr>
        <w:pStyle w:val="Heading3"/>
      </w:pPr>
      <w:bookmarkStart w:id="65" w:name="_Toc17825136"/>
      <w:r>
        <w:rPr>
          <w:rFonts w:ascii="Calibri" w:hAnsi="Calibri" w:cs="Calibri"/>
        </w:rPr>
        <w:t>﻿</w:t>
      </w:r>
      <w:r>
        <w:t>Commission for Children and Young People</w:t>
      </w:r>
      <w:bookmarkEnd w:id="65"/>
    </w:p>
    <w:p w14:paraId="238A413D" w14:textId="77777777" w:rsidR="008519B9" w:rsidRDefault="008519B9" w:rsidP="008519B9">
      <w:pPr>
        <w:pStyle w:val="Bodycopy"/>
      </w:pPr>
      <w:r>
        <w:t>At the request of the Commission for Children and Young People (CCYP), QARD as a relevant authority has made determinations of services’ compliance with the Child Safe Standards. Regular meetings and sharing of information has been held with the CCYP to support the implementation of the Reportable Conduct Scheme. This has included:</w:t>
      </w:r>
    </w:p>
    <w:p w14:paraId="09F5789C" w14:textId="77777777" w:rsidR="008519B9" w:rsidRDefault="008519B9" w:rsidP="008519B9">
      <w:pPr>
        <w:pStyle w:val="Bodycopybulletedlist"/>
      </w:pPr>
      <w:r>
        <w:t>Addressing concerns about a service’s compliance with the Child Safe Standards</w:t>
      </w:r>
    </w:p>
    <w:p w14:paraId="2920BC09" w14:textId="77777777" w:rsidR="008519B9" w:rsidRDefault="008519B9" w:rsidP="008519B9">
      <w:pPr>
        <w:pStyle w:val="Bodycopybulletedlist"/>
      </w:pPr>
      <w:r>
        <w:t>Coordination of investigations arising from reportable conduct matters</w:t>
      </w:r>
    </w:p>
    <w:p w14:paraId="67DA640F" w14:textId="7C317CB2" w:rsidR="008519B9" w:rsidRDefault="008519B9" w:rsidP="008519B9">
      <w:pPr>
        <w:pStyle w:val="Bodycopybulletedlist"/>
      </w:pPr>
      <w:r>
        <w:t xml:space="preserve">Supporting the implementation of the Reportable Conduct Scheme for the majority of </w:t>
      </w:r>
      <w:r w:rsidR="001063B9">
        <w:t xml:space="preserve">early childhood </w:t>
      </w:r>
      <w:r>
        <w:t>education and care services on 1 January 2019</w:t>
      </w:r>
    </w:p>
    <w:p w14:paraId="403D7588" w14:textId="77777777" w:rsidR="008519B9" w:rsidRDefault="008519B9" w:rsidP="008519B9">
      <w:pPr>
        <w:pStyle w:val="Bodycopybulletedlist"/>
      </w:pPr>
      <w:r>
        <w:t>Continuing to raise awareness of the Child Safe Standards</w:t>
      </w:r>
    </w:p>
    <w:p w14:paraId="10D2B355" w14:textId="77777777" w:rsidR="008519B9" w:rsidRDefault="008519B9" w:rsidP="003D1D74">
      <w:pPr>
        <w:pStyle w:val="Heading3"/>
      </w:pPr>
      <w:bookmarkStart w:id="66" w:name="_Toc17825137"/>
      <w:r>
        <w:t>Child Safe Standards</w:t>
      </w:r>
      <w:bookmarkEnd w:id="66"/>
    </w:p>
    <w:p w14:paraId="7E367DF2" w14:textId="77777777" w:rsidR="008519B9" w:rsidRDefault="008519B9" w:rsidP="008519B9">
      <w:pPr>
        <w:pStyle w:val="Bodycopy"/>
      </w:pPr>
      <w:r>
        <w:t xml:space="preserve">Following the 2012 and 2013 </w:t>
      </w:r>
      <w:r>
        <w:rPr>
          <w:rStyle w:val="Italics"/>
          <w:i/>
          <w:iCs/>
        </w:rPr>
        <w:t xml:space="preserve">Inquiry into the Handling of Child Abuse by Religious and Other </w:t>
      </w:r>
      <w:proofErr w:type="spellStart"/>
      <w:r>
        <w:rPr>
          <w:rStyle w:val="Italics"/>
          <w:i/>
          <w:iCs/>
        </w:rPr>
        <w:t>Organisations</w:t>
      </w:r>
      <w:proofErr w:type="spellEnd"/>
      <w:r>
        <w:t xml:space="preserve">, and the 2014 and 2017 amendments to the </w:t>
      </w:r>
      <w:r>
        <w:rPr>
          <w:rStyle w:val="Italics"/>
          <w:i/>
          <w:iCs/>
        </w:rPr>
        <w:t>Child Wellbeing and Safety Act 2005</w:t>
      </w:r>
      <w:r>
        <w:t xml:space="preserve">, we have supported the sector with the introduction and/or amendments to the Child Safe Standards, the Reportable Conduct Scheme and </w:t>
      </w:r>
      <w:proofErr w:type="spellStart"/>
      <w:r>
        <w:t>Organisational</w:t>
      </w:r>
      <w:proofErr w:type="spellEnd"/>
      <w:r>
        <w:t xml:space="preserve"> Duty of Care, including:</w:t>
      </w:r>
    </w:p>
    <w:p w14:paraId="0B8AA45A" w14:textId="77777777" w:rsidR="008519B9" w:rsidRDefault="008519B9" w:rsidP="008519B9">
      <w:pPr>
        <w:pStyle w:val="Bodycopybulletedlist"/>
      </w:pPr>
      <w:r>
        <w:t>Correspondence to all approved providers to advise of their respective obligations under the Reportable Conduct Scheme, including specific upcoming 2019 changes</w:t>
      </w:r>
    </w:p>
    <w:p w14:paraId="60CFD8D9" w14:textId="77777777" w:rsidR="008519B9" w:rsidRDefault="008519B9" w:rsidP="008519B9">
      <w:pPr>
        <w:pStyle w:val="Bodycopybulletedlist"/>
      </w:pPr>
      <w:r>
        <w:t>Information sessions delivered to the sector and QARD staff to increase understanding of their responsibilities</w:t>
      </w:r>
    </w:p>
    <w:p w14:paraId="20BEF9F7" w14:textId="77777777" w:rsidR="008519B9" w:rsidRDefault="008519B9" w:rsidP="008519B9">
      <w:pPr>
        <w:pStyle w:val="Bodycopybulletedlist"/>
      </w:pPr>
      <w:r>
        <w:t>Ensure services comply with requirements to have policies and procedures for providing a child safe environment</w:t>
      </w:r>
    </w:p>
    <w:p w14:paraId="5988393E" w14:textId="77777777" w:rsidR="008519B9" w:rsidRDefault="008519B9" w:rsidP="008519B9">
      <w:pPr>
        <w:pStyle w:val="Bodycopybulletedlist"/>
      </w:pPr>
      <w:r>
        <w:t>QARD AOs continue to raise awareness of the standards and allow services to ask questions and seek further guidance</w:t>
      </w:r>
    </w:p>
    <w:p w14:paraId="5A08E86C" w14:textId="77777777" w:rsidR="008519B9" w:rsidRDefault="008519B9" w:rsidP="008519B9">
      <w:pPr>
        <w:pStyle w:val="Bodycopybulletedlist"/>
      </w:pPr>
      <w:r>
        <w:t>Preparation for the 1 March 2019 changes to Mandatory Reporting role requirements</w:t>
      </w:r>
    </w:p>
    <w:p w14:paraId="22C95C77" w14:textId="77777777" w:rsidR="008519B9" w:rsidRDefault="008519B9" w:rsidP="003D1D74">
      <w:pPr>
        <w:pStyle w:val="Heading3"/>
      </w:pPr>
      <w:bookmarkStart w:id="67" w:name="_Toc17825138"/>
      <w:r>
        <w:t>PROTECT and Mandatory Reporting</w:t>
      </w:r>
      <w:bookmarkEnd w:id="67"/>
    </w:p>
    <w:p w14:paraId="21ED03EB" w14:textId="77777777" w:rsidR="008519B9" w:rsidRDefault="008519B9" w:rsidP="008519B9">
      <w:pPr>
        <w:pStyle w:val="Bodycopy"/>
      </w:pPr>
      <w:r>
        <w:t>Changes to the mandatory reporting requirements introduced on 1 March 2019 necessitated additional support to staff and educators in Victorian early childhood services that included the updating of:</w:t>
      </w:r>
    </w:p>
    <w:p w14:paraId="1CBC1B2D" w14:textId="77777777" w:rsidR="008519B9" w:rsidRDefault="008519B9" w:rsidP="008519B9">
      <w:pPr>
        <w:pStyle w:val="Bodycopybulletedlist"/>
      </w:pPr>
      <w:r>
        <w:t>Online training and the PROTECT resource on the Department’s website that provides information about all educators’ responsibilities in relation to child protection.</w:t>
      </w:r>
    </w:p>
    <w:p w14:paraId="776B47CA" w14:textId="77777777" w:rsidR="008519B9" w:rsidRDefault="008519B9" w:rsidP="008519B9">
      <w:pPr>
        <w:pStyle w:val="Bodycopybulletedlist"/>
      </w:pPr>
      <w:r>
        <w:t>The Protecting Children - Mandatory Reporting and Other Obligations for the Early Childhood Sector module that provides staff members of early childhood services with information about their obligations and specific advice on how to identify, respond to and report concerns regarding the safety, health and wellbeing of children.</w:t>
      </w:r>
    </w:p>
    <w:p w14:paraId="69AE044B" w14:textId="77777777" w:rsidR="008519B9" w:rsidRDefault="008519B9" w:rsidP="003D1D74">
      <w:pPr>
        <w:pStyle w:val="Heading3"/>
      </w:pPr>
      <w:bookmarkStart w:id="68" w:name="_Toc17825139"/>
      <w:r>
        <w:t>Victorian Registration and Qualifications Authority</w:t>
      </w:r>
      <w:bookmarkEnd w:id="68"/>
    </w:p>
    <w:p w14:paraId="53E7B173" w14:textId="77777777" w:rsidR="008519B9" w:rsidRDefault="008519B9" w:rsidP="008519B9">
      <w:pPr>
        <w:pStyle w:val="Bodycopy"/>
        <w:rPr>
          <w:rFonts w:ascii="VIC SemiBold" w:hAnsi="VIC SemiBold" w:cs="VIC SemiBold"/>
          <w:b/>
          <w:bCs/>
        </w:rPr>
      </w:pPr>
      <w:r>
        <w:t xml:space="preserve">The Secretary of the Department signed a Memorandum of Understanding (MoU) with the Director of the Victorian Registration and Qualifications Authority (VRQA). The VRQA and the Secretary have a number of shared interests, including school councils that are the providers of early childhood education and care services (such as OSHC), and the provision of early childhood-related qualifications by Registered Training </w:t>
      </w:r>
      <w:proofErr w:type="spellStart"/>
      <w:r>
        <w:t>Organisations</w:t>
      </w:r>
      <w:proofErr w:type="spellEnd"/>
      <w:r>
        <w:t xml:space="preserve"> (RTOs) regulated by the VRQA.  The aim of the MoU is to create a framework for conducting joint investigations and foster collaboration to align policy and </w:t>
      </w:r>
      <w:proofErr w:type="spellStart"/>
      <w:r>
        <w:t>minimise</w:t>
      </w:r>
      <w:proofErr w:type="spellEnd"/>
      <w:r>
        <w:t xml:space="preserve"> regulatory burden for the jointly regulated sector.</w:t>
      </w:r>
    </w:p>
    <w:p w14:paraId="7A8F5A72" w14:textId="77777777" w:rsidR="008519B9" w:rsidRDefault="008519B9" w:rsidP="003D1D74">
      <w:pPr>
        <w:pStyle w:val="Heading3"/>
      </w:pPr>
      <w:bookmarkStart w:id="69" w:name="_Toc17825140"/>
      <w:r>
        <w:rPr>
          <w:rFonts w:ascii="Calibri" w:hAnsi="Calibri" w:cs="Calibri"/>
        </w:rPr>
        <w:t>﻿</w:t>
      </w:r>
      <w:r>
        <w:t>Department of Health and Human Services</w:t>
      </w:r>
      <w:bookmarkEnd w:id="69"/>
    </w:p>
    <w:p w14:paraId="688DC72A" w14:textId="77777777" w:rsidR="008519B9" w:rsidRDefault="008519B9" w:rsidP="008519B9">
      <w:pPr>
        <w:pStyle w:val="Bodycopy"/>
      </w:pPr>
      <w:r>
        <w:t>Alongside the Department of Health and Human Services (DHHS), we work with Nutrition Australia and the Healthy Eating Advisory Service to develop resources and strategies to raise awareness that supports:</w:t>
      </w:r>
    </w:p>
    <w:p w14:paraId="221E8AEC" w14:textId="77777777" w:rsidR="008519B9" w:rsidRDefault="008519B9" w:rsidP="008519B9">
      <w:pPr>
        <w:pStyle w:val="Bodycopybulletedlist"/>
      </w:pPr>
      <w:r>
        <w:t>early childhood services to provide food and beverages that are nutritious and to promote healthy eating</w:t>
      </w:r>
    </w:p>
    <w:p w14:paraId="08C45275" w14:textId="77777777" w:rsidR="008519B9" w:rsidRDefault="008519B9" w:rsidP="008519B9">
      <w:pPr>
        <w:pStyle w:val="Bodycopybulletedlist"/>
      </w:pPr>
      <w:proofErr w:type="spellStart"/>
      <w:r>
        <w:t>authorised</w:t>
      </w:r>
      <w:proofErr w:type="spellEnd"/>
      <w:r>
        <w:t xml:space="preserve"> officers’ capacity to assess service compliance with the food and beverage provisions and the promotion of healthy eating.</w:t>
      </w:r>
    </w:p>
    <w:p w14:paraId="6E9C1A5C" w14:textId="77777777" w:rsidR="008519B9" w:rsidRDefault="008519B9" w:rsidP="003D1D74">
      <w:pPr>
        <w:pStyle w:val="Heading3"/>
      </w:pPr>
      <w:bookmarkStart w:id="70" w:name="_Toc17825141"/>
      <w:r>
        <w:rPr>
          <w:rFonts w:ascii="Calibri" w:hAnsi="Calibri" w:cs="Calibri"/>
        </w:rPr>
        <w:t>﻿</w:t>
      </w:r>
      <w:r>
        <w:t>No Jab, No Play</w:t>
      </w:r>
      <w:bookmarkEnd w:id="70"/>
    </w:p>
    <w:p w14:paraId="75AC1CAD" w14:textId="77777777" w:rsidR="008519B9" w:rsidRDefault="008519B9" w:rsidP="008519B9">
      <w:pPr>
        <w:pStyle w:val="Bodycopy"/>
      </w:pPr>
      <w:r>
        <w:t>QARD has worked closely with DHHS to support recent changes to clarify the requirements of the No Jab, No Play (NJNP) legislation.</w:t>
      </w:r>
    </w:p>
    <w:p w14:paraId="66D5105B" w14:textId="77777777" w:rsidR="008519B9" w:rsidRDefault="008519B9" w:rsidP="008519B9">
      <w:pPr>
        <w:pStyle w:val="Bodycopy"/>
      </w:pPr>
      <w:r>
        <w:t xml:space="preserve">During visits to services, </w:t>
      </w:r>
      <w:proofErr w:type="spellStart"/>
      <w:r>
        <w:t>authorised</w:t>
      </w:r>
      <w:proofErr w:type="spellEnd"/>
      <w:r>
        <w:t xml:space="preserve"> officers continue to monitor services compliance with the NQF and the Children’s Services Act by checking children’s enrolment records to ensure the required documentation is in place to meet NJNP requirements, following changes to the legislation in 2018.</w:t>
      </w:r>
    </w:p>
    <w:p w14:paraId="16E16879" w14:textId="77777777" w:rsidR="008519B9" w:rsidRDefault="008519B9" w:rsidP="008519B9">
      <w:pPr>
        <w:pStyle w:val="Bodycopy"/>
      </w:pPr>
      <w:r>
        <w:t>QARD has continued support of NJNP through multiple communications via the monthly newsletter and forums to ensure providers are aware of the requirements under NJNP. QARD responds regularly to individual service’s issues and requests for new information regarding NJNP.</w:t>
      </w:r>
    </w:p>
    <w:p w14:paraId="6071B5A2" w14:textId="77777777" w:rsidR="008519B9" w:rsidRDefault="008519B9" w:rsidP="003D1D74">
      <w:pPr>
        <w:pStyle w:val="Heading3"/>
      </w:pPr>
      <w:bookmarkStart w:id="71" w:name="_Toc17825142"/>
      <w:r>
        <w:t>Department of Justice and Community Safety</w:t>
      </w:r>
      <w:bookmarkEnd w:id="71"/>
    </w:p>
    <w:p w14:paraId="0551F33A" w14:textId="77777777" w:rsidR="008519B9" w:rsidRDefault="008519B9" w:rsidP="008519B9">
      <w:pPr>
        <w:pStyle w:val="Bodycopy"/>
      </w:pPr>
      <w:r>
        <w:t>We share information where there are concerns a relevant person may not hold or be eligible to hold a Working with Children Check.</w:t>
      </w:r>
    </w:p>
    <w:p w14:paraId="33ECB6B6" w14:textId="77777777" w:rsidR="008519B9" w:rsidRDefault="008519B9" w:rsidP="003D1D74">
      <w:pPr>
        <w:pStyle w:val="Heading3"/>
      </w:pPr>
      <w:bookmarkStart w:id="72" w:name="_Toc17825143"/>
      <w:r>
        <w:rPr>
          <w:rFonts w:ascii="Calibri" w:hAnsi="Calibri" w:cs="Calibri"/>
        </w:rPr>
        <w:t>﻿</w:t>
      </w:r>
      <w:r>
        <w:t>WorkSafe Victoria</w:t>
      </w:r>
      <w:bookmarkEnd w:id="72"/>
    </w:p>
    <w:p w14:paraId="1B2A3844" w14:textId="77777777" w:rsidR="008519B9" w:rsidRDefault="008519B9" w:rsidP="008519B9">
      <w:pPr>
        <w:pStyle w:val="Bodycopy"/>
      </w:pPr>
      <w:r>
        <w:t>Collaboration with WorkSafe Victoria ensures issues of shared interest impacting on the safety, health and wellbeing of children are addressed. There is collaboration where each agency is involved in an investigation of the same matter.</w:t>
      </w:r>
    </w:p>
    <w:p w14:paraId="3DBD3B81" w14:textId="77777777" w:rsidR="008519B9" w:rsidRDefault="008519B9" w:rsidP="003D1D74">
      <w:pPr>
        <w:pStyle w:val="Heading3"/>
      </w:pPr>
      <w:bookmarkStart w:id="73" w:name="_Toc17825144"/>
      <w:r>
        <w:rPr>
          <w:rFonts w:ascii="Calibri" w:hAnsi="Calibri" w:cs="Calibri"/>
        </w:rPr>
        <w:t>﻿</w:t>
      </w:r>
      <w:r>
        <w:t>Victorian Institute of Teaching</w:t>
      </w:r>
      <w:bookmarkEnd w:id="73"/>
    </w:p>
    <w:p w14:paraId="1FA0A38D" w14:textId="77777777" w:rsidR="008519B9" w:rsidRDefault="008519B9" w:rsidP="008519B9">
      <w:pPr>
        <w:pStyle w:val="Bodycopy"/>
      </w:pPr>
      <w:r>
        <w:t>We maintain close relationships with the Victorian Institute of Teaching through an established MoU and regular liaison regarding registration of early childhood teachers.</w:t>
      </w:r>
    </w:p>
    <w:p w14:paraId="70AF09F9" w14:textId="77777777" w:rsidR="008519B9" w:rsidRDefault="008519B9" w:rsidP="003D1D74">
      <w:pPr>
        <w:pStyle w:val="Heading3"/>
      </w:pPr>
      <w:bookmarkStart w:id="74" w:name="_Toc17825145"/>
      <w:r>
        <w:rPr>
          <w:rFonts w:ascii="Calibri" w:hAnsi="Calibri" w:cs="Calibri"/>
        </w:rPr>
        <w:t>﻿</w:t>
      </w:r>
      <w:r>
        <w:t>Commonwealth Department of Education and Training</w:t>
      </w:r>
      <w:bookmarkEnd w:id="74"/>
    </w:p>
    <w:p w14:paraId="061E86AD" w14:textId="77777777" w:rsidR="008519B9" w:rsidRDefault="008519B9" w:rsidP="008519B9">
      <w:pPr>
        <w:pStyle w:val="Bodycopy"/>
      </w:pPr>
      <w:r>
        <w:t>Regular collaboration and information sharing between QARD and the Commonwealth DET contributes to the identification of non-compliant services and providers. Sanctions taken by the Commonwealth in relation to child care funding are considered and action taken to cancel provider approvals as appropriate. This has contributed to a large reduction in the number of family day care services in Victoria with concerning compliance issues.</w:t>
      </w:r>
    </w:p>
    <w:p w14:paraId="5C216001" w14:textId="77777777" w:rsidR="008519B9" w:rsidRDefault="008519B9" w:rsidP="003D1D74">
      <w:pPr>
        <w:pStyle w:val="Heading3"/>
      </w:pPr>
      <w:bookmarkStart w:id="75" w:name="_Toc17825146"/>
      <w:r>
        <w:rPr>
          <w:rFonts w:ascii="Calibri" w:hAnsi="Calibri" w:cs="Calibri"/>
        </w:rPr>
        <w:t>﻿</w:t>
      </w:r>
      <w:r>
        <w:t>Victoria Police</w:t>
      </w:r>
      <w:bookmarkEnd w:id="75"/>
    </w:p>
    <w:p w14:paraId="076CF94F" w14:textId="77777777" w:rsidR="008519B9" w:rsidRDefault="008519B9" w:rsidP="008519B9">
      <w:pPr>
        <w:pStyle w:val="Bodycopy"/>
      </w:pPr>
      <w:r>
        <w:t>QARD works closely with Victoria Police on alleged criminal matters as required.</w:t>
      </w:r>
    </w:p>
    <w:p w14:paraId="02B987A5" w14:textId="2B6619C4" w:rsidR="008519B9" w:rsidRDefault="008519B9">
      <w:pPr>
        <w:spacing w:after="0"/>
        <w:rPr>
          <w:rFonts w:ascii="VIC Bold" w:hAnsi="VIC Bold" w:cs="VIC Bold"/>
          <w:b/>
          <w:bCs/>
          <w:color w:val="000000"/>
          <w:sz w:val="24"/>
          <w:szCs w:val="24"/>
          <w:u w:color="000000"/>
        </w:rPr>
      </w:pPr>
      <w:r>
        <w:br w:type="page"/>
      </w:r>
    </w:p>
    <w:p w14:paraId="06F742CF" w14:textId="77777777" w:rsidR="008519B9" w:rsidRDefault="008519B9" w:rsidP="008519B9">
      <w:pPr>
        <w:pStyle w:val="Heading2"/>
      </w:pPr>
    </w:p>
    <w:p w14:paraId="65DEBF31" w14:textId="77777777" w:rsidR="008519B9" w:rsidRDefault="008519B9" w:rsidP="008519B9">
      <w:pPr>
        <w:pStyle w:val="Bodycopy"/>
      </w:pPr>
    </w:p>
    <w:p w14:paraId="14C1F408" w14:textId="77777777" w:rsidR="008519B9" w:rsidRDefault="008519B9" w:rsidP="008519B9">
      <w:pPr>
        <w:pStyle w:val="Heading1"/>
        <w:rPr>
          <w:rStyle w:val="Heading1Char"/>
          <w:caps/>
        </w:rPr>
      </w:pPr>
      <w:bookmarkStart w:id="76" w:name="_Toc17825147"/>
      <w:r>
        <w:rPr>
          <w:rFonts w:ascii="Calibri" w:hAnsi="Calibri" w:cs="Calibri"/>
        </w:rPr>
        <w:t>﻿</w:t>
      </w:r>
      <w:r w:rsidRPr="006833CF">
        <w:rPr>
          <w:rStyle w:val="Heading1Char"/>
          <w:caps/>
        </w:rPr>
        <w:t>GLOSSARY</w:t>
      </w:r>
      <w:bookmarkEnd w:id="76"/>
    </w:p>
    <w:tbl>
      <w:tblPr>
        <w:tblStyle w:val="Plain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Glossary"/>
        <w:tblDescription w:val="Glossary&#10;"/>
      </w:tblPr>
      <w:tblGrid>
        <w:gridCol w:w="3095"/>
        <w:gridCol w:w="991"/>
        <w:gridCol w:w="5772"/>
      </w:tblGrid>
      <w:tr w:rsidR="008519B9" w14:paraId="03E88364" w14:textId="77777777" w:rsidTr="001373D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114" w:type="dxa"/>
            <w:shd w:val="clear" w:color="auto" w:fill="C00000"/>
            <w:tcMar>
              <w:top w:w="113" w:type="dxa"/>
              <w:bottom w:w="113" w:type="dxa"/>
            </w:tcMar>
            <w:vAlign w:val="center"/>
          </w:tcPr>
          <w:p w14:paraId="6FBBA38E" w14:textId="77777777" w:rsidR="008519B9" w:rsidRPr="0092284E" w:rsidRDefault="008519B9" w:rsidP="008519B9">
            <w:pPr>
              <w:pStyle w:val="TableBodycopy"/>
              <w:rPr>
                <w:color w:val="FFFFFF" w:themeColor="background1"/>
              </w:rPr>
            </w:pPr>
            <w:r w:rsidRPr="0092284E">
              <w:rPr>
                <w:color w:val="FFFFFF" w:themeColor="background1"/>
              </w:rPr>
              <w:t>Term</w:t>
            </w:r>
          </w:p>
        </w:tc>
        <w:tc>
          <w:tcPr>
            <w:tcW w:w="992" w:type="dxa"/>
            <w:shd w:val="clear" w:color="auto" w:fill="808080" w:themeFill="background1" w:themeFillShade="80"/>
            <w:tcMar>
              <w:top w:w="113" w:type="dxa"/>
              <w:bottom w:w="113" w:type="dxa"/>
            </w:tcMar>
            <w:vAlign w:val="center"/>
          </w:tcPr>
          <w:p w14:paraId="0C7E77D3" w14:textId="77777777" w:rsidR="008519B9" w:rsidRPr="0092284E" w:rsidRDefault="008519B9" w:rsidP="008519B9">
            <w:pPr>
              <w:pStyle w:val="TableBodycopy"/>
              <w:cnfStyle w:val="100000000000" w:firstRow="1" w:lastRow="0" w:firstColumn="0" w:lastColumn="0" w:oddVBand="0" w:evenVBand="0" w:oddHBand="0" w:evenHBand="0" w:firstRowFirstColumn="0" w:firstRowLastColumn="0" w:lastRowFirstColumn="0" w:lastRowLastColumn="0"/>
              <w:rPr>
                <w:color w:val="FFFFFF" w:themeColor="background1"/>
              </w:rPr>
            </w:pPr>
            <w:r w:rsidRPr="0092284E">
              <w:rPr>
                <w:color w:val="FFFFFF" w:themeColor="background1"/>
              </w:rPr>
              <w:t>Acronym</w:t>
            </w:r>
          </w:p>
        </w:tc>
        <w:tc>
          <w:tcPr>
            <w:tcW w:w="5812" w:type="dxa"/>
            <w:shd w:val="clear" w:color="auto" w:fill="000000" w:themeFill="text1"/>
            <w:tcMar>
              <w:top w:w="113" w:type="dxa"/>
              <w:bottom w:w="113" w:type="dxa"/>
            </w:tcMar>
            <w:vAlign w:val="center"/>
          </w:tcPr>
          <w:p w14:paraId="6AC7893B" w14:textId="77777777" w:rsidR="008519B9" w:rsidRPr="001373DD" w:rsidRDefault="008519B9" w:rsidP="008519B9">
            <w:pPr>
              <w:pStyle w:val="TableBodycopy"/>
              <w:cnfStyle w:val="100000000000" w:firstRow="1" w:lastRow="0" w:firstColumn="0" w:lastColumn="0" w:oddVBand="0" w:evenVBand="0" w:oddHBand="0" w:evenHBand="0" w:firstRowFirstColumn="0" w:firstRowLastColumn="0" w:lastRowFirstColumn="0" w:lastRowLastColumn="0"/>
              <w:rPr>
                <w:color w:val="FFFFFF" w:themeColor="background1"/>
              </w:rPr>
            </w:pPr>
            <w:r w:rsidRPr="001373DD">
              <w:rPr>
                <w:color w:val="FFFFFF" w:themeColor="background1"/>
              </w:rPr>
              <w:t>Meaning</w:t>
            </w:r>
          </w:p>
        </w:tc>
      </w:tr>
      <w:tr w:rsidR="008519B9" w14:paraId="62FEE1D3"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0A05369F" w14:textId="77777777" w:rsidR="008519B9" w:rsidRPr="0092284E" w:rsidRDefault="008519B9" w:rsidP="008519B9">
            <w:pPr>
              <w:pStyle w:val="TableBodycopy"/>
            </w:pPr>
            <w:r w:rsidRPr="0092284E">
              <w:t>Approved provider</w:t>
            </w:r>
          </w:p>
        </w:tc>
        <w:tc>
          <w:tcPr>
            <w:tcW w:w="992" w:type="dxa"/>
            <w:tcMar>
              <w:top w:w="113" w:type="dxa"/>
              <w:bottom w:w="113" w:type="dxa"/>
            </w:tcMar>
            <w:vAlign w:val="center"/>
          </w:tcPr>
          <w:p w14:paraId="050D3A72" w14:textId="77777777" w:rsidR="008519B9" w:rsidRPr="0092284E"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6787E23B" w14:textId="77777777" w:rsidR="008519B9" w:rsidRPr="0092284E"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rsidRPr="0092284E">
              <w:t>An entity which holds a provider approval under the NQF.</w:t>
            </w:r>
          </w:p>
        </w:tc>
      </w:tr>
      <w:tr w:rsidR="008519B9" w14:paraId="5CFEA6EA"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672A472C" w14:textId="77777777" w:rsidR="008519B9" w:rsidRPr="0092284E" w:rsidRDefault="008519B9" w:rsidP="008519B9">
            <w:pPr>
              <w:pStyle w:val="TableBodycopy"/>
            </w:pPr>
            <w:r w:rsidRPr="0092284E">
              <w:t>Approved service</w:t>
            </w:r>
          </w:p>
        </w:tc>
        <w:tc>
          <w:tcPr>
            <w:tcW w:w="992" w:type="dxa"/>
            <w:tcMar>
              <w:top w:w="113" w:type="dxa"/>
              <w:bottom w:w="113" w:type="dxa"/>
            </w:tcMar>
            <w:vAlign w:val="center"/>
          </w:tcPr>
          <w:p w14:paraId="5BF955EC"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07623101"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An approved early childhood education and care service for which a service approval exists under the NQF.</w:t>
            </w:r>
          </w:p>
        </w:tc>
      </w:tr>
      <w:tr w:rsidR="008519B9" w14:paraId="765BDCAB"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05637A6" w14:textId="77777777" w:rsidR="008519B9" w:rsidRPr="0092284E" w:rsidRDefault="008519B9" w:rsidP="008519B9">
            <w:pPr>
              <w:pStyle w:val="TableBodycopy"/>
            </w:pPr>
            <w:r w:rsidRPr="0092284E">
              <w:t>Assessment and Rating</w:t>
            </w:r>
          </w:p>
        </w:tc>
        <w:tc>
          <w:tcPr>
            <w:tcW w:w="992" w:type="dxa"/>
            <w:tcMar>
              <w:top w:w="113" w:type="dxa"/>
              <w:bottom w:w="113" w:type="dxa"/>
            </w:tcMar>
            <w:vAlign w:val="center"/>
          </w:tcPr>
          <w:p w14:paraId="76A1B092"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A&amp;R</w:t>
            </w:r>
          </w:p>
        </w:tc>
        <w:tc>
          <w:tcPr>
            <w:tcW w:w="5812" w:type="dxa"/>
            <w:tcMar>
              <w:top w:w="113" w:type="dxa"/>
              <w:bottom w:w="113" w:type="dxa"/>
            </w:tcMar>
            <w:vAlign w:val="center"/>
          </w:tcPr>
          <w:p w14:paraId="33FFC601"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The process by which services are assessed and rated by their regulatory authority against the National Quality Standard, and given a rating for each of the seven quality areas and an overall rating based on these results.</w:t>
            </w:r>
          </w:p>
        </w:tc>
      </w:tr>
      <w:tr w:rsidR="008519B9" w14:paraId="6FB3D6CE"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D2D70D3" w14:textId="77777777" w:rsidR="008519B9" w:rsidRPr="0092284E" w:rsidRDefault="008519B9" w:rsidP="008519B9">
            <w:pPr>
              <w:pStyle w:val="TableBodycopy"/>
            </w:pPr>
            <w:r w:rsidRPr="0092284E">
              <w:t>Care type</w:t>
            </w:r>
          </w:p>
        </w:tc>
        <w:tc>
          <w:tcPr>
            <w:tcW w:w="992" w:type="dxa"/>
            <w:tcMar>
              <w:top w:w="113" w:type="dxa"/>
              <w:bottom w:w="113" w:type="dxa"/>
            </w:tcMar>
            <w:vAlign w:val="center"/>
          </w:tcPr>
          <w:p w14:paraId="134E2D4A"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392C332B"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Centre-based services offering more than one type of service are classified as follows: services which provide long day care in addition to any other service type are classified as long day care services; services which provide kindergarten services as well as outside school hours care services are classified as kindergarten services; services which provide outside school hours care services only are classified as outside school hours care services.</w:t>
            </w:r>
          </w:p>
        </w:tc>
      </w:tr>
      <w:tr w:rsidR="008519B9" w14:paraId="4601666F"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61448309" w14:textId="77777777" w:rsidR="008519B9" w:rsidRPr="0092284E" w:rsidRDefault="008519B9" w:rsidP="008519B9">
            <w:pPr>
              <w:pStyle w:val="TableBodycopy"/>
            </w:pPr>
            <w:r w:rsidRPr="0092284E">
              <w:t>Centre-based service</w:t>
            </w:r>
          </w:p>
        </w:tc>
        <w:tc>
          <w:tcPr>
            <w:tcW w:w="992" w:type="dxa"/>
            <w:tcMar>
              <w:top w:w="113" w:type="dxa"/>
              <w:bottom w:w="113" w:type="dxa"/>
            </w:tcMar>
            <w:vAlign w:val="center"/>
          </w:tcPr>
          <w:p w14:paraId="1C63E72F"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3FA8B3AA"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 xml:space="preserve">An education and care service other than a family day care service. This includes most long day care, preschool/kindergarten and outside school hours care services that are delivered at a </w:t>
            </w:r>
            <w:proofErr w:type="spellStart"/>
            <w:r>
              <w:t>centre</w:t>
            </w:r>
            <w:proofErr w:type="spellEnd"/>
            <w:r>
              <w:t>.</w:t>
            </w:r>
          </w:p>
        </w:tc>
      </w:tr>
      <w:tr w:rsidR="008519B9" w14:paraId="61C7C10F"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EC39CD2" w14:textId="77777777" w:rsidR="008519B9" w:rsidRPr="0092284E" w:rsidRDefault="008519B9" w:rsidP="008519B9">
            <w:pPr>
              <w:pStyle w:val="TableBodycopy"/>
            </w:pPr>
            <w:r w:rsidRPr="0092284E">
              <w:t>Early childhood education and care services/early childhood services</w:t>
            </w:r>
          </w:p>
        </w:tc>
        <w:tc>
          <w:tcPr>
            <w:tcW w:w="992" w:type="dxa"/>
            <w:tcMar>
              <w:top w:w="113" w:type="dxa"/>
              <w:bottom w:w="113" w:type="dxa"/>
            </w:tcMar>
            <w:vAlign w:val="center"/>
          </w:tcPr>
          <w:p w14:paraId="7163FEBA"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ECEC</w:t>
            </w:r>
          </w:p>
        </w:tc>
        <w:tc>
          <w:tcPr>
            <w:tcW w:w="5812" w:type="dxa"/>
            <w:tcMar>
              <w:top w:w="113" w:type="dxa"/>
              <w:bottom w:w="113" w:type="dxa"/>
            </w:tcMar>
            <w:vAlign w:val="center"/>
          </w:tcPr>
          <w:p w14:paraId="243008A1"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Blanket terms, used in reference to all early childhood education and care services under both the NQF and CSA.</w:t>
            </w:r>
          </w:p>
        </w:tc>
      </w:tr>
      <w:tr w:rsidR="008519B9" w14:paraId="361E5971"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47463B9C" w14:textId="77777777" w:rsidR="008519B9" w:rsidRPr="0092284E" w:rsidRDefault="008519B9" w:rsidP="008519B9">
            <w:pPr>
              <w:pStyle w:val="TableBodycopy"/>
            </w:pPr>
            <w:r w:rsidRPr="0092284E">
              <w:t>Incident notification</w:t>
            </w:r>
          </w:p>
        </w:tc>
        <w:tc>
          <w:tcPr>
            <w:tcW w:w="992" w:type="dxa"/>
            <w:tcMar>
              <w:top w:w="113" w:type="dxa"/>
              <w:bottom w:w="113" w:type="dxa"/>
            </w:tcMar>
            <w:vAlign w:val="center"/>
          </w:tcPr>
          <w:p w14:paraId="6C699D5F"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2AC72D37"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See Notification</w:t>
            </w:r>
          </w:p>
        </w:tc>
      </w:tr>
      <w:tr w:rsidR="008519B9" w14:paraId="2DCC6D05"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455A2250" w14:textId="77777777" w:rsidR="008519B9" w:rsidRPr="0092284E" w:rsidRDefault="008519B9" w:rsidP="008519B9">
            <w:pPr>
              <w:pStyle w:val="TableBodycopy"/>
            </w:pPr>
            <w:r w:rsidRPr="0092284E">
              <w:t>Integrated service</w:t>
            </w:r>
          </w:p>
        </w:tc>
        <w:tc>
          <w:tcPr>
            <w:tcW w:w="992" w:type="dxa"/>
            <w:tcMar>
              <w:top w:w="113" w:type="dxa"/>
              <w:bottom w:w="113" w:type="dxa"/>
            </w:tcMar>
            <w:vAlign w:val="center"/>
          </w:tcPr>
          <w:p w14:paraId="2DE31DDF"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7CFDC06F"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 xml:space="preserve">Regulated under the </w:t>
            </w:r>
            <w:r>
              <w:rPr>
                <w:rStyle w:val="Italic"/>
              </w:rPr>
              <w:t>Children’s Services Act 1996</w:t>
            </w:r>
            <w:r>
              <w:t>, a service that consists of two or more service types (other than a short-term service) provided at one premises by one licensee.</w:t>
            </w:r>
          </w:p>
        </w:tc>
      </w:tr>
      <w:tr w:rsidR="008519B9" w14:paraId="1F7727C7"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167F14B0" w14:textId="77777777" w:rsidR="008519B9" w:rsidRPr="0092284E" w:rsidRDefault="008519B9" w:rsidP="008519B9">
            <w:pPr>
              <w:pStyle w:val="TableBodycopy"/>
            </w:pPr>
            <w:r w:rsidRPr="0092284E">
              <w:t>Licensed service</w:t>
            </w:r>
          </w:p>
        </w:tc>
        <w:tc>
          <w:tcPr>
            <w:tcW w:w="992" w:type="dxa"/>
            <w:tcMar>
              <w:top w:w="113" w:type="dxa"/>
              <w:bottom w:w="113" w:type="dxa"/>
            </w:tcMar>
            <w:vAlign w:val="center"/>
          </w:tcPr>
          <w:p w14:paraId="24495C6F"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2D6BE684"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 xml:space="preserve">A service regulated under the </w:t>
            </w:r>
            <w:r>
              <w:rPr>
                <w:rStyle w:val="Italic"/>
              </w:rPr>
              <w:t>Children’s Services Act 1996</w:t>
            </w:r>
            <w:r>
              <w:t xml:space="preserve"> for which a </w:t>
            </w:r>
            <w:proofErr w:type="spellStart"/>
            <w:r>
              <w:t>licence</w:t>
            </w:r>
            <w:proofErr w:type="spellEnd"/>
            <w:r>
              <w:t xml:space="preserve"> exists.</w:t>
            </w:r>
          </w:p>
        </w:tc>
      </w:tr>
      <w:tr w:rsidR="008519B9" w14:paraId="6682FBF2"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93DBE42" w14:textId="77777777" w:rsidR="008519B9" w:rsidRPr="0092284E" w:rsidRDefault="008519B9" w:rsidP="008519B9">
            <w:pPr>
              <w:pStyle w:val="TableBodycopy"/>
            </w:pPr>
            <w:r w:rsidRPr="0092284E">
              <w:t>Limited hours service</w:t>
            </w:r>
          </w:p>
        </w:tc>
        <w:tc>
          <w:tcPr>
            <w:tcW w:w="992" w:type="dxa"/>
            <w:tcMar>
              <w:top w:w="113" w:type="dxa"/>
              <w:bottom w:w="113" w:type="dxa"/>
            </w:tcMar>
            <w:vAlign w:val="center"/>
          </w:tcPr>
          <w:p w14:paraId="10B8AFF6"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18433CDF"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 xml:space="preserve">Regulated under the </w:t>
            </w:r>
            <w:r>
              <w:rPr>
                <w:rStyle w:val="Italic"/>
              </w:rPr>
              <w:t>Children’s Services Act 1996</w:t>
            </w:r>
            <w:r>
              <w:t xml:space="preserve">, a service that provides education and care to a child at a sports and leisure </w:t>
            </w:r>
            <w:proofErr w:type="spellStart"/>
            <w:r>
              <w:t>centre</w:t>
            </w:r>
            <w:proofErr w:type="spellEnd"/>
            <w:r>
              <w:t xml:space="preserve"> or shopping </w:t>
            </w:r>
            <w:proofErr w:type="spellStart"/>
            <w:r>
              <w:t>centre</w:t>
            </w:r>
            <w:proofErr w:type="spellEnd"/>
            <w:r>
              <w:t xml:space="preserve"> where the parent is a patron.</w:t>
            </w:r>
          </w:p>
        </w:tc>
      </w:tr>
      <w:tr w:rsidR="008519B9" w14:paraId="4C120EB9"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4A0850F3" w14:textId="77777777" w:rsidR="008519B9" w:rsidRPr="0092284E" w:rsidRDefault="008519B9" w:rsidP="008519B9">
            <w:pPr>
              <w:pStyle w:val="TableBodycopy"/>
            </w:pPr>
            <w:r w:rsidRPr="0092284E">
              <w:t>National Law</w:t>
            </w:r>
          </w:p>
        </w:tc>
        <w:tc>
          <w:tcPr>
            <w:tcW w:w="992" w:type="dxa"/>
            <w:tcMar>
              <w:top w:w="113" w:type="dxa"/>
              <w:bottom w:w="113" w:type="dxa"/>
            </w:tcMar>
            <w:vAlign w:val="center"/>
          </w:tcPr>
          <w:p w14:paraId="3C16528B"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3F697749"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 xml:space="preserve">The National Quality Framework (NQF) operates under an applied law system, comprising the </w:t>
            </w:r>
            <w:r>
              <w:rPr>
                <w:rStyle w:val="Italic"/>
              </w:rPr>
              <w:t>Education and Care Services National Law Act 2010</w:t>
            </w:r>
            <w:r>
              <w:t xml:space="preserve"> and the Education and Care Services National Regulations. The purpose of the applied law system is to set a national standard for children’s education and care across Australia. In effect it means the same law is applied in each state and territory, but with some varied provisions as applicable to the needs of each state or territory. In this case Victoria passed the </w:t>
            </w:r>
            <w:r>
              <w:rPr>
                <w:rStyle w:val="Italic"/>
              </w:rPr>
              <w:t xml:space="preserve">Education and Care Services National Law Act 2010 </w:t>
            </w:r>
            <w:r>
              <w:t>and other jurisdictions adopted that law through an Application Act or passed corresponding legislation.</w:t>
            </w:r>
          </w:p>
        </w:tc>
      </w:tr>
      <w:tr w:rsidR="008519B9" w14:paraId="31419BAD"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6BCBBBED" w14:textId="77777777" w:rsidR="008519B9" w:rsidRPr="0092284E" w:rsidRDefault="008519B9" w:rsidP="008519B9">
            <w:pPr>
              <w:pStyle w:val="TableBodycopy"/>
            </w:pPr>
            <w:r w:rsidRPr="0092284E">
              <w:t>National Quality Agenda for Early Childhood Education and Care</w:t>
            </w:r>
          </w:p>
        </w:tc>
        <w:tc>
          <w:tcPr>
            <w:tcW w:w="992" w:type="dxa"/>
            <w:tcMar>
              <w:top w:w="113" w:type="dxa"/>
              <w:bottom w:w="113" w:type="dxa"/>
            </w:tcMar>
            <w:vAlign w:val="center"/>
          </w:tcPr>
          <w:p w14:paraId="01F56272"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NQA</w:t>
            </w:r>
          </w:p>
        </w:tc>
        <w:tc>
          <w:tcPr>
            <w:tcW w:w="5812" w:type="dxa"/>
            <w:tcMar>
              <w:top w:w="113" w:type="dxa"/>
              <w:bottom w:w="113" w:type="dxa"/>
            </w:tcMar>
            <w:vAlign w:val="center"/>
          </w:tcPr>
          <w:p w14:paraId="3DCE5FE5"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 xml:space="preserve">The overarching name given to the quality reforms to early childhood education care, which incorporate the National Quality Standard, including the Early Years Learning Framework, the assessment and rating system and the National Regulations. </w:t>
            </w:r>
          </w:p>
        </w:tc>
      </w:tr>
      <w:tr w:rsidR="008519B9" w14:paraId="658EAC39"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CFE1144" w14:textId="77777777" w:rsidR="008519B9" w:rsidRPr="0092284E" w:rsidRDefault="008519B9" w:rsidP="008519B9">
            <w:pPr>
              <w:pStyle w:val="TableBodycopy"/>
            </w:pPr>
            <w:r w:rsidRPr="0092284E">
              <w:t>National Quality Framework</w:t>
            </w:r>
          </w:p>
        </w:tc>
        <w:tc>
          <w:tcPr>
            <w:tcW w:w="992" w:type="dxa"/>
            <w:tcMar>
              <w:top w:w="113" w:type="dxa"/>
              <w:bottom w:w="113" w:type="dxa"/>
            </w:tcMar>
            <w:vAlign w:val="center"/>
          </w:tcPr>
          <w:p w14:paraId="79E93A3D"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NQF</w:t>
            </w:r>
          </w:p>
        </w:tc>
        <w:tc>
          <w:tcPr>
            <w:tcW w:w="5812" w:type="dxa"/>
            <w:tcMar>
              <w:top w:w="113" w:type="dxa"/>
              <w:bottom w:w="113" w:type="dxa"/>
            </w:tcMar>
            <w:vAlign w:val="center"/>
          </w:tcPr>
          <w:p w14:paraId="036C1C84"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The National Quality Framework covers services providing or intending to provide education and care on a regular basis to children under the age of 13 years. This includes family day care services, long day care services, outside school hours care services and preschools (kindergartens). The NQF comprises the National Law, National Regulations and National Quality Standard and Approved Learning Frameworks.</w:t>
            </w:r>
          </w:p>
        </w:tc>
      </w:tr>
      <w:tr w:rsidR="008519B9" w14:paraId="0C1E191F"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2D71F05B" w14:textId="77777777" w:rsidR="008519B9" w:rsidRPr="0092284E" w:rsidRDefault="008519B9" w:rsidP="008519B9">
            <w:pPr>
              <w:pStyle w:val="TableBodycopy"/>
            </w:pPr>
            <w:r w:rsidRPr="0092284E">
              <w:t>National Quality Standard</w:t>
            </w:r>
          </w:p>
        </w:tc>
        <w:tc>
          <w:tcPr>
            <w:tcW w:w="992" w:type="dxa"/>
            <w:tcMar>
              <w:top w:w="113" w:type="dxa"/>
              <w:bottom w:w="113" w:type="dxa"/>
            </w:tcMar>
            <w:vAlign w:val="center"/>
          </w:tcPr>
          <w:p w14:paraId="071EB13F"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NQS</w:t>
            </w:r>
          </w:p>
        </w:tc>
        <w:tc>
          <w:tcPr>
            <w:tcW w:w="5812" w:type="dxa"/>
            <w:tcMar>
              <w:top w:w="113" w:type="dxa"/>
              <w:bottom w:w="113" w:type="dxa"/>
            </w:tcMar>
            <w:vAlign w:val="center"/>
          </w:tcPr>
          <w:p w14:paraId="3F827DBA"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The National Quality Standard (NQS) sets a high national benchmark for early childhood education and care and outside school hours care services in Australia. The NQS includes 7 quality areas that are important outcomes for children. Services are assessed and rated by their regulatory authority against the NQS, and given a rating for each of the 7 quality areas and an overall rating based on these results.</w:t>
            </w:r>
          </w:p>
        </w:tc>
      </w:tr>
      <w:tr w:rsidR="008519B9" w14:paraId="48813389"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79B677D9" w14:textId="77777777" w:rsidR="008519B9" w:rsidRPr="0092284E" w:rsidRDefault="008519B9" w:rsidP="008519B9">
            <w:pPr>
              <w:pStyle w:val="TableBodycopy"/>
            </w:pPr>
            <w:r w:rsidRPr="0092284E">
              <w:t>No Jab, No Play</w:t>
            </w:r>
          </w:p>
        </w:tc>
        <w:tc>
          <w:tcPr>
            <w:tcW w:w="992" w:type="dxa"/>
            <w:tcMar>
              <w:top w:w="113" w:type="dxa"/>
              <w:bottom w:w="113" w:type="dxa"/>
            </w:tcMar>
            <w:vAlign w:val="center"/>
          </w:tcPr>
          <w:p w14:paraId="6820CBDF"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NJNP</w:t>
            </w:r>
          </w:p>
        </w:tc>
        <w:tc>
          <w:tcPr>
            <w:tcW w:w="5812" w:type="dxa"/>
            <w:tcMar>
              <w:top w:w="113" w:type="dxa"/>
              <w:bottom w:w="113" w:type="dxa"/>
            </w:tcMar>
            <w:vAlign w:val="center"/>
          </w:tcPr>
          <w:p w14:paraId="4D3A1695"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Under the No Jab, No Play legislation, before enrolling a child, early childhood education and care services have to first obtain evidence that the child is up to date with all vaccinations that are due for their age, or that they are able to receive.</w:t>
            </w:r>
          </w:p>
        </w:tc>
      </w:tr>
      <w:tr w:rsidR="008519B9" w14:paraId="22EEF470"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1FA2EDB5" w14:textId="77777777" w:rsidR="008519B9" w:rsidRPr="0092284E" w:rsidRDefault="008519B9" w:rsidP="008519B9">
            <w:pPr>
              <w:pStyle w:val="TableBodycopy"/>
            </w:pPr>
            <w:r w:rsidRPr="0092284E">
              <w:t>Notification</w:t>
            </w:r>
          </w:p>
        </w:tc>
        <w:tc>
          <w:tcPr>
            <w:tcW w:w="992" w:type="dxa"/>
            <w:tcMar>
              <w:top w:w="113" w:type="dxa"/>
              <w:bottom w:w="113" w:type="dxa"/>
            </w:tcMar>
            <w:vAlign w:val="center"/>
          </w:tcPr>
          <w:p w14:paraId="4885F18D"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55907BEC"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Approved providers are required to notify the regulatory authority about incidents, complaints and changes to information.</w:t>
            </w:r>
          </w:p>
        </w:tc>
      </w:tr>
      <w:tr w:rsidR="008519B9" w14:paraId="723F54F9"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44242F26" w14:textId="77777777" w:rsidR="008519B9" w:rsidRPr="0092284E" w:rsidRDefault="008519B9" w:rsidP="008519B9">
            <w:pPr>
              <w:pStyle w:val="TableBodycopy"/>
            </w:pPr>
            <w:r w:rsidRPr="0092284E">
              <w:t>National Quality Agenda IT System</w:t>
            </w:r>
          </w:p>
        </w:tc>
        <w:tc>
          <w:tcPr>
            <w:tcW w:w="992" w:type="dxa"/>
            <w:tcMar>
              <w:top w:w="113" w:type="dxa"/>
              <w:bottom w:w="113" w:type="dxa"/>
            </w:tcMar>
            <w:vAlign w:val="center"/>
          </w:tcPr>
          <w:p w14:paraId="3B31A311"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NQA ITS</w:t>
            </w:r>
          </w:p>
        </w:tc>
        <w:tc>
          <w:tcPr>
            <w:tcW w:w="5812" w:type="dxa"/>
            <w:tcMar>
              <w:top w:w="113" w:type="dxa"/>
              <w:bottom w:w="113" w:type="dxa"/>
            </w:tcMar>
            <w:vAlign w:val="center"/>
          </w:tcPr>
          <w:p w14:paraId="7A4989FB"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A web-based information system to assist state and territory regulatory authorities and ACECQA to manage the approval, monitoring and quality assessment of children’s education and care services. The system also enables services, providers and educators to submit application and notification forms online to regulatory authorities and ACECQA.</w:t>
            </w:r>
          </w:p>
        </w:tc>
      </w:tr>
      <w:tr w:rsidR="008519B9" w14:paraId="7859605D"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02ABB8CA" w14:textId="77777777" w:rsidR="008519B9" w:rsidRPr="0092284E" w:rsidRDefault="008519B9" w:rsidP="008519B9">
            <w:pPr>
              <w:pStyle w:val="TableBodycopy"/>
            </w:pPr>
            <w:r w:rsidRPr="0092284E">
              <w:t>Occasional Care</w:t>
            </w:r>
          </w:p>
        </w:tc>
        <w:tc>
          <w:tcPr>
            <w:tcW w:w="992" w:type="dxa"/>
            <w:tcMar>
              <w:top w:w="113" w:type="dxa"/>
              <w:bottom w:w="113" w:type="dxa"/>
            </w:tcMar>
            <w:vAlign w:val="center"/>
          </w:tcPr>
          <w:p w14:paraId="10DCD941"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03874B1E"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 xml:space="preserve">Regulated under the </w:t>
            </w:r>
            <w:r>
              <w:rPr>
                <w:rStyle w:val="Italic"/>
              </w:rPr>
              <w:t>Children’s Services Act 1996</w:t>
            </w:r>
            <w:r>
              <w:t xml:space="preserve">. Casual, occasional care services that offer care of less than two hours per day and less than six hours per week, which includes crèches at gyms and shopping </w:t>
            </w:r>
            <w:proofErr w:type="spellStart"/>
            <w:r>
              <w:t>centres</w:t>
            </w:r>
            <w:proofErr w:type="spellEnd"/>
            <w:r>
              <w:t>.</w:t>
            </w:r>
          </w:p>
        </w:tc>
      </w:tr>
      <w:tr w:rsidR="008519B9" w14:paraId="479EEF34"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17D2BEE8" w14:textId="77777777" w:rsidR="008519B9" w:rsidRPr="0092284E" w:rsidRDefault="008519B9" w:rsidP="008519B9">
            <w:pPr>
              <w:pStyle w:val="TableBodycopy"/>
            </w:pPr>
            <w:r w:rsidRPr="0092284E">
              <w:t>Outside School Hours Care</w:t>
            </w:r>
          </w:p>
        </w:tc>
        <w:tc>
          <w:tcPr>
            <w:tcW w:w="992" w:type="dxa"/>
            <w:tcMar>
              <w:top w:w="113" w:type="dxa"/>
              <w:bottom w:w="113" w:type="dxa"/>
            </w:tcMar>
            <w:vAlign w:val="center"/>
          </w:tcPr>
          <w:p w14:paraId="0AF28C26"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OSHC</w:t>
            </w:r>
          </w:p>
        </w:tc>
        <w:tc>
          <w:tcPr>
            <w:tcW w:w="5812" w:type="dxa"/>
            <w:tcMar>
              <w:top w:w="113" w:type="dxa"/>
              <w:bottom w:w="113" w:type="dxa"/>
            </w:tcMar>
            <w:vAlign w:val="center"/>
          </w:tcPr>
          <w:p w14:paraId="15F73452"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 xml:space="preserve">Regulated under the NQF. Not defined in the National Law or Regulations. A service that provides care for primary school aged children (typically 5 to 12 years) before and after school and can also operate during school holidays (vacation care) and on pupil free days (National Partnership Agreement on the National Quality Agenda for Early Childhood Education and Care, p. 7). Outside school hours care services are usually provided from primary school premises. Services may also be located in child care </w:t>
            </w:r>
            <w:proofErr w:type="spellStart"/>
            <w:r>
              <w:t>centres</w:t>
            </w:r>
            <w:proofErr w:type="spellEnd"/>
            <w:r>
              <w:t xml:space="preserve"> or community facilities. Outside school hours care services are often provided by parent associations or non-for-profit </w:t>
            </w:r>
            <w:proofErr w:type="spellStart"/>
            <w:r>
              <w:t>organisations</w:t>
            </w:r>
            <w:proofErr w:type="spellEnd"/>
            <w:r>
              <w:t>.</w:t>
            </w:r>
          </w:p>
        </w:tc>
      </w:tr>
      <w:tr w:rsidR="008519B9" w14:paraId="01090DDA"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74B6752" w14:textId="77777777" w:rsidR="008519B9" w:rsidRPr="0092284E" w:rsidRDefault="008519B9" w:rsidP="008519B9">
            <w:pPr>
              <w:pStyle w:val="TableBodycopy"/>
            </w:pPr>
            <w:r w:rsidRPr="0092284E">
              <w:t>Places</w:t>
            </w:r>
          </w:p>
        </w:tc>
        <w:tc>
          <w:tcPr>
            <w:tcW w:w="992" w:type="dxa"/>
            <w:tcMar>
              <w:top w:w="113" w:type="dxa"/>
              <w:bottom w:w="113" w:type="dxa"/>
            </w:tcMar>
            <w:vAlign w:val="center"/>
          </w:tcPr>
          <w:p w14:paraId="62C78EED"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1CC307A5"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 xml:space="preserve">Places only relates to </w:t>
            </w:r>
            <w:proofErr w:type="spellStart"/>
            <w:r>
              <w:t>centre</w:t>
            </w:r>
            <w:proofErr w:type="spellEnd"/>
            <w:r>
              <w:t>-based services and services regulated under the Children’s Services Act. The maximum number of children who can be educated and cared for by a service at any one time, stated on the service approval. Number of places reflects services’ approved or licensed capacity. Places data for FDC services is not collected.</w:t>
            </w:r>
          </w:p>
        </w:tc>
      </w:tr>
      <w:tr w:rsidR="008519B9" w14:paraId="48E292CD"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53650D8E" w14:textId="77777777" w:rsidR="008519B9" w:rsidRPr="0092284E" w:rsidRDefault="008519B9" w:rsidP="008519B9">
            <w:pPr>
              <w:pStyle w:val="TableBodycopy"/>
            </w:pPr>
            <w:r w:rsidRPr="0092284E">
              <w:t>Preschool</w:t>
            </w:r>
          </w:p>
        </w:tc>
        <w:tc>
          <w:tcPr>
            <w:tcW w:w="992" w:type="dxa"/>
            <w:tcMar>
              <w:top w:w="113" w:type="dxa"/>
              <w:bottom w:w="113" w:type="dxa"/>
            </w:tcMar>
            <w:vAlign w:val="center"/>
          </w:tcPr>
          <w:p w14:paraId="66C5E49D"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50E05325"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Not defined in the National Law or Regulations. A service that provides an early childhood education program, delivered by a qualified teacher, often but not necessarily on a sessional basis in a dedicated service. Alternative terms used for preschool in some jurisdictions include kindergarten, pre-preparatory and reception (National Partnership Agreement on the National Quality Agenda for Early Childhood Education and Care, p.7).</w:t>
            </w:r>
          </w:p>
        </w:tc>
      </w:tr>
      <w:tr w:rsidR="008519B9" w14:paraId="7562FE94"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37268C94" w14:textId="77777777" w:rsidR="008519B9" w:rsidRPr="0092284E" w:rsidRDefault="008519B9" w:rsidP="008519B9">
            <w:pPr>
              <w:pStyle w:val="TableBodycopy"/>
            </w:pPr>
            <w:r w:rsidRPr="0092284E">
              <w:t>Provider management type</w:t>
            </w:r>
          </w:p>
        </w:tc>
        <w:tc>
          <w:tcPr>
            <w:tcW w:w="992" w:type="dxa"/>
            <w:tcMar>
              <w:top w:w="113" w:type="dxa"/>
              <w:bottom w:w="113" w:type="dxa"/>
            </w:tcMar>
            <w:vAlign w:val="center"/>
          </w:tcPr>
          <w:p w14:paraId="5CEBD5E4"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5E797AA5"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The type of legal or social entity responsible for managing</w:t>
            </w:r>
            <w:r>
              <w:rPr>
                <w:rFonts w:ascii="Cambria" w:hAnsi="Cambria" w:cs="Cambria"/>
              </w:rPr>
              <w:t> </w:t>
            </w:r>
            <w:r>
              <w:t>the delivery of</w:t>
            </w:r>
            <w:r>
              <w:rPr>
                <w:rFonts w:ascii="Cambria" w:hAnsi="Cambria" w:cs="Cambria"/>
              </w:rPr>
              <w:t> </w:t>
            </w:r>
            <w:r>
              <w:t>an early childhood education and care service.</w:t>
            </w:r>
          </w:p>
        </w:tc>
      </w:tr>
      <w:tr w:rsidR="008519B9" w14:paraId="1DC51FF5"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71CD7085" w14:textId="77777777" w:rsidR="008519B9" w:rsidRPr="0092284E" w:rsidRDefault="008519B9" w:rsidP="008519B9">
            <w:pPr>
              <w:pStyle w:val="TableBodycopy"/>
            </w:pPr>
            <w:r w:rsidRPr="0092284E">
              <w:t>Provider</w:t>
            </w:r>
          </w:p>
        </w:tc>
        <w:tc>
          <w:tcPr>
            <w:tcW w:w="992" w:type="dxa"/>
            <w:tcMar>
              <w:top w:w="113" w:type="dxa"/>
              <w:bottom w:w="113" w:type="dxa"/>
            </w:tcMar>
            <w:vAlign w:val="center"/>
          </w:tcPr>
          <w:p w14:paraId="716288C9"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6C268B91" w14:textId="6690A899"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See Approved provider</w:t>
            </w:r>
          </w:p>
        </w:tc>
      </w:tr>
      <w:tr w:rsidR="008519B9" w14:paraId="1B2B50EC"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2E67AB3C" w14:textId="77777777" w:rsidR="008519B9" w:rsidRPr="0092284E" w:rsidRDefault="008519B9" w:rsidP="008519B9">
            <w:pPr>
              <w:pStyle w:val="TableBodycopy"/>
            </w:pPr>
            <w:r w:rsidRPr="0092284E">
              <w:t>Quality Improvement Plan</w:t>
            </w:r>
          </w:p>
        </w:tc>
        <w:tc>
          <w:tcPr>
            <w:tcW w:w="992" w:type="dxa"/>
            <w:tcMar>
              <w:top w:w="113" w:type="dxa"/>
              <w:bottom w:w="113" w:type="dxa"/>
            </w:tcMar>
            <w:vAlign w:val="center"/>
          </w:tcPr>
          <w:p w14:paraId="5A20DD3C"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QIP</w:t>
            </w:r>
          </w:p>
        </w:tc>
        <w:tc>
          <w:tcPr>
            <w:tcW w:w="5812" w:type="dxa"/>
            <w:tcMar>
              <w:top w:w="113" w:type="dxa"/>
              <w:bottom w:w="113" w:type="dxa"/>
            </w:tcMar>
            <w:vAlign w:val="center"/>
          </w:tcPr>
          <w:p w14:paraId="39D428BB"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The approved provider must ensure a Quality Improvement Plan (QIP) is in place for each service. The aim of a QIP is to help providers self-assess their performance in delivering quality education and care, and to plan future improvements. The QIP also helps regulatory authorities with assessing the quality of the service.</w:t>
            </w:r>
          </w:p>
        </w:tc>
      </w:tr>
      <w:tr w:rsidR="008519B9" w14:paraId="4BA419CD"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67CC300B" w14:textId="77777777" w:rsidR="008519B9" w:rsidRPr="0092284E" w:rsidRDefault="008519B9" w:rsidP="008519B9">
            <w:pPr>
              <w:pStyle w:val="TableBodycopy"/>
            </w:pPr>
            <w:r w:rsidRPr="0092284E">
              <w:t>Reportable Conduct Scheme</w:t>
            </w:r>
          </w:p>
        </w:tc>
        <w:tc>
          <w:tcPr>
            <w:tcW w:w="992" w:type="dxa"/>
            <w:tcMar>
              <w:top w:w="113" w:type="dxa"/>
              <w:bottom w:w="113" w:type="dxa"/>
            </w:tcMar>
            <w:vAlign w:val="center"/>
          </w:tcPr>
          <w:p w14:paraId="1F5C0CAF"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295F64A0"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 xml:space="preserve">Scheme to improve oversight of how </w:t>
            </w:r>
            <w:proofErr w:type="spellStart"/>
            <w:r>
              <w:t>organisations</w:t>
            </w:r>
            <w:proofErr w:type="spellEnd"/>
            <w:r>
              <w:t xml:space="preserve"> respond to allegations of child abuse and child-related misconduct, commenced on 1 July 2017.</w:t>
            </w:r>
          </w:p>
        </w:tc>
      </w:tr>
      <w:tr w:rsidR="008519B9" w14:paraId="2B0E4F9D"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717EB8D8" w14:textId="77777777" w:rsidR="008519B9" w:rsidRPr="0092284E" w:rsidRDefault="008519B9" w:rsidP="008519B9">
            <w:pPr>
              <w:pStyle w:val="TableBodycopy"/>
            </w:pPr>
            <w:r w:rsidRPr="0092284E">
              <w:t>School holidays care service</w:t>
            </w:r>
          </w:p>
        </w:tc>
        <w:tc>
          <w:tcPr>
            <w:tcW w:w="992" w:type="dxa"/>
            <w:tcMar>
              <w:top w:w="113" w:type="dxa"/>
              <w:bottom w:w="113" w:type="dxa"/>
            </w:tcMar>
            <w:vAlign w:val="center"/>
          </w:tcPr>
          <w:p w14:paraId="25861B79"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24D8C51A"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 xml:space="preserve">Licensed under the </w:t>
            </w:r>
            <w:r>
              <w:rPr>
                <w:rStyle w:val="Italic"/>
              </w:rPr>
              <w:t>Children’s Services Act 1996</w:t>
            </w:r>
            <w:r>
              <w:t>. Cares for or educates children for no more than 4 weeks per calendar year during school holidays.</w:t>
            </w:r>
          </w:p>
        </w:tc>
      </w:tr>
      <w:tr w:rsidR="008519B9" w14:paraId="5349A6F9" w14:textId="77777777" w:rsidTr="001373D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5F10F35B" w14:textId="77777777" w:rsidR="008519B9" w:rsidRPr="0092284E" w:rsidRDefault="008519B9" w:rsidP="008519B9">
            <w:pPr>
              <w:pStyle w:val="TableBodycopy"/>
            </w:pPr>
            <w:r w:rsidRPr="0092284E">
              <w:t>Serious incident</w:t>
            </w:r>
          </w:p>
        </w:tc>
        <w:tc>
          <w:tcPr>
            <w:tcW w:w="992" w:type="dxa"/>
            <w:tcMar>
              <w:top w:w="113" w:type="dxa"/>
              <w:bottom w:w="113" w:type="dxa"/>
            </w:tcMar>
            <w:vAlign w:val="center"/>
          </w:tcPr>
          <w:p w14:paraId="2854C22D"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56AA0333"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Serious incidents that occur while a child is being educated and cared for by an education and care service include: the death of a child; a serious injury or trauma to a child; the serious illness of a child requiring hospital attendance; an emergency for which emergency services attended; circumstances where a child is missing or unaccounted for/is taken or removed/is mistakenly locked in or out of the service/service premises.</w:t>
            </w:r>
          </w:p>
        </w:tc>
      </w:tr>
      <w:tr w:rsidR="008519B9" w14:paraId="7AE5C627" w14:textId="77777777" w:rsidTr="001373DD">
        <w:trPr>
          <w:cantSplit/>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4B978A6E" w14:textId="77777777" w:rsidR="008519B9" w:rsidRPr="0092284E" w:rsidRDefault="008519B9" w:rsidP="008519B9">
            <w:pPr>
              <w:pStyle w:val="TableBodycopy"/>
            </w:pPr>
            <w:r w:rsidRPr="0092284E">
              <w:t>Service approval</w:t>
            </w:r>
          </w:p>
        </w:tc>
        <w:tc>
          <w:tcPr>
            <w:tcW w:w="992" w:type="dxa"/>
            <w:tcMar>
              <w:top w:w="113" w:type="dxa"/>
              <w:bottom w:w="113" w:type="dxa"/>
            </w:tcMar>
            <w:vAlign w:val="center"/>
          </w:tcPr>
          <w:p w14:paraId="0FA66DFD"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p>
        </w:tc>
        <w:tc>
          <w:tcPr>
            <w:tcW w:w="5812" w:type="dxa"/>
            <w:tcMar>
              <w:top w:w="113" w:type="dxa"/>
              <w:bottom w:w="113" w:type="dxa"/>
            </w:tcMar>
            <w:vAlign w:val="center"/>
          </w:tcPr>
          <w:p w14:paraId="7ED63615" w14:textId="77777777" w:rsidR="008519B9" w:rsidRDefault="008519B9" w:rsidP="008519B9">
            <w:pPr>
              <w:pStyle w:val="TableBodycopy"/>
              <w:cnfStyle w:val="000000000000" w:firstRow="0" w:lastRow="0" w:firstColumn="0" w:lastColumn="0" w:oddVBand="0" w:evenVBand="0" w:oddHBand="0" w:evenHBand="0" w:firstRowFirstColumn="0" w:firstRowLastColumn="0" w:lastRowFirstColumn="0" w:lastRowLastColumn="0"/>
            </w:pPr>
            <w:r>
              <w:t>A person must have service approval to operate an education and care service under the National Law and Regulations. Regulatory authorities are responsible for assessing and determining applications for service approval.</w:t>
            </w:r>
          </w:p>
        </w:tc>
      </w:tr>
      <w:tr w:rsidR="008519B9" w14:paraId="072D0155" w14:textId="77777777" w:rsidTr="001373DD">
        <w:trPr>
          <w:cnfStyle w:val="000000100000" w:firstRow="0" w:lastRow="0" w:firstColumn="0" w:lastColumn="0" w:oddVBand="0" w:evenVBand="0" w:oddHBand="1"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3114" w:type="dxa"/>
            <w:tcMar>
              <w:top w:w="113" w:type="dxa"/>
              <w:bottom w:w="113" w:type="dxa"/>
            </w:tcMar>
            <w:vAlign w:val="center"/>
          </w:tcPr>
          <w:p w14:paraId="5BEFB031" w14:textId="77777777" w:rsidR="008519B9" w:rsidRPr="0092284E" w:rsidRDefault="008519B9" w:rsidP="008519B9">
            <w:pPr>
              <w:pStyle w:val="TableBodycopy"/>
            </w:pPr>
            <w:r>
              <w:t>Waiver</w:t>
            </w:r>
          </w:p>
        </w:tc>
        <w:tc>
          <w:tcPr>
            <w:tcW w:w="992" w:type="dxa"/>
            <w:tcMar>
              <w:top w:w="113" w:type="dxa"/>
              <w:bottom w:w="113" w:type="dxa"/>
            </w:tcMar>
            <w:vAlign w:val="center"/>
          </w:tcPr>
          <w:p w14:paraId="1547228B"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p>
        </w:tc>
        <w:tc>
          <w:tcPr>
            <w:tcW w:w="5812" w:type="dxa"/>
            <w:tcMar>
              <w:top w:w="113" w:type="dxa"/>
              <w:bottom w:w="113" w:type="dxa"/>
            </w:tcMar>
            <w:vAlign w:val="center"/>
          </w:tcPr>
          <w:p w14:paraId="6504E0B2" w14:textId="77777777" w:rsidR="008519B9" w:rsidRDefault="008519B9" w:rsidP="008519B9">
            <w:pPr>
              <w:pStyle w:val="TableBodycopy"/>
              <w:cnfStyle w:val="000000100000" w:firstRow="0" w:lastRow="0" w:firstColumn="0" w:lastColumn="0" w:oddVBand="0" w:evenVBand="0" w:oddHBand="1" w:evenHBand="0" w:firstRowFirstColumn="0" w:firstRowLastColumn="0" w:lastRowFirstColumn="0" w:lastRowLastColumn="0"/>
            </w:pPr>
            <w:r>
              <w:t>An exemption from a requirement that an approved education and care service comply with a prescribed element(s) of the National Quality Standard or regulation of the National Regulations. While a waiver is in force, the approved service is not required to comply with the element(s) or regulation(s) specified in the waiver.</w:t>
            </w:r>
          </w:p>
        </w:tc>
      </w:tr>
    </w:tbl>
    <w:p w14:paraId="2D59B456" w14:textId="7A47931D" w:rsidR="008519B9" w:rsidRDefault="008519B9">
      <w:pPr>
        <w:spacing w:after="0"/>
        <w:rPr>
          <w:rFonts w:ascii="VIC Bold" w:hAnsi="VIC Bold" w:cs="VIC Bold"/>
          <w:b/>
          <w:bCs/>
          <w:color w:val="000000"/>
          <w:sz w:val="24"/>
          <w:szCs w:val="24"/>
          <w:u w:color="000000"/>
        </w:rPr>
      </w:pPr>
      <w:r>
        <w:rPr>
          <w:b/>
          <w:bCs/>
          <w:caps/>
        </w:rPr>
        <w:br w:type="page"/>
      </w:r>
    </w:p>
    <w:p w14:paraId="26E3A6F0" w14:textId="77777777" w:rsidR="008519B9" w:rsidRDefault="008519B9" w:rsidP="003D1D74">
      <w:pPr>
        <w:pStyle w:val="Heading2"/>
      </w:pPr>
    </w:p>
    <w:p w14:paraId="3BCA9E36" w14:textId="77777777" w:rsidR="008519B9" w:rsidRPr="00796390" w:rsidRDefault="008519B9" w:rsidP="008519B9">
      <w:pPr>
        <w:pStyle w:val="Heading1"/>
      </w:pPr>
      <w:bookmarkStart w:id="77" w:name="_Toc17825148"/>
      <w:r w:rsidRPr="00796390">
        <w:rPr>
          <w:rFonts w:ascii="Calibri" w:hAnsi="Calibri" w:cs="Calibri"/>
        </w:rPr>
        <w:t>﻿</w:t>
      </w:r>
      <w:r w:rsidRPr="008B7EBF">
        <w:t xml:space="preserve">DATA </w:t>
      </w:r>
      <w:r w:rsidRPr="00183B07">
        <w:t>TABLES</w:t>
      </w:r>
      <w:bookmarkEnd w:id="77"/>
    </w:p>
    <w:p w14:paraId="769C6599" w14:textId="77777777" w:rsidR="008519B9" w:rsidRPr="00796390" w:rsidRDefault="008519B9" w:rsidP="008519B9">
      <w:pPr>
        <w:pStyle w:val="Bodycopy"/>
      </w:pPr>
      <w:r w:rsidRPr="00796390">
        <w:t>Data in this appendix relate only to Victorian services.</w:t>
      </w:r>
    </w:p>
    <w:p w14:paraId="68F2A36D" w14:textId="77777777" w:rsidR="008519B9" w:rsidRDefault="008519B9" w:rsidP="008519B9">
      <w:pPr>
        <w:pStyle w:val="Tableheadings"/>
      </w:pPr>
      <w:r w:rsidRPr="00796390">
        <w:rPr>
          <w:color w:val="C00000"/>
        </w:rPr>
        <w:t xml:space="preserve">Appendix Table 1: </w:t>
      </w:r>
      <w:r w:rsidRPr="00796390">
        <w:t>Number of new ECEC services by care type, 2013–</w:t>
      </w:r>
      <w:r w:rsidRPr="00183B07">
        <w:t>2018</w:t>
      </w:r>
    </w:p>
    <w:tbl>
      <w:tblPr>
        <w:tblStyle w:val="TableGrid"/>
        <w:tblW w:w="0" w:type="auto"/>
        <w:tblLayout w:type="fixed"/>
        <w:tblLook w:val="04A0" w:firstRow="1" w:lastRow="0" w:firstColumn="1" w:lastColumn="0" w:noHBand="0" w:noVBand="1"/>
        <w:tblCaption w:val="Appendix Table 1: Number of new ECEC services by care type, 2013–2018"/>
        <w:tblDescription w:val="Appendix Table 1: Number of new ECEC services by care type, 2013–2018"/>
      </w:tblPr>
      <w:tblGrid>
        <w:gridCol w:w="3400"/>
        <w:gridCol w:w="1060"/>
        <w:gridCol w:w="1080"/>
        <w:gridCol w:w="1080"/>
        <w:gridCol w:w="1080"/>
        <w:gridCol w:w="1080"/>
        <w:gridCol w:w="1080"/>
      </w:tblGrid>
      <w:tr w:rsidR="008519B9" w14:paraId="6AF7B4CB" w14:textId="77777777" w:rsidTr="00E35E63">
        <w:trPr>
          <w:cantSplit/>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3F748EC0" w14:textId="77777777" w:rsidR="008519B9" w:rsidRDefault="008519B9" w:rsidP="008519B9">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59522C7" w14:textId="77777777" w:rsidR="008519B9" w:rsidRDefault="008519B9" w:rsidP="008519B9">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56433FC" w14:textId="77777777" w:rsidR="008519B9" w:rsidRDefault="008519B9" w:rsidP="008519B9">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02B48F4" w14:textId="77777777" w:rsidR="008519B9" w:rsidRDefault="008519B9" w:rsidP="008519B9">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79A7C9A" w14:textId="77777777" w:rsidR="008519B9" w:rsidRDefault="008519B9" w:rsidP="008519B9">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CAAF01E" w14:textId="77777777" w:rsidR="008519B9" w:rsidRDefault="008519B9" w:rsidP="008519B9">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04CA9661" w14:textId="77777777" w:rsidR="008519B9" w:rsidRDefault="008519B9" w:rsidP="008519B9">
            <w:pPr>
              <w:pStyle w:val="TableHeaderSubhead"/>
            </w:pPr>
            <w:r>
              <w:t>2018</w:t>
            </w:r>
          </w:p>
        </w:tc>
      </w:tr>
      <w:tr w:rsidR="008519B9" w14:paraId="45B6BFD8" w14:textId="77777777" w:rsidTr="008519B9">
        <w:trPr>
          <w:trHeight w:hRule="exact" w:val="340"/>
        </w:trPr>
        <w:tc>
          <w:tcPr>
            <w:tcW w:w="340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3BDFBA5F" w14:textId="77777777" w:rsidR="008519B9" w:rsidRDefault="008519B9" w:rsidP="008519B9">
            <w:pPr>
              <w:pStyle w:val="TableTotals"/>
            </w:pPr>
            <w:r>
              <w:t>Total services</w:t>
            </w:r>
          </w:p>
        </w:tc>
        <w:tc>
          <w:tcPr>
            <w:tcW w:w="106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10FD9446" w14:textId="77777777" w:rsidR="008519B9" w:rsidRDefault="008519B9" w:rsidP="008519B9">
            <w:pPr>
              <w:pStyle w:val="TableTotals"/>
            </w:pPr>
            <w:r>
              <w:t>251</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6B2DF906" w14:textId="77777777" w:rsidR="008519B9" w:rsidRDefault="008519B9" w:rsidP="008519B9">
            <w:pPr>
              <w:pStyle w:val="TableTotals"/>
            </w:pPr>
            <w:r>
              <w:t>214</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5DB752D7" w14:textId="77777777" w:rsidR="008519B9" w:rsidRDefault="008519B9" w:rsidP="008519B9">
            <w:pPr>
              <w:pStyle w:val="TableTotals"/>
            </w:pPr>
            <w:r>
              <w:t>289</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5CF1DF17" w14:textId="77777777" w:rsidR="008519B9" w:rsidRDefault="008519B9" w:rsidP="008519B9">
            <w:pPr>
              <w:pStyle w:val="TableTotals"/>
            </w:pPr>
            <w:r>
              <w:t>223</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46085F27" w14:textId="77777777" w:rsidR="008519B9" w:rsidRDefault="008519B9" w:rsidP="008519B9">
            <w:pPr>
              <w:pStyle w:val="TableTotals"/>
            </w:pPr>
            <w:r>
              <w:t>260</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4A37474A" w14:textId="77777777" w:rsidR="008519B9" w:rsidRDefault="008519B9" w:rsidP="008519B9">
            <w:pPr>
              <w:pStyle w:val="TableTotals"/>
            </w:pPr>
            <w:r>
              <w:t>219</w:t>
            </w:r>
          </w:p>
        </w:tc>
      </w:tr>
      <w:tr w:rsidR="008519B9" w14:paraId="5AA14AA7" w14:textId="77777777" w:rsidTr="008519B9">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EEA92C5" w14:textId="77777777" w:rsidR="008519B9" w:rsidRDefault="008519B9" w:rsidP="008519B9">
            <w:pPr>
              <w:pStyle w:val="TableBodySemibold"/>
            </w:pPr>
            <w:r>
              <w:t>NQF services:</w:t>
            </w:r>
          </w:p>
        </w:tc>
        <w:tc>
          <w:tcPr>
            <w:tcW w:w="106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580D461D" w14:textId="77777777" w:rsidR="008519B9" w:rsidRDefault="008519B9" w:rsidP="008519B9">
            <w:pPr>
              <w:pStyle w:val="TableBodySemibold"/>
            </w:pPr>
            <w:r>
              <w:t>251</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1047A95E" w14:textId="77777777" w:rsidR="008519B9" w:rsidRDefault="008519B9" w:rsidP="008519B9">
            <w:pPr>
              <w:pStyle w:val="TableBodySemibold"/>
            </w:pPr>
            <w:r>
              <w:t>214</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28394508" w14:textId="77777777" w:rsidR="008519B9" w:rsidRDefault="008519B9" w:rsidP="008519B9">
            <w:pPr>
              <w:pStyle w:val="TableBodySemibold"/>
            </w:pPr>
            <w:r>
              <w:t>224</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3819FB21" w14:textId="77777777" w:rsidR="008519B9" w:rsidRDefault="008519B9" w:rsidP="008519B9">
            <w:pPr>
              <w:pStyle w:val="TableBodySemibold"/>
            </w:pPr>
            <w:r>
              <w:t>198</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57C3F5CE" w14:textId="77777777" w:rsidR="008519B9" w:rsidRDefault="008519B9" w:rsidP="008519B9">
            <w:pPr>
              <w:pStyle w:val="TableBodySemibold"/>
            </w:pPr>
            <w:r>
              <w:t>233</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13B9D15B" w14:textId="77777777" w:rsidR="008519B9" w:rsidRDefault="008519B9" w:rsidP="008519B9">
            <w:pPr>
              <w:pStyle w:val="TableBodySemibold"/>
            </w:pPr>
            <w:r>
              <w:t>204</w:t>
            </w:r>
          </w:p>
        </w:tc>
      </w:tr>
      <w:tr w:rsidR="008519B9" w14:paraId="1A8C1C75" w14:textId="77777777" w:rsidTr="008519B9">
        <w:trPr>
          <w:trHeight w:hRule="exact" w:val="34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8B9C427" w14:textId="77777777" w:rsidR="008519B9" w:rsidRDefault="008519B9" w:rsidP="008519B9">
            <w:pPr>
              <w:pStyle w:val="TableLeftColumnbold"/>
            </w:pPr>
            <w:r>
              <w:t>Centre-based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09A7040F" w14:textId="77777777" w:rsidR="008519B9" w:rsidRDefault="008519B9" w:rsidP="008519B9">
            <w:pPr>
              <w:pStyle w:val="TableBodycopy"/>
            </w:pPr>
            <w:r>
              <w:t>123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535889" w14:textId="77777777" w:rsidR="008519B9" w:rsidRDefault="008519B9" w:rsidP="008519B9">
            <w:pPr>
              <w:pStyle w:val="TableBodycopy"/>
            </w:pPr>
            <w:r>
              <w:t>140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787C9B" w14:textId="77777777" w:rsidR="008519B9" w:rsidRDefault="008519B9" w:rsidP="008519B9">
            <w:pPr>
              <w:pStyle w:val="TableBodycopy"/>
            </w:pPr>
            <w:r>
              <w:t>163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50EAF3" w14:textId="77777777" w:rsidR="008519B9" w:rsidRDefault="008519B9" w:rsidP="008519B9">
            <w:pPr>
              <w:pStyle w:val="TableBodycopy"/>
            </w:pPr>
            <w:r>
              <w:t>160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523F4B" w14:textId="77777777" w:rsidR="008519B9" w:rsidRDefault="008519B9" w:rsidP="008519B9">
            <w:pPr>
              <w:pStyle w:val="TableBodycopy"/>
            </w:pPr>
            <w:r>
              <w:t>213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532A57" w14:textId="77777777" w:rsidR="008519B9" w:rsidRDefault="008519B9" w:rsidP="008519B9">
            <w:pPr>
              <w:pStyle w:val="TableBodycopy"/>
            </w:pPr>
            <w:r>
              <w:t>191</w:t>
            </w:r>
          </w:p>
        </w:tc>
      </w:tr>
      <w:tr w:rsidR="008519B9" w14:paraId="6616B788" w14:textId="77777777" w:rsidTr="008519B9">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C2C679C" w14:textId="77777777" w:rsidR="008519B9" w:rsidRDefault="008519B9" w:rsidP="008519B9">
            <w:pPr>
              <w:pStyle w:val="DETTableBodyBulletlist"/>
            </w:pPr>
            <w:r>
              <w:t>•</w:t>
            </w:r>
            <w:r>
              <w:tab/>
              <w:t>Long day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1E8F7A81" w14:textId="77777777" w:rsidR="008519B9" w:rsidRDefault="008519B9" w:rsidP="008519B9">
            <w:pPr>
              <w:pStyle w:val="TableBodycopy"/>
            </w:pPr>
            <w:r>
              <w:t>34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5B6E80" w14:textId="77777777" w:rsidR="008519B9" w:rsidRDefault="008519B9" w:rsidP="008519B9">
            <w:pPr>
              <w:pStyle w:val="TableBodycopy"/>
            </w:pPr>
            <w:r>
              <w:t>36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AACA7D" w14:textId="77777777" w:rsidR="008519B9" w:rsidRDefault="008519B9" w:rsidP="008519B9">
            <w:pPr>
              <w:pStyle w:val="TableBodycopy"/>
            </w:pPr>
            <w:r>
              <w:t>54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26FAC5" w14:textId="77777777" w:rsidR="008519B9" w:rsidRDefault="008519B9" w:rsidP="008519B9">
            <w:pPr>
              <w:pStyle w:val="TableBodycopy"/>
            </w:pPr>
            <w:r>
              <w:t>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6F4958" w14:textId="77777777" w:rsidR="008519B9" w:rsidRDefault="008519B9" w:rsidP="008519B9">
            <w:pPr>
              <w:pStyle w:val="TableBodycopy"/>
            </w:pPr>
            <w:r>
              <w:t>116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5D9B2D" w14:textId="77777777" w:rsidR="008519B9" w:rsidRDefault="008519B9" w:rsidP="008519B9">
            <w:pPr>
              <w:pStyle w:val="TableBodycopy"/>
            </w:pPr>
            <w:r>
              <w:t>81</w:t>
            </w:r>
          </w:p>
        </w:tc>
      </w:tr>
      <w:tr w:rsidR="008519B9" w14:paraId="1E67C232" w14:textId="77777777" w:rsidTr="008519B9">
        <w:trPr>
          <w:trHeight w:hRule="exact" w:val="34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108BC05D" w14:textId="77777777" w:rsidR="008519B9" w:rsidRDefault="008519B9" w:rsidP="008519B9">
            <w:pPr>
              <w:pStyle w:val="DETTableBodyBulletlist"/>
              <w:rPr>
                <w:rFonts w:ascii="VIC Regular" w:hAnsi="VIC Regular" w:cs="VIC Regular"/>
              </w:rPr>
            </w:pPr>
            <w:r>
              <w:t>•</w:t>
            </w:r>
            <w:r>
              <w:tab/>
              <w:t>Kindergarten</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5C5F6F19" w14:textId="77777777" w:rsidR="008519B9" w:rsidRDefault="008519B9" w:rsidP="008519B9">
            <w:pPr>
              <w:pStyle w:val="TableBodycopy"/>
            </w:pPr>
            <w:r>
              <w:t>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35FE94" w14:textId="77777777" w:rsidR="008519B9" w:rsidRDefault="008519B9" w:rsidP="008519B9">
            <w:pPr>
              <w:pStyle w:val="TableBodycopy"/>
            </w:pPr>
            <w:r>
              <w:t>23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744E34" w14:textId="77777777" w:rsidR="008519B9" w:rsidRDefault="008519B9" w:rsidP="008519B9">
            <w:pPr>
              <w:pStyle w:val="TableBodycopy"/>
            </w:pPr>
            <w:r>
              <w:t>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E903F3" w14:textId="77777777" w:rsidR="008519B9" w:rsidRDefault="008519B9" w:rsidP="008519B9">
            <w:pPr>
              <w:pStyle w:val="TableBodycopy"/>
            </w:pPr>
            <w:r>
              <w:t>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4939B3" w14:textId="77777777" w:rsidR="008519B9" w:rsidRDefault="008519B9" w:rsidP="008519B9">
            <w:pPr>
              <w:pStyle w:val="TableBodycopy"/>
            </w:pPr>
            <w:r>
              <w:t>19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375941" w14:textId="77777777" w:rsidR="008519B9" w:rsidRDefault="008519B9" w:rsidP="008519B9">
            <w:pPr>
              <w:pStyle w:val="TableBodycopy"/>
            </w:pPr>
            <w:r>
              <w:t>22</w:t>
            </w:r>
          </w:p>
        </w:tc>
      </w:tr>
      <w:tr w:rsidR="008519B9" w14:paraId="5094F346" w14:textId="77777777" w:rsidTr="008519B9">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D91B8C1" w14:textId="77777777" w:rsidR="008519B9" w:rsidRDefault="008519B9" w:rsidP="008519B9">
            <w:pPr>
              <w:pStyle w:val="DETTableBodyBulletlist"/>
            </w:pPr>
            <w:r>
              <w:t>•</w:t>
            </w:r>
            <w:r>
              <w:tab/>
              <w:t>Outside school hours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2A698D9F" w14:textId="77777777" w:rsidR="008519B9" w:rsidRDefault="008519B9" w:rsidP="008519B9">
            <w:pPr>
              <w:pStyle w:val="TableBodycopy"/>
            </w:pPr>
            <w:r>
              <w:t>58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6AC782" w14:textId="77777777" w:rsidR="008519B9" w:rsidRDefault="008519B9" w:rsidP="008519B9">
            <w:pPr>
              <w:pStyle w:val="TableBodycopy"/>
            </w:pPr>
            <w:r>
              <w:t>81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748949" w14:textId="77777777" w:rsidR="008519B9" w:rsidRDefault="008519B9" w:rsidP="008519B9">
            <w:pPr>
              <w:pStyle w:val="TableBodycopy"/>
            </w:pPr>
            <w:r>
              <w:t>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C3A529" w14:textId="77777777" w:rsidR="008519B9" w:rsidRDefault="008519B9" w:rsidP="008519B9">
            <w:pPr>
              <w:pStyle w:val="TableBodycopy"/>
            </w:pPr>
            <w:r>
              <w:t>63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A40876" w14:textId="77777777" w:rsidR="008519B9" w:rsidRDefault="008519B9" w:rsidP="008519B9">
            <w:pPr>
              <w:pStyle w:val="TableBodycopy"/>
            </w:pPr>
            <w:r>
              <w:t>78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E5665D" w14:textId="77777777" w:rsidR="008519B9" w:rsidRDefault="008519B9" w:rsidP="008519B9">
            <w:pPr>
              <w:pStyle w:val="TableBodycopy"/>
            </w:pPr>
            <w:r>
              <w:t>88</w:t>
            </w:r>
          </w:p>
        </w:tc>
      </w:tr>
      <w:tr w:rsidR="008519B9" w14:paraId="3D89F8A1" w14:textId="77777777" w:rsidTr="008519B9">
        <w:trPr>
          <w:trHeight w:hRule="exact" w:val="340"/>
        </w:trPr>
        <w:tc>
          <w:tcPr>
            <w:tcW w:w="340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7D459712" w14:textId="77777777" w:rsidR="008519B9" w:rsidRDefault="008519B9" w:rsidP="008519B9">
            <w:pPr>
              <w:pStyle w:val="TableLeftColumnbold"/>
            </w:pPr>
            <w:r>
              <w:t>Family day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71C19B27" w14:textId="77777777" w:rsidR="008519B9" w:rsidRDefault="008519B9" w:rsidP="008519B9">
            <w:pPr>
              <w:pStyle w:val="TableBodycopy"/>
            </w:pPr>
            <w:r>
              <w:t>128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6A0CB3" w14:textId="77777777" w:rsidR="008519B9" w:rsidRDefault="008519B9" w:rsidP="008519B9">
            <w:pPr>
              <w:pStyle w:val="TableBodycopy"/>
            </w:pPr>
            <w:r>
              <w:t>74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75E74D" w14:textId="77777777" w:rsidR="008519B9" w:rsidRDefault="008519B9" w:rsidP="008519B9">
            <w:pPr>
              <w:pStyle w:val="TableBodycopy"/>
            </w:pPr>
            <w:r>
              <w:t>61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373843" w14:textId="77777777" w:rsidR="008519B9" w:rsidRDefault="008519B9" w:rsidP="008519B9">
            <w:pPr>
              <w:pStyle w:val="TableBodycopy"/>
            </w:pPr>
            <w:r>
              <w:t>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761A29" w14:textId="77777777" w:rsidR="008519B9" w:rsidRDefault="008519B9" w:rsidP="008519B9">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D67D19" w14:textId="77777777" w:rsidR="008519B9" w:rsidRDefault="008519B9" w:rsidP="008519B9">
            <w:pPr>
              <w:pStyle w:val="TableBodycopy"/>
            </w:pPr>
            <w:r>
              <w:t>13</w:t>
            </w:r>
          </w:p>
        </w:tc>
      </w:tr>
      <w:tr w:rsidR="008519B9" w14:paraId="515A861E" w14:textId="77777777" w:rsidTr="008519B9">
        <w:trPr>
          <w:trHeight w:hRule="exact" w:val="320"/>
        </w:trPr>
        <w:tc>
          <w:tcPr>
            <w:tcW w:w="3400" w:type="dxa"/>
            <w:tcBorders>
              <w:top w:val="single" w:sz="8" w:space="0" w:color="E6E7E8"/>
              <w:left w:val="single" w:sz="8" w:space="0" w:color="FFFFFF" w:themeColor="background1"/>
              <w:bottom w:val="single" w:sz="8" w:space="0" w:color="000000"/>
              <w:right w:val="single" w:sz="8" w:space="0" w:color="FFFFFF" w:themeColor="background1"/>
            </w:tcBorders>
            <w:shd w:val="clear" w:color="auto" w:fill="FFFFFF"/>
            <w:tcMar>
              <w:top w:w="0" w:type="dxa"/>
              <w:left w:w="113" w:type="dxa"/>
              <w:bottom w:w="0" w:type="dxa"/>
              <w:right w:w="56" w:type="dxa"/>
            </w:tcMar>
            <w:vAlign w:val="center"/>
          </w:tcPr>
          <w:p w14:paraId="71141C71" w14:textId="77777777" w:rsidR="008519B9" w:rsidRDefault="008519B9" w:rsidP="008519B9">
            <w:pPr>
              <w:pStyle w:val="TableBodySemibold"/>
            </w:pPr>
            <w:r>
              <w:t>CSA services</w:t>
            </w:r>
          </w:p>
        </w:tc>
        <w:tc>
          <w:tcPr>
            <w:tcW w:w="1060" w:type="dxa"/>
            <w:tcBorders>
              <w:top w:val="none" w:sz="8" w:space="0" w:color="E6E7E8"/>
              <w:left w:val="single" w:sz="8" w:space="0" w:color="FFFFFF" w:themeColor="background1"/>
              <w:bottom w:val="single" w:sz="8" w:space="0" w:color="000000"/>
              <w:right w:val="none" w:sz="0" w:space="0" w:color="000000"/>
            </w:tcBorders>
            <w:shd w:val="clear" w:color="auto" w:fill="FFFFFF"/>
            <w:tcMar>
              <w:top w:w="0" w:type="dxa"/>
              <w:left w:w="113" w:type="dxa"/>
              <w:bottom w:w="0" w:type="dxa"/>
              <w:right w:w="56" w:type="dxa"/>
            </w:tcMar>
            <w:vAlign w:val="center"/>
          </w:tcPr>
          <w:p w14:paraId="2B9400BB" w14:textId="77777777" w:rsidR="008519B9" w:rsidRDefault="008519B9" w:rsidP="008519B9">
            <w:pPr>
              <w:pStyle w:val="TableBodySemibold"/>
            </w:pPr>
            <w:proofErr w:type="spellStart"/>
            <w:r>
              <w:t>na</w:t>
            </w:r>
            <w:proofErr w:type="spellEnd"/>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7ECCC24" w14:textId="77777777" w:rsidR="008519B9" w:rsidRDefault="008519B9" w:rsidP="008519B9">
            <w:pPr>
              <w:pStyle w:val="TableBodySemibold"/>
            </w:pPr>
            <w:proofErr w:type="spellStart"/>
            <w:r>
              <w:t>na</w:t>
            </w:r>
            <w:proofErr w:type="spellEnd"/>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260627D" w14:textId="77777777" w:rsidR="008519B9" w:rsidRDefault="008519B9" w:rsidP="008519B9">
            <w:pPr>
              <w:pStyle w:val="TableBodySemibold"/>
            </w:pPr>
            <w:r>
              <w:t>65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6AF0DFB" w14:textId="77777777" w:rsidR="008519B9" w:rsidRDefault="008519B9" w:rsidP="008519B9">
            <w:pPr>
              <w:pStyle w:val="TableBodySemibold"/>
            </w:pPr>
            <w:r>
              <w:t>25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4B83558" w14:textId="77777777" w:rsidR="008519B9" w:rsidRDefault="008519B9" w:rsidP="008519B9">
            <w:pPr>
              <w:pStyle w:val="TableBodySemibold"/>
            </w:pPr>
            <w:r>
              <w:t>27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9E355AC" w14:textId="77777777" w:rsidR="008519B9" w:rsidRDefault="008519B9" w:rsidP="008519B9">
            <w:pPr>
              <w:pStyle w:val="TableBodySemibold"/>
            </w:pPr>
            <w:r>
              <w:t>15</w:t>
            </w:r>
          </w:p>
        </w:tc>
      </w:tr>
    </w:tbl>
    <w:p w14:paraId="18D8168D" w14:textId="77777777" w:rsidR="008519B9" w:rsidRDefault="008519B9" w:rsidP="008519B9">
      <w:pPr>
        <w:pStyle w:val="TableFootnotes0"/>
        <w:rPr>
          <w:rFonts w:ascii="VIC SemiBold" w:hAnsi="VIC SemiBold"/>
          <w:b/>
          <w:bCs/>
        </w:rPr>
      </w:pPr>
      <w:r>
        <w:rPr>
          <w:rFonts w:ascii="VIC SemiBold" w:hAnsi="VIC SemiBold"/>
          <w:b/>
          <w:bCs/>
        </w:rPr>
        <w:t xml:space="preserve">Note: </w:t>
      </w:r>
      <w:r w:rsidRPr="0096646A">
        <w:t>Total new services for 2013 and 2014 excludes new CSA services</w:t>
      </w:r>
    </w:p>
    <w:p w14:paraId="34E5D70C" w14:textId="77777777" w:rsidR="008519B9" w:rsidRPr="00825BFA" w:rsidRDefault="008519B9" w:rsidP="008519B9">
      <w:pPr>
        <w:pStyle w:val="Tableheadings"/>
      </w:pPr>
      <w:r w:rsidRPr="0096646A">
        <w:rPr>
          <w:color w:val="C00000"/>
        </w:rPr>
        <w:t xml:space="preserve">Appendix Table 2: </w:t>
      </w:r>
      <w:r>
        <w:t xml:space="preserve">Number of new places for </w:t>
      </w:r>
      <w:proofErr w:type="spellStart"/>
      <w:r>
        <w:t>centre</w:t>
      </w:r>
      <w:proofErr w:type="spellEnd"/>
      <w:r>
        <w:t>-based services by care type, 2013–2018</w:t>
      </w:r>
    </w:p>
    <w:tbl>
      <w:tblPr>
        <w:tblStyle w:val="TableGrid"/>
        <w:tblW w:w="0" w:type="auto"/>
        <w:tblLayout w:type="fixed"/>
        <w:tblLook w:val="04A0" w:firstRow="1" w:lastRow="0" w:firstColumn="1" w:lastColumn="0" w:noHBand="0" w:noVBand="1"/>
        <w:tblCaption w:val="Appendix Table 2: Number of new places for centre-based services by care type, 2013–2018"/>
        <w:tblDescription w:val="Appendix Table 2: Number of new places for centre-based services by care type, 2013–2018"/>
      </w:tblPr>
      <w:tblGrid>
        <w:gridCol w:w="3400"/>
        <w:gridCol w:w="1060"/>
        <w:gridCol w:w="1080"/>
        <w:gridCol w:w="1080"/>
        <w:gridCol w:w="1080"/>
        <w:gridCol w:w="1080"/>
        <w:gridCol w:w="1080"/>
      </w:tblGrid>
      <w:tr w:rsidR="008519B9" w14:paraId="5708A22E" w14:textId="77777777" w:rsidTr="008519B9">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7077A732" w14:textId="77777777" w:rsidR="008519B9" w:rsidRDefault="008519B9" w:rsidP="008519B9">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9562013" w14:textId="77777777" w:rsidR="008519B9" w:rsidRDefault="008519B9" w:rsidP="008519B9">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8195CEF" w14:textId="77777777" w:rsidR="008519B9" w:rsidRDefault="008519B9" w:rsidP="008519B9">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00F031B" w14:textId="77777777" w:rsidR="008519B9" w:rsidRDefault="008519B9" w:rsidP="008519B9">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AF70B30" w14:textId="77777777" w:rsidR="008519B9" w:rsidRDefault="008519B9" w:rsidP="008519B9">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274E4E4" w14:textId="77777777" w:rsidR="008519B9" w:rsidRDefault="008519B9" w:rsidP="008519B9">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297DB800" w14:textId="77777777" w:rsidR="008519B9" w:rsidRDefault="008519B9" w:rsidP="008519B9">
            <w:pPr>
              <w:pStyle w:val="TableHeaderSubhead"/>
            </w:pPr>
            <w:r>
              <w:t>2018</w:t>
            </w:r>
          </w:p>
        </w:tc>
      </w:tr>
      <w:tr w:rsidR="008519B9" w14:paraId="7CD9CF15" w14:textId="77777777" w:rsidTr="008519B9">
        <w:trPr>
          <w:trHeight w:hRule="exact" w:val="340"/>
        </w:trPr>
        <w:tc>
          <w:tcPr>
            <w:tcW w:w="340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014291D0" w14:textId="77777777" w:rsidR="008519B9" w:rsidRDefault="008519B9" w:rsidP="008519B9">
            <w:pPr>
              <w:pStyle w:val="TableTotals"/>
            </w:pPr>
            <w:r>
              <w:t>Total places</w:t>
            </w:r>
          </w:p>
        </w:tc>
        <w:tc>
          <w:tcPr>
            <w:tcW w:w="106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71E07688" w14:textId="77777777" w:rsidR="008519B9" w:rsidRDefault="008519B9" w:rsidP="008519B9">
            <w:pPr>
              <w:pStyle w:val="TableTotals"/>
            </w:pPr>
            <w:r>
              <w:t>7,376</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4B30326C" w14:textId="77777777" w:rsidR="008519B9" w:rsidRDefault="008519B9" w:rsidP="008519B9">
            <w:pPr>
              <w:pStyle w:val="TableTotals"/>
            </w:pPr>
            <w:r>
              <w:t>8,293</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130B37B9" w14:textId="77777777" w:rsidR="008519B9" w:rsidRDefault="008519B9" w:rsidP="008519B9">
            <w:pPr>
              <w:pStyle w:val="TableTotals"/>
            </w:pPr>
            <w:r>
              <w:t>11,433</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3065698F" w14:textId="77777777" w:rsidR="008519B9" w:rsidRDefault="008519B9" w:rsidP="008519B9">
            <w:pPr>
              <w:pStyle w:val="TableTotals"/>
            </w:pPr>
            <w:r>
              <w:t>12,308</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3D8F5303" w14:textId="77777777" w:rsidR="008519B9" w:rsidRDefault="008519B9" w:rsidP="008519B9">
            <w:pPr>
              <w:pStyle w:val="TableTotals"/>
            </w:pPr>
            <w:r>
              <w:t>18,319</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3E707F8B" w14:textId="77777777" w:rsidR="008519B9" w:rsidRDefault="008519B9" w:rsidP="008519B9">
            <w:pPr>
              <w:pStyle w:val="TableTotals"/>
            </w:pPr>
            <w:r>
              <w:t>14,760</w:t>
            </w:r>
          </w:p>
        </w:tc>
      </w:tr>
      <w:tr w:rsidR="008519B9" w14:paraId="11AB0D94" w14:textId="77777777" w:rsidTr="008519B9">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AEA65CB" w14:textId="77777777" w:rsidR="008519B9" w:rsidRDefault="008519B9" w:rsidP="008519B9">
            <w:pPr>
              <w:pStyle w:val="TableBodySemibold"/>
            </w:pPr>
            <w:r>
              <w:t>NQF places:</w:t>
            </w:r>
          </w:p>
        </w:tc>
        <w:tc>
          <w:tcPr>
            <w:tcW w:w="106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1D4FFEAE" w14:textId="77777777" w:rsidR="008519B9" w:rsidRDefault="008519B9" w:rsidP="008519B9">
            <w:pPr>
              <w:pStyle w:val="TableBodySemibold"/>
            </w:pPr>
            <w:r>
              <w:t>7,376</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20EA1C33" w14:textId="77777777" w:rsidR="008519B9" w:rsidRDefault="008519B9" w:rsidP="008519B9">
            <w:pPr>
              <w:pStyle w:val="TableBodySemibold"/>
            </w:pPr>
            <w:r>
              <w:t>8,293</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504892D7" w14:textId="77777777" w:rsidR="008519B9" w:rsidRDefault="008519B9" w:rsidP="008519B9">
            <w:pPr>
              <w:pStyle w:val="TableBodySemibold"/>
            </w:pPr>
            <w:r>
              <w:t>9,664</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0B36126F" w14:textId="77777777" w:rsidR="008519B9" w:rsidRDefault="008519B9" w:rsidP="008519B9">
            <w:pPr>
              <w:pStyle w:val="TableBodySemibold"/>
            </w:pPr>
            <w:r>
              <w:t>11,767</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346DD503" w14:textId="77777777" w:rsidR="008519B9" w:rsidRDefault="008519B9" w:rsidP="008519B9">
            <w:pPr>
              <w:pStyle w:val="TableBodySemibold"/>
            </w:pPr>
            <w:r>
              <w:t>17,623</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74919FC4" w14:textId="77777777" w:rsidR="008519B9" w:rsidRDefault="008519B9" w:rsidP="008519B9">
            <w:pPr>
              <w:pStyle w:val="TableBodySemibold"/>
            </w:pPr>
            <w:r>
              <w:t>14,303</w:t>
            </w:r>
          </w:p>
        </w:tc>
      </w:tr>
      <w:tr w:rsidR="008519B9" w14:paraId="3E37F213" w14:textId="77777777" w:rsidTr="008519B9">
        <w:trPr>
          <w:trHeight w:hRule="exact" w:val="34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A34A57A" w14:textId="77777777" w:rsidR="008519B9" w:rsidRDefault="008519B9" w:rsidP="008519B9">
            <w:pPr>
              <w:pStyle w:val="DETTableBodyBulletlist"/>
            </w:pPr>
            <w:r>
              <w:t>•</w:t>
            </w:r>
            <w:r>
              <w:tab/>
              <w:t>Long day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00BD3ACD" w14:textId="77777777" w:rsidR="008519B9" w:rsidRDefault="008519B9" w:rsidP="008519B9">
            <w:pPr>
              <w:pStyle w:val="TableBodycopy"/>
            </w:pPr>
            <w:r>
              <w:t>3,172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857926" w14:textId="77777777" w:rsidR="008519B9" w:rsidRDefault="008519B9" w:rsidP="008519B9">
            <w:pPr>
              <w:pStyle w:val="TableBodycopy"/>
            </w:pPr>
            <w:r>
              <w:t>3,501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85AD39" w14:textId="77777777" w:rsidR="008519B9" w:rsidRDefault="008519B9" w:rsidP="008519B9">
            <w:pPr>
              <w:pStyle w:val="TableBodycopy"/>
            </w:pPr>
            <w:r>
              <w:t>4,246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536A35" w14:textId="77777777" w:rsidR="008519B9" w:rsidRDefault="008519B9" w:rsidP="008519B9">
            <w:pPr>
              <w:pStyle w:val="TableBodycopy"/>
            </w:pPr>
            <w:r>
              <w:t>7,348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1E2887" w14:textId="77777777" w:rsidR="008519B9" w:rsidRDefault="008519B9" w:rsidP="008519B9">
            <w:pPr>
              <w:pStyle w:val="TableBodycopy"/>
            </w:pPr>
            <w:r>
              <w:t>12,092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05A280" w14:textId="77777777" w:rsidR="008519B9" w:rsidRDefault="008519B9" w:rsidP="008519B9">
            <w:pPr>
              <w:pStyle w:val="TableBodycopy"/>
            </w:pPr>
            <w:r>
              <w:t>8,520</w:t>
            </w:r>
          </w:p>
        </w:tc>
      </w:tr>
      <w:tr w:rsidR="008519B9" w14:paraId="65202455" w14:textId="77777777" w:rsidTr="008519B9">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34E9A1F" w14:textId="77777777" w:rsidR="008519B9" w:rsidRDefault="008519B9" w:rsidP="008519B9">
            <w:pPr>
              <w:pStyle w:val="DETTableBodyBulletlist"/>
            </w:pPr>
            <w:r>
              <w:t>•</w:t>
            </w:r>
            <w:r>
              <w:tab/>
              <w:t>Kindergarten</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797B5B38" w14:textId="77777777" w:rsidR="008519B9" w:rsidRDefault="008519B9" w:rsidP="008519B9">
            <w:pPr>
              <w:pStyle w:val="TableBodycopy"/>
            </w:pPr>
            <w:r>
              <w:t>1,474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6769E3" w14:textId="77777777" w:rsidR="008519B9" w:rsidRDefault="008519B9" w:rsidP="008519B9">
            <w:pPr>
              <w:pStyle w:val="TableBodycopy"/>
            </w:pPr>
            <w:r>
              <w:t>1,166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55DB4A" w14:textId="77777777" w:rsidR="008519B9" w:rsidRDefault="008519B9" w:rsidP="008519B9">
            <w:pPr>
              <w:pStyle w:val="TableBodycopy"/>
            </w:pPr>
            <w:r>
              <w:t>1,731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CA9E11" w14:textId="77777777" w:rsidR="008519B9" w:rsidRDefault="008519B9" w:rsidP="008519B9">
            <w:pPr>
              <w:pStyle w:val="TableBodycopy"/>
            </w:pPr>
            <w:r>
              <w:t>1,117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1ED981" w14:textId="77777777" w:rsidR="008519B9" w:rsidRDefault="008519B9" w:rsidP="008519B9">
            <w:pPr>
              <w:pStyle w:val="TableBodycopy"/>
            </w:pPr>
            <w:r>
              <w:t>828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8AEFD8" w14:textId="77777777" w:rsidR="008519B9" w:rsidRDefault="008519B9" w:rsidP="008519B9">
            <w:pPr>
              <w:pStyle w:val="TableBodycopy"/>
            </w:pPr>
            <w:r>
              <w:t>1,107</w:t>
            </w:r>
          </w:p>
        </w:tc>
      </w:tr>
      <w:tr w:rsidR="008519B9" w14:paraId="596759BB" w14:textId="77777777" w:rsidTr="008519B9">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1EBC2E" w14:textId="77777777" w:rsidR="008519B9" w:rsidRDefault="008519B9" w:rsidP="008519B9">
            <w:pPr>
              <w:pStyle w:val="DETTableBodyBulletlist"/>
            </w:pPr>
            <w:r>
              <w:t>•</w:t>
            </w:r>
            <w:r>
              <w:tab/>
              <w:t>Outside school hours care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25E862" w14:textId="77777777" w:rsidR="008519B9" w:rsidRDefault="008519B9" w:rsidP="008519B9">
            <w:pPr>
              <w:pStyle w:val="TableBodycopy"/>
            </w:pPr>
            <w:r>
              <w:t>2,730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50CFDE" w14:textId="77777777" w:rsidR="008519B9" w:rsidRDefault="008519B9" w:rsidP="008519B9">
            <w:pPr>
              <w:pStyle w:val="TableBodycopy"/>
            </w:pPr>
            <w:r>
              <w:t>3,626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435071" w14:textId="77777777" w:rsidR="008519B9" w:rsidRDefault="008519B9" w:rsidP="008519B9">
            <w:pPr>
              <w:pStyle w:val="TableBodycopy"/>
            </w:pPr>
            <w:r>
              <w:t>3,687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71BBE5" w14:textId="77777777" w:rsidR="008519B9" w:rsidRDefault="008519B9" w:rsidP="008519B9">
            <w:pPr>
              <w:pStyle w:val="TableBodycopy"/>
            </w:pPr>
            <w:r>
              <w:t>3,302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42068C" w14:textId="77777777" w:rsidR="008519B9" w:rsidRDefault="008519B9" w:rsidP="008519B9">
            <w:pPr>
              <w:pStyle w:val="TableBodycopy"/>
            </w:pPr>
            <w:r>
              <w:t>4,703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021834" w14:textId="77777777" w:rsidR="008519B9" w:rsidRDefault="008519B9" w:rsidP="008519B9">
            <w:pPr>
              <w:pStyle w:val="TableBodycopy"/>
            </w:pPr>
            <w:r>
              <w:t>4,676</w:t>
            </w:r>
          </w:p>
        </w:tc>
      </w:tr>
      <w:tr w:rsidR="008519B9" w14:paraId="40D01064" w14:textId="77777777" w:rsidTr="008519B9">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CEA48C7" w14:textId="77777777" w:rsidR="008519B9" w:rsidRDefault="008519B9" w:rsidP="008519B9">
            <w:pPr>
              <w:pStyle w:val="TableBodySemibold"/>
            </w:pPr>
            <w:r>
              <w:t>CSA places</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2F6DF12" w14:textId="77777777" w:rsidR="008519B9" w:rsidRDefault="008519B9" w:rsidP="008519B9">
            <w:pPr>
              <w:pStyle w:val="TableBodySemibold"/>
            </w:pPr>
            <w:proofErr w:type="spellStart"/>
            <w:r>
              <w:t>na</w:t>
            </w:r>
            <w:proofErr w:type="spellEnd"/>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3D89B39" w14:textId="77777777" w:rsidR="008519B9" w:rsidRDefault="008519B9" w:rsidP="008519B9">
            <w:pPr>
              <w:pStyle w:val="TableBodySemibold"/>
            </w:pPr>
            <w:proofErr w:type="spellStart"/>
            <w:r>
              <w:t>na</w:t>
            </w:r>
            <w:proofErr w:type="spellEnd"/>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7C7798E" w14:textId="77777777" w:rsidR="008519B9" w:rsidRDefault="008519B9" w:rsidP="008519B9">
            <w:pPr>
              <w:pStyle w:val="TableBodySemibold"/>
            </w:pPr>
            <w:r>
              <w:t>1,769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A8EF7A2" w14:textId="77777777" w:rsidR="008519B9" w:rsidRDefault="008519B9" w:rsidP="008519B9">
            <w:pPr>
              <w:pStyle w:val="TableBodySemibold"/>
            </w:pPr>
            <w:r>
              <w:t>541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9BEBA6C" w14:textId="77777777" w:rsidR="008519B9" w:rsidRDefault="008519B9" w:rsidP="008519B9">
            <w:pPr>
              <w:pStyle w:val="TableBodySemibold"/>
            </w:pPr>
            <w:r>
              <w:t>696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502A065" w14:textId="77777777" w:rsidR="008519B9" w:rsidRDefault="008519B9" w:rsidP="008519B9">
            <w:pPr>
              <w:pStyle w:val="TableBodySemibold"/>
            </w:pPr>
            <w:r>
              <w:t>457</w:t>
            </w:r>
          </w:p>
        </w:tc>
      </w:tr>
    </w:tbl>
    <w:p w14:paraId="0911B408" w14:textId="77777777" w:rsidR="008519B9" w:rsidRPr="0096646A" w:rsidRDefault="008519B9" w:rsidP="008519B9">
      <w:pPr>
        <w:pStyle w:val="TableFootnotes0"/>
      </w:pPr>
      <w:r>
        <w:rPr>
          <w:rFonts w:ascii="VIC SemiBold" w:hAnsi="VIC SemiBold"/>
          <w:b/>
          <w:bCs/>
        </w:rPr>
        <w:t xml:space="preserve">Note: </w:t>
      </w:r>
      <w:r w:rsidRPr="0096646A">
        <w:t>Total new places for 2013 and 2014 excludes new CSA places</w:t>
      </w:r>
    </w:p>
    <w:p w14:paraId="0734595F" w14:textId="77777777" w:rsidR="008519B9" w:rsidRDefault="008519B9" w:rsidP="008519B9">
      <w:pPr>
        <w:pStyle w:val="Tableheadings"/>
      </w:pPr>
      <w:r w:rsidRPr="0096646A">
        <w:rPr>
          <w:color w:val="C00000"/>
        </w:rPr>
        <w:t xml:space="preserve">Appendix Table 3: </w:t>
      </w:r>
      <w:r>
        <w:t>Number of new ECEC services by provider management type, 2013–2018</w:t>
      </w:r>
    </w:p>
    <w:tbl>
      <w:tblPr>
        <w:tblStyle w:val="TableGrid"/>
        <w:tblW w:w="0" w:type="auto"/>
        <w:tblLayout w:type="fixed"/>
        <w:tblLook w:val="04A0" w:firstRow="1" w:lastRow="0" w:firstColumn="1" w:lastColumn="0" w:noHBand="0" w:noVBand="1"/>
        <w:tblCaption w:val="Appendix Table 3: Number of new ECEC services by provider management type, 2013–2018"/>
        <w:tblDescription w:val="Appendix Table 3: Number of new ECEC services by provider management type, 2013–2018"/>
      </w:tblPr>
      <w:tblGrid>
        <w:gridCol w:w="3400"/>
        <w:gridCol w:w="1060"/>
        <w:gridCol w:w="1080"/>
        <w:gridCol w:w="1080"/>
        <w:gridCol w:w="1080"/>
        <w:gridCol w:w="1080"/>
        <w:gridCol w:w="1080"/>
      </w:tblGrid>
      <w:tr w:rsidR="008519B9" w14:paraId="1FBC0688" w14:textId="77777777" w:rsidTr="008519B9">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7E554968" w14:textId="77777777" w:rsidR="008519B9" w:rsidRDefault="008519B9" w:rsidP="008519B9">
            <w:pPr>
              <w:pStyle w:val="TableHeaderSubhead"/>
            </w:pPr>
            <w:r>
              <w:t>Provider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8EE07F4" w14:textId="77777777" w:rsidR="008519B9" w:rsidRDefault="008519B9" w:rsidP="008519B9">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EB3E824" w14:textId="77777777" w:rsidR="008519B9" w:rsidRDefault="008519B9" w:rsidP="008519B9">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6DD9860" w14:textId="77777777" w:rsidR="008519B9" w:rsidRDefault="008519B9" w:rsidP="008519B9">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E2B78E9" w14:textId="77777777" w:rsidR="008519B9" w:rsidRDefault="008519B9" w:rsidP="008519B9">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4CA5AE9" w14:textId="77777777" w:rsidR="008519B9" w:rsidRDefault="008519B9" w:rsidP="008519B9">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220E7570" w14:textId="77777777" w:rsidR="008519B9" w:rsidRDefault="008519B9" w:rsidP="008519B9">
            <w:pPr>
              <w:pStyle w:val="TableHeaderSubhead"/>
            </w:pPr>
            <w:r>
              <w:t>2018</w:t>
            </w:r>
          </w:p>
        </w:tc>
      </w:tr>
      <w:tr w:rsidR="008519B9" w14:paraId="7FD6A090" w14:textId="77777777" w:rsidTr="008519B9">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B5355C4" w14:textId="77777777" w:rsidR="008519B9" w:rsidRDefault="008519B9" w:rsidP="008519B9">
            <w:pPr>
              <w:pStyle w:val="TableTotals"/>
            </w:pPr>
            <w:r>
              <w:t>Total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70E0930" w14:textId="77777777" w:rsidR="008519B9" w:rsidRDefault="008519B9" w:rsidP="008519B9">
            <w:pPr>
              <w:pStyle w:val="TableTotals"/>
            </w:pPr>
            <w:r>
              <w:t>251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08326C5" w14:textId="77777777" w:rsidR="008519B9" w:rsidRDefault="008519B9" w:rsidP="008519B9">
            <w:pPr>
              <w:pStyle w:val="TableTotals"/>
            </w:pPr>
            <w:r>
              <w:t>214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2730D1D" w14:textId="77777777" w:rsidR="008519B9" w:rsidRDefault="008519B9" w:rsidP="008519B9">
            <w:pPr>
              <w:pStyle w:val="TableTotals"/>
            </w:pPr>
            <w:r>
              <w:t>289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2CAD831" w14:textId="77777777" w:rsidR="008519B9" w:rsidRDefault="008519B9" w:rsidP="008519B9">
            <w:pPr>
              <w:pStyle w:val="TableTotals"/>
            </w:pPr>
            <w:r>
              <w:t>223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AD4B4A8" w14:textId="77777777" w:rsidR="008519B9" w:rsidRDefault="008519B9" w:rsidP="008519B9">
            <w:pPr>
              <w:pStyle w:val="TableTotals"/>
            </w:pPr>
            <w:r>
              <w:t>260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D23573D" w14:textId="77777777" w:rsidR="008519B9" w:rsidRDefault="008519B9" w:rsidP="008519B9">
            <w:pPr>
              <w:pStyle w:val="TableTotals"/>
            </w:pPr>
            <w:r>
              <w:t>219</w:t>
            </w:r>
          </w:p>
        </w:tc>
      </w:tr>
      <w:tr w:rsidR="008519B9" w14:paraId="3146DF75" w14:textId="77777777" w:rsidTr="008519B9">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DAB99C" w14:textId="77777777" w:rsidR="008519B9" w:rsidRDefault="008519B9" w:rsidP="008519B9">
            <w:pPr>
              <w:pStyle w:val="TableLeftColumnbold"/>
            </w:pPr>
            <w:r>
              <w:t>Catholic school</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0F74E8" w14:textId="77777777" w:rsidR="008519B9" w:rsidRDefault="008519B9" w:rsidP="008519B9">
            <w:pPr>
              <w:pStyle w:val="TableBodycopy"/>
            </w:pPr>
            <w:r>
              <w:t>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04BCF3" w14:textId="77777777" w:rsidR="008519B9" w:rsidRDefault="008519B9" w:rsidP="008519B9">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D199DC" w14:textId="77777777" w:rsidR="008519B9" w:rsidRDefault="008519B9" w:rsidP="008519B9">
            <w:pPr>
              <w:pStyle w:val="TableBodycopy"/>
            </w:pPr>
            <w:r>
              <w:t>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084FC2" w14:textId="77777777" w:rsidR="008519B9" w:rsidRDefault="008519B9" w:rsidP="008519B9">
            <w:pPr>
              <w:pStyle w:val="TableBodycopy"/>
            </w:pPr>
            <w:r>
              <w:t>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E8A038" w14:textId="77777777" w:rsidR="008519B9" w:rsidRDefault="008519B9" w:rsidP="008519B9">
            <w:pPr>
              <w:pStyle w:val="TableBodycopy"/>
            </w:pPr>
            <w:r>
              <w:t>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574D8C" w14:textId="77777777" w:rsidR="008519B9" w:rsidRDefault="008519B9" w:rsidP="008519B9">
            <w:pPr>
              <w:pStyle w:val="TableBodySemibold"/>
            </w:pPr>
            <w:r>
              <w:t>1</w:t>
            </w:r>
          </w:p>
        </w:tc>
      </w:tr>
      <w:tr w:rsidR="008519B9" w14:paraId="675CE828" w14:textId="77777777" w:rsidTr="008519B9">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F75F0E" w14:textId="77777777" w:rsidR="008519B9" w:rsidRDefault="008519B9" w:rsidP="008519B9">
            <w:pPr>
              <w:pStyle w:val="TableLeftColumnbold"/>
            </w:pPr>
            <w:r>
              <w:t>Government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063D81" w14:textId="77777777" w:rsidR="008519B9" w:rsidRDefault="008519B9" w:rsidP="008519B9">
            <w:pPr>
              <w:pStyle w:val="TableBodycopy"/>
            </w:pPr>
            <w:r>
              <w:t>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725828" w14:textId="77777777" w:rsidR="008519B9" w:rsidRDefault="008519B9" w:rsidP="008519B9">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ACA549" w14:textId="77777777" w:rsidR="008519B9" w:rsidRDefault="008519B9" w:rsidP="008519B9">
            <w:pPr>
              <w:pStyle w:val="TableBodycopy"/>
            </w:pPr>
            <w:r>
              <w:t>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4DC88C" w14:textId="77777777" w:rsidR="008519B9" w:rsidRDefault="008519B9" w:rsidP="008519B9">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137354" w14:textId="77777777" w:rsidR="008519B9" w:rsidRDefault="008519B9" w:rsidP="008519B9">
            <w:pPr>
              <w:pStyle w:val="TableBodycopy"/>
            </w:pPr>
            <w:r>
              <w:t>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3C60DE" w14:textId="77777777" w:rsidR="008519B9" w:rsidRDefault="008519B9" w:rsidP="008519B9">
            <w:pPr>
              <w:pStyle w:val="TableBodySemibold"/>
            </w:pPr>
            <w:r>
              <w:t>5</w:t>
            </w:r>
          </w:p>
        </w:tc>
      </w:tr>
      <w:tr w:rsidR="008519B9" w14:paraId="5D3E7615" w14:textId="77777777" w:rsidTr="008519B9">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43399E" w14:textId="77777777" w:rsidR="008519B9" w:rsidRDefault="008519B9" w:rsidP="008519B9">
            <w:pPr>
              <w:pStyle w:val="TableLeftColumnbold"/>
              <w:rPr>
                <w:rFonts w:ascii="VIC Regular" w:hAnsi="VIC Regular" w:cs="VIC Regular"/>
              </w:rPr>
            </w:pPr>
            <w:r>
              <w:t>Independent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06629A" w14:textId="77777777" w:rsidR="008519B9" w:rsidRDefault="008519B9" w:rsidP="008519B9">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017FB1" w14:textId="77777777" w:rsidR="008519B9" w:rsidRDefault="008519B9" w:rsidP="008519B9">
            <w:pPr>
              <w:pStyle w:val="TableBodycopy"/>
            </w:pPr>
            <w:r>
              <w:t>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8C89A8" w14:textId="77777777" w:rsidR="008519B9" w:rsidRDefault="008519B9" w:rsidP="008519B9">
            <w:pPr>
              <w:pStyle w:val="TableBodycopy"/>
            </w:pPr>
            <w:r>
              <w:t>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89E280" w14:textId="77777777" w:rsidR="008519B9" w:rsidRDefault="008519B9" w:rsidP="008519B9">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C314B3" w14:textId="77777777" w:rsidR="008519B9" w:rsidRDefault="008519B9" w:rsidP="008519B9">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FE0CD0" w14:textId="77777777" w:rsidR="008519B9" w:rsidRDefault="008519B9" w:rsidP="008519B9">
            <w:pPr>
              <w:pStyle w:val="TableBodySemibold"/>
            </w:pPr>
            <w:r>
              <w:t>4</w:t>
            </w:r>
          </w:p>
        </w:tc>
      </w:tr>
      <w:tr w:rsidR="008519B9" w14:paraId="19811B12" w14:textId="77777777" w:rsidTr="008519B9">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44DA79" w14:textId="77777777" w:rsidR="008519B9" w:rsidRDefault="008519B9" w:rsidP="008519B9">
            <w:pPr>
              <w:pStyle w:val="TableLeftColumnbold"/>
            </w:pPr>
            <w:r>
              <w:t>Local government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7E1B71" w14:textId="77777777" w:rsidR="008519B9" w:rsidRDefault="008519B9" w:rsidP="008519B9">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EF7C76" w14:textId="77777777" w:rsidR="008519B9" w:rsidRDefault="008519B9" w:rsidP="008519B9">
            <w:pPr>
              <w:pStyle w:val="TableBodycopy"/>
            </w:pPr>
            <w:r>
              <w:t>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86C6D6" w14:textId="77777777" w:rsidR="008519B9" w:rsidRDefault="008519B9" w:rsidP="008519B9">
            <w:pPr>
              <w:pStyle w:val="TableBodycopy"/>
            </w:pPr>
            <w:r>
              <w:t>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86BEE7" w14:textId="77777777" w:rsidR="008519B9" w:rsidRDefault="008519B9" w:rsidP="008519B9">
            <w:pPr>
              <w:pStyle w:val="TableBodycopy"/>
            </w:pPr>
            <w:r>
              <w:t>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56A8D8" w14:textId="77777777" w:rsidR="008519B9" w:rsidRDefault="008519B9" w:rsidP="008519B9">
            <w:pPr>
              <w:pStyle w:val="TableBodycopy"/>
            </w:pPr>
            <w:r>
              <w:t>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9822EF" w14:textId="77777777" w:rsidR="008519B9" w:rsidRDefault="008519B9" w:rsidP="008519B9">
            <w:pPr>
              <w:pStyle w:val="TableBodySemibold"/>
            </w:pPr>
            <w:r>
              <w:t>12</w:t>
            </w:r>
          </w:p>
        </w:tc>
      </w:tr>
      <w:tr w:rsidR="008519B9" w14:paraId="6BFEF2C7" w14:textId="77777777" w:rsidTr="008519B9">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F838C4" w14:textId="77777777" w:rsidR="008519B9" w:rsidRDefault="008519B9" w:rsidP="008519B9">
            <w:pPr>
              <w:pStyle w:val="TableLeftColumnbold"/>
            </w:pPr>
            <w:r>
              <w:t>Not-for-profit community managed</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A665A9" w14:textId="77777777" w:rsidR="008519B9" w:rsidRDefault="008519B9" w:rsidP="008519B9">
            <w:pPr>
              <w:pStyle w:val="TableBodycopy"/>
            </w:pPr>
            <w:r>
              <w:t>34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96CF8C" w14:textId="77777777" w:rsidR="008519B9" w:rsidRDefault="008519B9" w:rsidP="008519B9">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A50ED0" w14:textId="77777777" w:rsidR="008519B9" w:rsidRDefault="008519B9" w:rsidP="008519B9">
            <w:pPr>
              <w:pStyle w:val="TableBodycopy"/>
            </w:pPr>
            <w:r>
              <w:t>56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36436A" w14:textId="77777777" w:rsidR="008519B9" w:rsidRDefault="008519B9" w:rsidP="008519B9">
            <w:pPr>
              <w:pStyle w:val="TableBodycopy"/>
            </w:pPr>
            <w:r>
              <w:t>34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C50B1B" w14:textId="77777777" w:rsidR="008519B9" w:rsidRDefault="008519B9" w:rsidP="008519B9">
            <w:pPr>
              <w:pStyle w:val="TableBodycopy"/>
            </w:pPr>
            <w:r>
              <w:t>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47DD3A" w14:textId="77777777" w:rsidR="008519B9" w:rsidRDefault="008519B9" w:rsidP="008519B9">
            <w:pPr>
              <w:pStyle w:val="TableBodySemibold"/>
            </w:pPr>
            <w:r>
              <w:t>36</w:t>
            </w:r>
          </w:p>
        </w:tc>
      </w:tr>
      <w:tr w:rsidR="008519B9" w14:paraId="3AC1E3E5" w14:textId="77777777" w:rsidTr="008519B9">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B4AE1C" w14:textId="77777777" w:rsidR="008519B9" w:rsidRDefault="008519B9" w:rsidP="008519B9">
            <w:pPr>
              <w:pStyle w:val="TableLeftColumnbold"/>
            </w:pPr>
            <w:r>
              <w:t>Not-for-profit other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883EB6" w14:textId="77777777" w:rsidR="008519B9" w:rsidRDefault="008519B9" w:rsidP="008519B9">
            <w:pPr>
              <w:pStyle w:val="TableBodycopy"/>
            </w:pPr>
            <w:r>
              <w:t>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DAC473" w14:textId="77777777" w:rsidR="008519B9" w:rsidRDefault="008519B9" w:rsidP="008519B9">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AF650A" w14:textId="77777777" w:rsidR="008519B9" w:rsidRDefault="008519B9" w:rsidP="008519B9">
            <w:pPr>
              <w:pStyle w:val="TableBodycopy"/>
            </w:pPr>
            <w:r>
              <w:t>15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C414BD" w14:textId="77777777" w:rsidR="008519B9" w:rsidRDefault="008519B9" w:rsidP="008519B9">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C5C63E9" w14:textId="77777777" w:rsidR="008519B9" w:rsidRDefault="008519B9" w:rsidP="008519B9">
            <w:pPr>
              <w:pStyle w:val="TableBodycopy"/>
            </w:pPr>
            <w:r>
              <w:t>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71C5E6" w14:textId="77777777" w:rsidR="008519B9" w:rsidRDefault="008519B9" w:rsidP="008519B9">
            <w:pPr>
              <w:pStyle w:val="TableBodySemibold"/>
            </w:pPr>
            <w:r>
              <w:t>13</w:t>
            </w:r>
          </w:p>
        </w:tc>
      </w:tr>
      <w:tr w:rsidR="008519B9" w14:paraId="505E51E6" w14:textId="77777777" w:rsidTr="008519B9">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B508BC7" w14:textId="77777777" w:rsidR="008519B9" w:rsidRDefault="008519B9" w:rsidP="008519B9">
            <w:pPr>
              <w:pStyle w:val="TableLeftColumnbold"/>
            </w:pPr>
            <w:r>
              <w:t>Private for profit</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0F24FE" w14:textId="77777777" w:rsidR="008519B9" w:rsidRDefault="008519B9" w:rsidP="008519B9">
            <w:pPr>
              <w:pStyle w:val="TableBodycopy"/>
            </w:pPr>
            <w:r>
              <w:t>190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C0AD3A2" w14:textId="77777777" w:rsidR="008519B9" w:rsidRDefault="008519B9" w:rsidP="008519B9">
            <w:pPr>
              <w:pStyle w:val="TableBodycopy"/>
            </w:pPr>
            <w:r>
              <w:t>162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665998A" w14:textId="77777777" w:rsidR="008519B9" w:rsidRDefault="008519B9" w:rsidP="008519B9">
            <w:pPr>
              <w:pStyle w:val="TableBodycopy"/>
            </w:pPr>
            <w:r>
              <w:t>174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2BFF2A3" w14:textId="77777777" w:rsidR="008519B9" w:rsidRDefault="008519B9" w:rsidP="008519B9">
            <w:pPr>
              <w:pStyle w:val="TableBodycopy"/>
            </w:pPr>
            <w:r>
              <w:t>159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8CC3733" w14:textId="77777777" w:rsidR="008519B9" w:rsidRDefault="008519B9" w:rsidP="008519B9">
            <w:pPr>
              <w:pStyle w:val="TableBodycopy"/>
            </w:pPr>
            <w:r>
              <w:t>187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D6E6D27" w14:textId="77777777" w:rsidR="008519B9" w:rsidRDefault="008519B9" w:rsidP="008519B9">
            <w:pPr>
              <w:pStyle w:val="TableBodySemibold"/>
            </w:pPr>
            <w:r>
              <w:t>148</w:t>
            </w:r>
          </w:p>
        </w:tc>
      </w:tr>
    </w:tbl>
    <w:p w14:paraId="4D78D180" w14:textId="77777777" w:rsidR="008519B9" w:rsidRDefault="008519B9" w:rsidP="008519B9">
      <w:pPr>
        <w:pStyle w:val="TableFootnotes0"/>
        <w:rPr>
          <w:rFonts w:ascii="VIC SemiBold" w:hAnsi="VIC SemiBold"/>
          <w:b/>
          <w:bCs/>
        </w:rPr>
      </w:pPr>
      <w:r>
        <w:rPr>
          <w:rFonts w:ascii="VIC SemiBold" w:hAnsi="VIC SemiBold"/>
          <w:b/>
          <w:bCs/>
        </w:rPr>
        <w:t xml:space="preserve">Note: </w:t>
      </w:r>
      <w:r w:rsidRPr="000E016D">
        <w:t>Total new services for 2013 and 2014 excludes new CSA services</w:t>
      </w:r>
    </w:p>
    <w:p w14:paraId="3071BD8B" w14:textId="77777777" w:rsidR="00DB0A31" w:rsidRDefault="00DB0A31">
      <w:pPr>
        <w:spacing w:after="0"/>
        <w:rPr>
          <w:rFonts w:ascii="VIC SemiBold" w:hAnsi="VIC SemiBold" w:cs="VIC SemiBold"/>
          <w:color w:val="C00000"/>
          <w:sz w:val="16"/>
          <w:szCs w:val="16"/>
          <w:u w:color="000000"/>
        </w:rPr>
      </w:pPr>
      <w:r>
        <w:rPr>
          <w:color w:val="C00000"/>
        </w:rPr>
        <w:br w:type="page"/>
      </w:r>
    </w:p>
    <w:p w14:paraId="4884C24D" w14:textId="3973F459" w:rsidR="00731BB5" w:rsidRDefault="00731BB5" w:rsidP="00731BB5">
      <w:pPr>
        <w:pStyle w:val="Tableheadings"/>
      </w:pPr>
      <w:r w:rsidRPr="00B04142">
        <w:rPr>
          <w:color w:val="C00000"/>
        </w:rPr>
        <w:t xml:space="preserve">Appendix Table 4: </w:t>
      </w:r>
      <w:r>
        <w:t xml:space="preserve">Number of new places for </w:t>
      </w:r>
      <w:proofErr w:type="spellStart"/>
      <w:r>
        <w:t>centre</w:t>
      </w:r>
      <w:proofErr w:type="spellEnd"/>
      <w:r>
        <w:t>-based services by provider management type, 2013–2018</w:t>
      </w:r>
    </w:p>
    <w:tbl>
      <w:tblPr>
        <w:tblStyle w:val="TableGrid"/>
        <w:tblW w:w="9860" w:type="dxa"/>
        <w:tblLayout w:type="fixed"/>
        <w:tblLook w:val="04A0" w:firstRow="1" w:lastRow="0" w:firstColumn="1" w:lastColumn="0" w:noHBand="0" w:noVBand="1"/>
        <w:tblCaption w:val="Appendix Table 4: Number of new places for centre-based services by provider management type, 2013–2018"/>
        <w:tblDescription w:val="Appendix Table 4: Number of new places for centre-based services by provider management type, 2013–2018"/>
      </w:tblPr>
      <w:tblGrid>
        <w:gridCol w:w="3400"/>
        <w:gridCol w:w="1060"/>
        <w:gridCol w:w="1080"/>
        <w:gridCol w:w="1080"/>
        <w:gridCol w:w="1080"/>
        <w:gridCol w:w="1080"/>
        <w:gridCol w:w="1080"/>
      </w:tblGrid>
      <w:tr w:rsidR="00731BB5" w14:paraId="562FD951" w14:textId="77777777" w:rsidTr="00DB0A31">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80" w:type="dxa"/>
            </w:tcMar>
          </w:tcPr>
          <w:p w14:paraId="281EEB9A" w14:textId="77777777" w:rsidR="00731BB5" w:rsidRDefault="00731BB5" w:rsidP="00603AC2">
            <w:pPr>
              <w:pStyle w:val="TableHeaderSubhead"/>
            </w:pPr>
            <w:r>
              <w:t>Provider management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80" w:type="dxa"/>
            </w:tcMar>
          </w:tcPr>
          <w:p w14:paraId="45412E70"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80" w:type="dxa"/>
            </w:tcMar>
          </w:tcPr>
          <w:p w14:paraId="709F6111"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80" w:type="dxa"/>
            </w:tcMar>
          </w:tcPr>
          <w:p w14:paraId="2D5BB5F9"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80" w:type="dxa"/>
            </w:tcMar>
          </w:tcPr>
          <w:p w14:paraId="3260E168"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80" w:type="dxa"/>
            </w:tcMar>
          </w:tcPr>
          <w:p w14:paraId="49B4255A"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80" w:type="dxa"/>
            </w:tcMar>
          </w:tcPr>
          <w:p w14:paraId="1F09CDFB" w14:textId="77777777" w:rsidR="00731BB5" w:rsidRDefault="00731BB5" w:rsidP="00603AC2">
            <w:pPr>
              <w:pStyle w:val="TableHeaderSubhead"/>
            </w:pPr>
            <w:r>
              <w:t>2018</w:t>
            </w:r>
          </w:p>
        </w:tc>
      </w:tr>
      <w:tr w:rsidR="00731BB5" w14:paraId="6E4A43C0" w14:textId="77777777" w:rsidTr="00946C2D">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4B0EF0B" w14:textId="77777777" w:rsidR="00731BB5" w:rsidRDefault="00731BB5" w:rsidP="00946C2D">
            <w:pPr>
              <w:pStyle w:val="TableTotals"/>
            </w:pPr>
            <w:r>
              <w:t>Total places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2CF1AB8" w14:textId="77777777" w:rsidR="00731BB5" w:rsidRDefault="00731BB5" w:rsidP="00946C2D">
            <w:pPr>
              <w:pStyle w:val="TableTotals"/>
            </w:pPr>
            <w:r>
              <w:t>7,376</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E40AE48" w14:textId="77777777" w:rsidR="00731BB5" w:rsidRDefault="00731BB5" w:rsidP="00946C2D">
            <w:pPr>
              <w:pStyle w:val="TableTotals"/>
            </w:pPr>
            <w:r>
              <w:t>8,293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26AC4CB" w14:textId="77777777" w:rsidR="00731BB5" w:rsidRDefault="00731BB5" w:rsidP="00946C2D">
            <w:pPr>
              <w:pStyle w:val="TableTotals"/>
            </w:pPr>
            <w:r>
              <w:t>11,433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50C61E8" w14:textId="77777777" w:rsidR="00731BB5" w:rsidRDefault="00731BB5" w:rsidP="00946C2D">
            <w:pPr>
              <w:pStyle w:val="TableTotals"/>
            </w:pPr>
            <w:r>
              <w:t>12,308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714EA08" w14:textId="77777777" w:rsidR="00731BB5" w:rsidRDefault="00731BB5" w:rsidP="00946C2D">
            <w:pPr>
              <w:pStyle w:val="TableTotals"/>
            </w:pPr>
            <w:r>
              <w:t>18,319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8632333" w14:textId="77777777" w:rsidR="00731BB5" w:rsidRDefault="00731BB5" w:rsidP="00946C2D">
            <w:pPr>
              <w:pStyle w:val="TableTotals"/>
            </w:pPr>
            <w:r>
              <w:t>14,760</w:t>
            </w:r>
          </w:p>
        </w:tc>
      </w:tr>
      <w:tr w:rsidR="00731BB5" w14:paraId="13445DE8" w14:textId="77777777" w:rsidTr="00946C2D">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160FFE" w14:textId="77777777" w:rsidR="00731BB5" w:rsidRDefault="00731BB5" w:rsidP="00946C2D">
            <w:pPr>
              <w:pStyle w:val="TableLeftColumnbold"/>
            </w:pPr>
            <w:r>
              <w:t>Catholic school</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7044D7" w14:textId="77777777" w:rsidR="00731BB5" w:rsidRDefault="00731BB5" w:rsidP="00946C2D">
            <w:pPr>
              <w:pStyle w:val="TableBodycopy"/>
            </w:pPr>
            <w:r>
              <w:t>40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0D9D1C" w14:textId="77777777" w:rsidR="00731BB5" w:rsidRDefault="00731BB5" w:rsidP="00946C2D">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510D13" w14:textId="77777777" w:rsidR="00731BB5" w:rsidRDefault="00731BB5" w:rsidP="00946C2D">
            <w:pPr>
              <w:pStyle w:val="TableBodycopy"/>
            </w:pPr>
            <w:r>
              <w:t>35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6F3378" w14:textId="77777777" w:rsidR="00731BB5" w:rsidRDefault="00731BB5" w:rsidP="00946C2D">
            <w:pPr>
              <w:pStyle w:val="TableBodycopy"/>
            </w:pPr>
            <w:r>
              <w:t>65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166AD2" w14:textId="77777777" w:rsidR="00731BB5" w:rsidRDefault="00731BB5" w:rsidP="00946C2D">
            <w:pPr>
              <w:pStyle w:val="TableBodycopy"/>
            </w:pPr>
            <w:r>
              <w:t>86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0CC73D" w14:textId="77777777" w:rsidR="00731BB5" w:rsidRDefault="00731BB5" w:rsidP="00946C2D">
            <w:pPr>
              <w:pStyle w:val="TableBodySemibold"/>
            </w:pPr>
            <w:r>
              <w:t>20</w:t>
            </w:r>
          </w:p>
        </w:tc>
      </w:tr>
      <w:tr w:rsidR="00731BB5" w14:paraId="17D31F05" w14:textId="77777777" w:rsidTr="00946C2D">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D35297" w14:textId="77777777" w:rsidR="00731BB5" w:rsidRDefault="00731BB5" w:rsidP="00946C2D">
            <w:pPr>
              <w:pStyle w:val="TableLeftColumnbold"/>
            </w:pPr>
            <w:r>
              <w:t>Government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14455F" w14:textId="77777777" w:rsidR="00731BB5" w:rsidRDefault="00731BB5" w:rsidP="00946C2D">
            <w:pPr>
              <w:pStyle w:val="TableBodycopy"/>
            </w:pPr>
            <w:r>
              <w:t>389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B6112C" w14:textId="77777777" w:rsidR="00731BB5" w:rsidRDefault="00731BB5" w:rsidP="00946C2D">
            <w:pPr>
              <w:pStyle w:val="TableBodycopy"/>
            </w:pPr>
            <w:r>
              <w:t>290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BD9FA6" w14:textId="77777777" w:rsidR="00731BB5" w:rsidRDefault="00731BB5" w:rsidP="00946C2D">
            <w:pPr>
              <w:pStyle w:val="TableBodycopy"/>
            </w:pPr>
            <w:r>
              <w:t>186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A274E6" w14:textId="77777777" w:rsidR="00731BB5" w:rsidRDefault="00731BB5" w:rsidP="00946C2D">
            <w:pPr>
              <w:pStyle w:val="TableBodycopy"/>
            </w:pPr>
            <w:r>
              <w:t>191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6B9457" w14:textId="77777777" w:rsidR="00731BB5" w:rsidRDefault="00731BB5" w:rsidP="00946C2D">
            <w:pPr>
              <w:pStyle w:val="TableBodycopy"/>
            </w:pPr>
            <w:r>
              <w:t>117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269FF3" w14:textId="77777777" w:rsidR="00731BB5" w:rsidRDefault="00731BB5" w:rsidP="00946C2D">
            <w:pPr>
              <w:pStyle w:val="TableBodySemibold"/>
            </w:pPr>
            <w:r>
              <w:t>214</w:t>
            </w:r>
          </w:p>
        </w:tc>
      </w:tr>
      <w:tr w:rsidR="00731BB5" w14:paraId="70AD240F" w14:textId="77777777" w:rsidTr="00946C2D">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59D251" w14:textId="77777777" w:rsidR="00731BB5" w:rsidRDefault="00731BB5" w:rsidP="00946C2D">
            <w:pPr>
              <w:pStyle w:val="TableLeftColumnbold"/>
            </w:pPr>
            <w:r>
              <w:t>Independent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E63C8D" w14:textId="77777777" w:rsidR="00731BB5" w:rsidRDefault="00731BB5" w:rsidP="00946C2D">
            <w:pPr>
              <w:pStyle w:val="TableBodycopy"/>
            </w:pPr>
            <w:r>
              <w:t>343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ADBFDF" w14:textId="77777777" w:rsidR="00731BB5" w:rsidRDefault="00731BB5" w:rsidP="00946C2D">
            <w:pPr>
              <w:pStyle w:val="TableBodycopy"/>
            </w:pPr>
            <w:r>
              <w:t>170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A68EE7" w14:textId="77777777" w:rsidR="00731BB5" w:rsidRDefault="00731BB5" w:rsidP="00946C2D">
            <w:pPr>
              <w:pStyle w:val="TableBodycopy"/>
            </w:pPr>
            <w:r>
              <w:t>69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C4F2F0" w14:textId="77777777" w:rsidR="00731BB5" w:rsidRDefault="00731BB5" w:rsidP="00946C2D">
            <w:pPr>
              <w:pStyle w:val="TableBodycopy"/>
            </w:pPr>
            <w:r>
              <w:t>294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A88B72" w14:textId="77777777" w:rsidR="00731BB5" w:rsidRDefault="00731BB5" w:rsidP="00946C2D">
            <w:pPr>
              <w:pStyle w:val="TableBodycopy"/>
            </w:pPr>
            <w:r>
              <w:t>309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FA8AD6" w14:textId="77777777" w:rsidR="00731BB5" w:rsidRDefault="00731BB5" w:rsidP="00946C2D">
            <w:pPr>
              <w:pStyle w:val="TableBodySemibold"/>
            </w:pPr>
            <w:r>
              <w:t>192</w:t>
            </w:r>
          </w:p>
        </w:tc>
      </w:tr>
      <w:tr w:rsidR="00731BB5" w14:paraId="1529D2CB" w14:textId="77777777" w:rsidTr="00946C2D">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4D3801" w14:textId="77777777" w:rsidR="00731BB5" w:rsidRDefault="00731BB5" w:rsidP="00946C2D">
            <w:pPr>
              <w:pStyle w:val="TableLeftColumnbold"/>
              <w:rPr>
                <w:rFonts w:ascii="VIC Regular" w:hAnsi="VIC Regular" w:cs="VIC Regular"/>
              </w:rPr>
            </w:pPr>
            <w:r>
              <w:t>Local government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6A4F36" w14:textId="77777777" w:rsidR="00731BB5" w:rsidRDefault="00731BB5" w:rsidP="00946C2D">
            <w:pPr>
              <w:pStyle w:val="TableBodycopy"/>
            </w:pPr>
            <w:r>
              <w:t>659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6DA415" w14:textId="77777777" w:rsidR="00731BB5" w:rsidRDefault="00731BB5" w:rsidP="00946C2D">
            <w:pPr>
              <w:pStyle w:val="TableBodycopy"/>
            </w:pPr>
            <w:r>
              <w:t>630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3C8ED2" w14:textId="77777777" w:rsidR="00731BB5" w:rsidRDefault="00731BB5" w:rsidP="00946C2D">
            <w:pPr>
              <w:pStyle w:val="TableBodycopy"/>
            </w:pPr>
            <w:r>
              <w:t>1,832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3FFC49" w14:textId="77777777" w:rsidR="00731BB5" w:rsidRDefault="00731BB5" w:rsidP="00946C2D">
            <w:pPr>
              <w:pStyle w:val="TableBodycopy"/>
            </w:pPr>
            <w:r>
              <w:t>574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BE48DF" w14:textId="77777777" w:rsidR="00731BB5" w:rsidRDefault="00731BB5" w:rsidP="00946C2D">
            <w:pPr>
              <w:pStyle w:val="TableBodycopy"/>
            </w:pPr>
            <w:r>
              <w:t>386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FE7060" w14:textId="77777777" w:rsidR="00731BB5" w:rsidRDefault="00731BB5" w:rsidP="00946C2D">
            <w:pPr>
              <w:pStyle w:val="TableBodySemibold"/>
            </w:pPr>
            <w:r>
              <w:t>520</w:t>
            </w:r>
          </w:p>
        </w:tc>
      </w:tr>
      <w:tr w:rsidR="00731BB5" w14:paraId="5F4AC0B5" w14:textId="77777777" w:rsidTr="00946C2D">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8866E7" w14:textId="77777777" w:rsidR="00731BB5" w:rsidRDefault="00731BB5" w:rsidP="00946C2D">
            <w:pPr>
              <w:pStyle w:val="TableLeftColumnbold"/>
            </w:pPr>
            <w:r>
              <w:t>Not-for-profit community managed</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E06564" w14:textId="77777777" w:rsidR="00731BB5" w:rsidRDefault="00731BB5" w:rsidP="00946C2D">
            <w:pPr>
              <w:pStyle w:val="TableBodycopy"/>
            </w:pPr>
            <w:r>
              <w:t>1,946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9E6D05" w14:textId="77777777" w:rsidR="00731BB5" w:rsidRDefault="00731BB5" w:rsidP="00946C2D">
            <w:pPr>
              <w:pStyle w:val="TableBodycopy"/>
            </w:pPr>
            <w:r>
              <w:t>956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C926ED" w14:textId="77777777" w:rsidR="00731BB5" w:rsidRDefault="00731BB5" w:rsidP="00946C2D">
            <w:pPr>
              <w:pStyle w:val="TableBodycopy"/>
            </w:pPr>
            <w:r>
              <w:t>2,461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E74CFB" w14:textId="77777777" w:rsidR="00731BB5" w:rsidRDefault="00731BB5" w:rsidP="00946C2D">
            <w:pPr>
              <w:pStyle w:val="TableBodycopy"/>
            </w:pPr>
            <w:r>
              <w:t>1,476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810ED3" w14:textId="77777777" w:rsidR="00731BB5" w:rsidRDefault="00731BB5" w:rsidP="00946C2D">
            <w:pPr>
              <w:pStyle w:val="TableBodycopy"/>
            </w:pPr>
            <w:r>
              <w:t>1,960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22A618" w14:textId="77777777" w:rsidR="00731BB5" w:rsidRDefault="00731BB5" w:rsidP="00946C2D">
            <w:pPr>
              <w:pStyle w:val="TableBodySemibold"/>
            </w:pPr>
            <w:r>
              <w:t>1,939</w:t>
            </w:r>
          </w:p>
        </w:tc>
      </w:tr>
      <w:tr w:rsidR="00731BB5" w14:paraId="61F751F4" w14:textId="77777777" w:rsidTr="00946C2D">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CFBF5D" w14:textId="77777777" w:rsidR="00731BB5" w:rsidRDefault="00731BB5" w:rsidP="00946C2D">
            <w:pPr>
              <w:pStyle w:val="TableLeftColumnbold"/>
            </w:pPr>
            <w:r>
              <w:t>Not-for-profit other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ED23EF" w14:textId="77777777" w:rsidR="00731BB5" w:rsidRDefault="00731BB5" w:rsidP="00946C2D">
            <w:pPr>
              <w:pStyle w:val="TableBodycopy"/>
            </w:pPr>
            <w:r>
              <w:t>281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8856CD" w14:textId="77777777" w:rsidR="00731BB5" w:rsidRDefault="00731BB5" w:rsidP="00946C2D">
            <w:pPr>
              <w:pStyle w:val="TableBodycopy"/>
            </w:pPr>
            <w:r>
              <w:t>216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76BB2E" w14:textId="77777777" w:rsidR="00731BB5" w:rsidRDefault="00731BB5" w:rsidP="00946C2D">
            <w:pPr>
              <w:pStyle w:val="TableBodycopy"/>
            </w:pPr>
            <w:r>
              <w:t>548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F7C334" w14:textId="77777777" w:rsidR="00731BB5" w:rsidRDefault="00731BB5" w:rsidP="00946C2D">
            <w:pPr>
              <w:pStyle w:val="TableBodycopy"/>
            </w:pPr>
            <w:r>
              <w:t>213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088685" w14:textId="77777777" w:rsidR="00731BB5" w:rsidRDefault="00731BB5" w:rsidP="00946C2D">
            <w:pPr>
              <w:pStyle w:val="TableBodycopy"/>
            </w:pPr>
            <w:r>
              <w:t>2,182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1D73FD" w14:textId="77777777" w:rsidR="00731BB5" w:rsidRDefault="00731BB5" w:rsidP="00946C2D">
            <w:pPr>
              <w:pStyle w:val="TableBodySemibold"/>
            </w:pPr>
            <w:r>
              <w:t>759</w:t>
            </w:r>
          </w:p>
        </w:tc>
      </w:tr>
      <w:tr w:rsidR="00731BB5" w14:paraId="50E18B0E" w14:textId="77777777" w:rsidTr="00946C2D">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80FDB73" w14:textId="77777777" w:rsidR="00731BB5" w:rsidRDefault="00731BB5" w:rsidP="00946C2D">
            <w:pPr>
              <w:pStyle w:val="TableLeftColumnbold"/>
            </w:pPr>
            <w:r>
              <w:t>Private for profit</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362BFF7" w14:textId="77777777" w:rsidR="00731BB5" w:rsidRDefault="00731BB5" w:rsidP="00946C2D">
            <w:pPr>
              <w:pStyle w:val="TableBodycopy"/>
            </w:pPr>
            <w:r>
              <w:t>3,718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E6B43DE" w14:textId="77777777" w:rsidR="00731BB5" w:rsidRDefault="00731BB5" w:rsidP="00946C2D">
            <w:pPr>
              <w:pStyle w:val="TableBodycopy"/>
            </w:pPr>
            <w:r>
              <w:t>6,031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4176D06" w14:textId="77777777" w:rsidR="00731BB5" w:rsidRDefault="00731BB5" w:rsidP="00946C2D">
            <w:pPr>
              <w:pStyle w:val="TableBodycopy"/>
            </w:pPr>
            <w:r>
              <w:t>6,270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1BE3CB3" w14:textId="77777777" w:rsidR="00731BB5" w:rsidRDefault="00731BB5" w:rsidP="00946C2D">
            <w:pPr>
              <w:pStyle w:val="TableBodycopy"/>
            </w:pPr>
            <w:r>
              <w:t>9,495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A2B575F" w14:textId="77777777" w:rsidR="00731BB5" w:rsidRDefault="00731BB5" w:rsidP="00946C2D">
            <w:pPr>
              <w:pStyle w:val="TableBodycopy"/>
            </w:pPr>
            <w:r>
              <w:t>13,279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BC3C821" w14:textId="77777777" w:rsidR="00731BB5" w:rsidRDefault="00731BB5" w:rsidP="00946C2D">
            <w:pPr>
              <w:pStyle w:val="TableBodySemibold"/>
            </w:pPr>
            <w:r>
              <w:t>11,116</w:t>
            </w:r>
          </w:p>
        </w:tc>
      </w:tr>
    </w:tbl>
    <w:p w14:paraId="77A075AB" w14:textId="77777777" w:rsidR="00731BB5" w:rsidRPr="00825BFA" w:rsidRDefault="00731BB5" w:rsidP="00731BB5">
      <w:pPr>
        <w:pStyle w:val="Tableheadings"/>
      </w:pPr>
      <w:r w:rsidRPr="00B04142">
        <w:rPr>
          <w:color w:val="C00000"/>
        </w:rPr>
        <w:t xml:space="preserve">Appendix Table 5: </w:t>
      </w:r>
      <w:r>
        <w:t>Number of approved ECEC services by care type, 2013–2018</w:t>
      </w:r>
    </w:p>
    <w:tbl>
      <w:tblPr>
        <w:tblStyle w:val="TableGrid"/>
        <w:tblW w:w="0" w:type="auto"/>
        <w:tblLayout w:type="fixed"/>
        <w:tblLook w:val="04A0" w:firstRow="1" w:lastRow="0" w:firstColumn="1" w:lastColumn="0" w:noHBand="0" w:noVBand="1"/>
        <w:tblCaption w:val="Appendix Table 5: Number of approved ECEC services by care type, 2013–2018"/>
        <w:tblDescription w:val="Appendix Table 5: Number of approved ECEC services by care type, 2013–2018"/>
      </w:tblPr>
      <w:tblGrid>
        <w:gridCol w:w="3400"/>
        <w:gridCol w:w="1060"/>
        <w:gridCol w:w="1080"/>
        <w:gridCol w:w="1080"/>
        <w:gridCol w:w="1080"/>
        <w:gridCol w:w="1080"/>
        <w:gridCol w:w="1080"/>
      </w:tblGrid>
      <w:tr w:rsidR="00731BB5" w14:paraId="1A9C445E"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61CF1C4D"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17DA77D"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C8F475E"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FB1BCA4"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09E8ABD"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D3D401D"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41D16F01" w14:textId="77777777" w:rsidR="00731BB5" w:rsidRDefault="00731BB5" w:rsidP="00603AC2">
            <w:pPr>
              <w:pStyle w:val="TableHeaderSubhead"/>
            </w:pPr>
            <w:r>
              <w:t>2018</w:t>
            </w:r>
          </w:p>
        </w:tc>
      </w:tr>
      <w:tr w:rsidR="00731BB5" w14:paraId="3265F066" w14:textId="77777777" w:rsidTr="00603AC2">
        <w:trPr>
          <w:trHeight w:hRule="exact" w:val="340"/>
        </w:trPr>
        <w:tc>
          <w:tcPr>
            <w:tcW w:w="340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77F79D2A" w14:textId="77777777" w:rsidR="00731BB5" w:rsidRDefault="00731BB5" w:rsidP="00603AC2">
            <w:pPr>
              <w:pStyle w:val="TableTotals"/>
            </w:pPr>
            <w:r>
              <w:t>Total services</w:t>
            </w:r>
          </w:p>
        </w:tc>
        <w:tc>
          <w:tcPr>
            <w:tcW w:w="106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71555E59" w14:textId="77777777" w:rsidR="00731BB5" w:rsidRDefault="00731BB5" w:rsidP="00603AC2">
            <w:pPr>
              <w:pStyle w:val="TableTotals"/>
            </w:pPr>
            <w:r>
              <w:t>4,265</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7311738A" w14:textId="77777777" w:rsidR="00731BB5" w:rsidRDefault="00731BB5" w:rsidP="00603AC2">
            <w:pPr>
              <w:pStyle w:val="TableTotals"/>
            </w:pPr>
            <w:r>
              <w:t>4,381</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7F8A7508" w14:textId="77777777" w:rsidR="00731BB5" w:rsidRDefault="00731BB5" w:rsidP="00603AC2">
            <w:pPr>
              <w:pStyle w:val="TableTotals"/>
            </w:pPr>
            <w:r>
              <w:t>4,457</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7DB8B681" w14:textId="77777777" w:rsidR="00731BB5" w:rsidRDefault="00731BB5" w:rsidP="00603AC2">
            <w:pPr>
              <w:pStyle w:val="TableTotals"/>
            </w:pPr>
            <w:r>
              <w:t>4,514</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323E63C8" w14:textId="77777777" w:rsidR="00731BB5" w:rsidRDefault="00731BB5" w:rsidP="00603AC2">
            <w:pPr>
              <w:pStyle w:val="TableTotals"/>
            </w:pPr>
            <w:r>
              <w:t>4,612</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1E86BF4F" w14:textId="77777777" w:rsidR="00731BB5" w:rsidRDefault="00731BB5" w:rsidP="00603AC2">
            <w:pPr>
              <w:pStyle w:val="TableTotals"/>
            </w:pPr>
            <w:r>
              <w:t>4,567</w:t>
            </w:r>
          </w:p>
        </w:tc>
      </w:tr>
      <w:tr w:rsidR="00731BB5" w14:paraId="1F827F09" w14:textId="77777777" w:rsidTr="00603AC2">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BC44376" w14:textId="77777777" w:rsidR="00731BB5" w:rsidRDefault="00731BB5" w:rsidP="00603AC2">
            <w:pPr>
              <w:pStyle w:val="TableBodySemibold"/>
            </w:pPr>
            <w:r>
              <w:t>NQF services:</w:t>
            </w:r>
          </w:p>
        </w:tc>
        <w:tc>
          <w:tcPr>
            <w:tcW w:w="106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035CC782" w14:textId="77777777" w:rsidR="00731BB5" w:rsidRDefault="00731BB5" w:rsidP="00603AC2">
            <w:pPr>
              <w:pStyle w:val="TableBodySemibold"/>
            </w:pPr>
            <w:r>
              <w:t>3,808</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195E7E33" w14:textId="77777777" w:rsidR="00731BB5" w:rsidRDefault="00731BB5" w:rsidP="00603AC2">
            <w:pPr>
              <w:pStyle w:val="TableBodySemibold"/>
            </w:pPr>
            <w:r>
              <w:t>3,928</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591C384D" w14:textId="77777777" w:rsidR="00731BB5" w:rsidRDefault="00731BB5" w:rsidP="00603AC2">
            <w:pPr>
              <w:pStyle w:val="TableBodySemibold"/>
            </w:pPr>
            <w:r>
              <w:t>4,027</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2AA8D0A5" w14:textId="77777777" w:rsidR="00731BB5" w:rsidRDefault="00731BB5" w:rsidP="00603AC2">
            <w:pPr>
              <w:pStyle w:val="TableBodySemibold"/>
            </w:pPr>
            <w:r>
              <w:t>4,108</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29590849" w14:textId="77777777" w:rsidR="00731BB5" w:rsidRDefault="00731BB5" w:rsidP="00603AC2">
            <w:pPr>
              <w:pStyle w:val="TableBodySemibold"/>
            </w:pPr>
            <w:r>
              <w:t>4,233</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579F90CA" w14:textId="77777777" w:rsidR="00731BB5" w:rsidRDefault="00731BB5" w:rsidP="00603AC2">
            <w:pPr>
              <w:pStyle w:val="TableBodySemibold"/>
            </w:pPr>
            <w:r>
              <w:t>4,209</w:t>
            </w:r>
          </w:p>
        </w:tc>
      </w:tr>
      <w:tr w:rsidR="00731BB5" w14:paraId="734D369C" w14:textId="77777777" w:rsidTr="00603AC2">
        <w:trPr>
          <w:trHeight w:hRule="exact" w:val="34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C503417" w14:textId="77777777" w:rsidR="00731BB5" w:rsidRDefault="00731BB5" w:rsidP="00603AC2">
            <w:pPr>
              <w:pStyle w:val="TableLeftColumnbold"/>
            </w:pPr>
            <w:r>
              <w:t>Centre-based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5BEB3C8E" w14:textId="77777777" w:rsidR="00731BB5" w:rsidRDefault="00731BB5" w:rsidP="00603AC2">
            <w:pPr>
              <w:pStyle w:val="TableBodycopy"/>
            </w:pPr>
            <w:r>
              <w:t>3,541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7F0A7F" w14:textId="77777777" w:rsidR="00731BB5" w:rsidRDefault="00731BB5" w:rsidP="00603AC2">
            <w:pPr>
              <w:pStyle w:val="TableBodycopy"/>
            </w:pPr>
            <w:r>
              <w:t>3,589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C28E18" w14:textId="77777777" w:rsidR="00731BB5" w:rsidRDefault="00731BB5" w:rsidP="00603AC2">
            <w:pPr>
              <w:pStyle w:val="TableBodycopy"/>
            </w:pPr>
            <w:r>
              <w:t>3,645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D1EE09" w14:textId="77777777" w:rsidR="00731BB5" w:rsidRDefault="00731BB5" w:rsidP="00603AC2">
            <w:pPr>
              <w:pStyle w:val="TableBodycopy"/>
            </w:pPr>
            <w:r>
              <w:t>3,737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0A59567" w14:textId="77777777" w:rsidR="00731BB5" w:rsidRDefault="00731BB5" w:rsidP="00603AC2">
            <w:pPr>
              <w:pStyle w:val="TableBodycopy"/>
            </w:pPr>
            <w:r>
              <w:t>3,886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616ADB" w14:textId="77777777" w:rsidR="00731BB5" w:rsidRDefault="00731BB5" w:rsidP="00603AC2">
            <w:pPr>
              <w:pStyle w:val="TableBodycopy"/>
            </w:pPr>
            <w:r>
              <w:t>3,961</w:t>
            </w:r>
          </w:p>
        </w:tc>
      </w:tr>
      <w:tr w:rsidR="00731BB5" w14:paraId="2A75CDC5" w14:textId="77777777" w:rsidTr="00603AC2">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43503D1" w14:textId="77777777" w:rsidR="00731BB5" w:rsidRDefault="00731BB5" w:rsidP="00603AC2">
            <w:pPr>
              <w:pStyle w:val="DETTableBodyBulletlist"/>
            </w:pPr>
            <w:r>
              <w:t>•</w:t>
            </w:r>
            <w:r>
              <w:tab/>
              <w:t>Long day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30E06096" w14:textId="77777777" w:rsidR="00731BB5" w:rsidRDefault="00731BB5" w:rsidP="00603AC2">
            <w:pPr>
              <w:pStyle w:val="TableBodycopy"/>
            </w:pPr>
            <w:r>
              <w:t>1,220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E6377B" w14:textId="77777777" w:rsidR="00731BB5" w:rsidRDefault="00731BB5" w:rsidP="00603AC2">
            <w:pPr>
              <w:pStyle w:val="TableBodycopy"/>
            </w:pPr>
            <w:r>
              <w:t>1,244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EB2D1E" w14:textId="77777777" w:rsidR="00731BB5" w:rsidRDefault="00731BB5" w:rsidP="00603AC2">
            <w:pPr>
              <w:pStyle w:val="TableBodycopy"/>
            </w:pPr>
            <w:r>
              <w:t>1,280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2EC405" w14:textId="77777777" w:rsidR="00731BB5" w:rsidRDefault="00731BB5" w:rsidP="00603AC2">
            <w:pPr>
              <w:pStyle w:val="TableBodycopy"/>
            </w:pPr>
            <w:r>
              <w:t>1,342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22D1C7" w14:textId="77777777" w:rsidR="00731BB5" w:rsidRDefault="00731BB5" w:rsidP="00603AC2">
            <w:pPr>
              <w:pStyle w:val="TableBodycopy"/>
            </w:pPr>
            <w:r>
              <w:t>1,457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D69098" w14:textId="77777777" w:rsidR="00731BB5" w:rsidRDefault="00731BB5" w:rsidP="00603AC2">
            <w:pPr>
              <w:pStyle w:val="TableBodycopy"/>
            </w:pPr>
            <w:r>
              <w:t>1,520</w:t>
            </w:r>
          </w:p>
        </w:tc>
      </w:tr>
      <w:tr w:rsidR="00731BB5" w14:paraId="2C28E345" w14:textId="77777777" w:rsidTr="00603AC2">
        <w:trPr>
          <w:trHeight w:hRule="exact" w:val="34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463BB0A" w14:textId="77777777" w:rsidR="00731BB5" w:rsidRDefault="00731BB5" w:rsidP="00603AC2">
            <w:pPr>
              <w:pStyle w:val="DETTableBodyBulletlist"/>
            </w:pPr>
            <w:r>
              <w:t>•</w:t>
            </w:r>
            <w:r>
              <w:tab/>
              <w:t>Kindergarten</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010B1227" w14:textId="77777777" w:rsidR="00731BB5" w:rsidRDefault="00731BB5" w:rsidP="00603AC2">
            <w:pPr>
              <w:pStyle w:val="TableBodycopy"/>
            </w:pPr>
            <w:r>
              <w:t>1,211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C41964" w14:textId="77777777" w:rsidR="00731BB5" w:rsidRDefault="00731BB5" w:rsidP="00603AC2">
            <w:pPr>
              <w:pStyle w:val="TableBodycopy"/>
            </w:pPr>
            <w:r>
              <w:t>1,197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0EE627" w14:textId="77777777" w:rsidR="00731BB5" w:rsidRDefault="00731BB5" w:rsidP="00603AC2">
            <w:pPr>
              <w:pStyle w:val="TableBodycopy"/>
            </w:pPr>
            <w:r>
              <w:t>1,197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A01676" w14:textId="77777777" w:rsidR="00731BB5" w:rsidRDefault="00731BB5" w:rsidP="00603AC2">
            <w:pPr>
              <w:pStyle w:val="TableBodycopy"/>
            </w:pPr>
            <w:r>
              <w:t>1,203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8A761C" w14:textId="77777777" w:rsidR="00731BB5" w:rsidRDefault="00731BB5" w:rsidP="00603AC2">
            <w:pPr>
              <w:pStyle w:val="TableBodycopy"/>
            </w:pPr>
            <w:r>
              <w:t>1,205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E1EC09" w14:textId="77777777" w:rsidR="00731BB5" w:rsidRDefault="00731BB5" w:rsidP="00603AC2">
            <w:pPr>
              <w:pStyle w:val="TableBodycopy"/>
            </w:pPr>
            <w:r>
              <w:t>1,194</w:t>
            </w:r>
          </w:p>
        </w:tc>
      </w:tr>
      <w:tr w:rsidR="00731BB5" w14:paraId="38EEF0FA" w14:textId="77777777" w:rsidTr="00603AC2">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7A3AB47" w14:textId="77777777" w:rsidR="00731BB5" w:rsidRDefault="00731BB5" w:rsidP="00603AC2">
            <w:pPr>
              <w:pStyle w:val="DETTableBodyBulletlist"/>
              <w:rPr>
                <w:rFonts w:ascii="VIC Regular" w:hAnsi="VIC Regular" w:cs="VIC Regular"/>
              </w:rPr>
            </w:pPr>
            <w:r>
              <w:t>•</w:t>
            </w:r>
            <w:r>
              <w:tab/>
              <w:t>Outside school hours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1CEE9B23" w14:textId="77777777" w:rsidR="00731BB5" w:rsidRDefault="00731BB5" w:rsidP="00603AC2">
            <w:pPr>
              <w:pStyle w:val="TableBodycopy"/>
            </w:pPr>
            <w:r>
              <w:t>1,110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C2471D" w14:textId="77777777" w:rsidR="00731BB5" w:rsidRDefault="00731BB5" w:rsidP="00603AC2">
            <w:pPr>
              <w:pStyle w:val="TableBodycopy"/>
            </w:pPr>
            <w:r>
              <w:t>1,148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2EDC42" w14:textId="77777777" w:rsidR="00731BB5" w:rsidRDefault="00731BB5" w:rsidP="00603AC2">
            <w:pPr>
              <w:pStyle w:val="TableBodycopy"/>
            </w:pPr>
            <w:r>
              <w:t>1,168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C496B6" w14:textId="77777777" w:rsidR="00731BB5" w:rsidRDefault="00731BB5" w:rsidP="00603AC2">
            <w:pPr>
              <w:pStyle w:val="TableBodycopy"/>
            </w:pPr>
            <w:r>
              <w:t>1,192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D68993" w14:textId="77777777" w:rsidR="00731BB5" w:rsidRDefault="00731BB5" w:rsidP="00603AC2">
            <w:pPr>
              <w:pStyle w:val="TableBodycopy"/>
            </w:pPr>
            <w:r>
              <w:t>1,224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68B4DA" w14:textId="77777777" w:rsidR="00731BB5" w:rsidRDefault="00731BB5" w:rsidP="00603AC2">
            <w:pPr>
              <w:pStyle w:val="TableBodycopy"/>
            </w:pPr>
            <w:r>
              <w:t>1,247</w:t>
            </w:r>
          </w:p>
        </w:tc>
      </w:tr>
      <w:tr w:rsidR="00731BB5" w14:paraId="7415CBBF"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9F823C" w14:textId="77777777" w:rsidR="00731BB5" w:rsidRDefault="00731BB5" w:rsidP="00603AC2">
            <w:pPr>
              <w:pStyle w:val="TableLeftColumnbold"/>
            </w:pPr>
            <w:r>
              <w:t>Family day care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54025A" w14:textId="77777777" w:rsidR="00731BB5" w:rsidRDefault="00731BB5" w:rsidP="00603AC2">
            <w:pPr>
              <w:pStyle w:val="TableBodycopy"/>
            </w:pPr>
            <w:r>
              <w:t>267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EB0644" w14:textId="77777777" w:rsidR="00731BB5" w:rsidRDefault="00731BB5" w:rsidP="00603AC2">
            <w:pPr>
              <w:pStyle w:val="TableBodycopy"/>
            </w:pPr>
            <w:r>
              <w:t>339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5C5B28" w14:textId="77777777" w:rsidR="00731BB5" w:rsidRDefault="00731BB5" w:rsidP="00603AC2">
            <w:pPr>
              <w:pStyle w:val="TableBodycopy"/>
            </w:pPr>
            <w:r>
              <w:t>382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22027F" w14:textId="77777777" w:rsidR="00731BB5" w:rsidRDefault="00731BB5" w:rsidP="00603AC2">
            <w:pPr>
              <w:pStyle w:val="TableBodycopy"/>
            </w:pPr>
            <w:r>
              <w:t>371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C68A72" w14:textId="77777777" w:rsidR="00731BB5" w:rsidRDefault="00731BB5" w:rsidP="00603AC2">
            <w:pPr>
              <w:pStyle w:val="TableBodycopy"/>
            </w:pPr>
            <w:r>
              <w:t>347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B9F5C1" w14:textId="77777777" w:rsidR="00731BB5" w:rsidRDefault="00731BB5" w:rsidP="00603AC2">
            <w:pPr>
              <w:pStyle w:val="TableBodycopy"/>
            </w:pPr>
            <w:r>
              <w:t>248</w:t>
            </w:r>
          </w:p>
        </w:tc>
      </w:tr>
      <w:tr w:rsidR="00731BB5" w14:paraId="06B3FD88"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336480A" w14:textId="77777777" w:rsidR="00731BB5" w:rsidRDefault="00731BB5" w:rsidP="00603AC2">
            <w:pPr>
              <w:pStyle w:val="TableBodySemibold"/>
            </w:pPr>
            <w:r>
              <w:t>CSA services</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4765F9A" w14:textId="77777777" w:rsidR="00731BB5" w:rsidRDefault="00731BB5" w:rsidP="00603AC2">
            <w:pPr>
              <w:pStyle w:val="TableBodySemibold"/>
            </w:pPr>
            <w:r>
              <w:t>457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C3E8B16" w14:textId="77777777" w:rsidR="00731BB5" w:rsidRDefault="00731BB5" w:rsidP="00603AC2">
            <w:pPr>
              <w:pStyle w:val="TableBodySemibold"/>
            </w:pPr>
            <w:r>
              <w:t>453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6AAA4D" w14:textId="77777777" w:rsidR="00731BB5" w:rsidRDefault="00731BB5" w:rsidP="00603AC2">
            <w:pPr>
              <w:pStyle w:val="TableBodySemibold"/>
            </w:pPr>
            <w:r>
              <w:t>430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514279D" w14:textId="77777777" w:rsidR="00731BB5" w:rsidRDefault="00731BB5" w:rsidP="00603AC2">
            <w:pPr>
              <w:pStyle w:val="TableBodySemibold"/>
            </w:pPr>
            <w:r>
              <w:t>406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1406B22" w14:textId="77777777" w:rsidR="00731BB5" w:rsidRDefault="00731BB5" w:rsidP="00603AC2">
            <w:pPr>
              <w:pStyle w:val="TableBodySemibold"/>
            </w:pPr>
            <w:r>
              <w:t>379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F5ABA8F" w14:textId="77777777" w:rsidR="00731BB5" w:rsidRDefault="00731BB5" w:rsidP="00603AC2">
            <w:pPr>
              <w:pStyle w:val="TableBodySemibold"/>
            </w:pPr>
            <w:r>
              <w:t>358</w:t>
            </w:r>
          </w:p>
        </w:tc>
      </w:tr>
    </w:tbl>
    <w:p w14:paraId="42120E5E" w14:textId="77777777" w:rsidR="00731BB5" w:rsidRDefault="00731BB5" w:rsidP="00731BB5">
      <w:pPr>
        <w:pStyle w:val="Tableheadings"/>
      </w:pPr>
      <w:r w:rsidRPr="00B04142">
        <w:rPr>
          <w:color w:val="C00000"/>
        </w:rPr>
        <w:t xml:space="preserve">Appendix Table 6: </w:t>
      </w:r>
      <w:r>
        <w:t xml:space="preserve">Number of approved places for </w:t>
      </w:r>
      <w:proofErr w:type="spellStart"/>
      <w:r>
        <w:t>centre</w:t>
      </w:r>
      <w:proofErr w:type="spellEnd"/>
      <w:r>
        <w:t xml:space="preserve">-based ECEC services by care type, </w:t>
      </w:r>
      <w:r w:rsidRPr="00183B07">
        <w:t>2013</w:t>
      </w:r>
      <w:r>
        <w:t>–2018</w:t>
      </w:r>
    </w:p>
    <w:tbl>
      <w:tblPr>
        <w:tblStyle w:val="TableGrid"/>
        <w:tblW w:w="0" w:type="auto"/>
        <w:tblLayout w:type="fixed"/>
        <w:tblLook w:val="04A0" w:firstRow="1" w:lastRow="0" w:firstColumn="1" w:lastColumn="0" w:noHBand="0" w:noVBand="1"/>
        <w:tblCaption w:val="Appendix Table 6: Number of approved places for centre-based ECEC services by care type, 2013–2018"/>
        <w:tblDescription w:val="Appendix Table 6: Number of approved places for centre-based ECEC services by care type, 2013–2018"/>
      </w:tblPr>
      <w:tblGrid>
        <w:gridCol w:w="3400"/>
        <w:gridCol w:w="1060"/>
        <w:gridCol w:w="1080"/>
        <w:gridCol w:w="1080"/>
        <w:gridCol w:w="1080"/>
        <w:gridCol w:w="1080"/>
        <w:gridCol w:w="1080"/>
      </w:tblGrid>
      <w:tr w:rsidR="00731BB5" w14:paraId="3AF99B15"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49BDFC52"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885BD45"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DBAAD9F"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DA39762"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7F376A5"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21B954D"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773B5A06" w14:textId="77777777" w:rsidR="00731BB5" w:rsidRDefault="00731BB5" w:rsidP="00603AC2">
            <w:pPr>
              <w:pStyle w:val="TableHeaderSubhead"/>
            </w:pPr>
            <w:r>
              <w:t>2018</w:t>
            </w:r>
          </w:p>
        </w:tc>
      </w:tr>
      <w:tr w:rsidR="00731BB5" w14:paraId="69F77277" w14:textId="77777777" w:rsidTr="00603AC2">
        <w:trPr>
          <w:trHeight w:hRule="exact" w:val="340"/>
        </w:trPr>
        <w:tc>
          <w:tcPr>
            <w:tcW w:w="340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14BF4BA0" w14:textId="77777777" w:rsidR="00731BB5" w:rsidRDefault="00731BB5" w:rsidP="00603AC2">
            <w:pPr>
              <w:pStyle w:val="TableTotals"/>
            </w:pPr>
            <w:r>
              <w:t>Total places</w:t>
            </w:r>
          </w:p>
        </w:tc>
        <w:tc>
          <w:tcPr>
            <w:tcW w:w="106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09C4E82F" w14:textId="77777777" w:rsidR="00731BB5" w:rsidRDefault="00731BB5" w:rsidP="00603AC2">
            <w:pPr>
              <w:pStyle w:val="TableTotals"/>
            </w:pPr>
            <w:r>
              <w:t>212,057</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620C093F" w14:textId="77777777" w:rsidR="00731BB5" w:rsidRDefault="00731BB5" w:rsidP="00603AC2">
            <w:pPr>
              <w:pStyle w:val="TableTotals"/>
            </w:pPr>
            <w:r>
              <w:t>234,951</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02CB9C3E" w14:textId="77777777" w:rsidR="00731BB5" w:rsidRDefault="00731BB5" w:rsidP="00603AC2">
            <w:pPr>
              <w:pStyle w:val="TableTotals"/>
            </w:pPr>
            <w:r>
              <w:t>228,856</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5835AEA5" w14:textId="77777777" w:rsidR="00731BB5" w:rsidRDefault="00731BB5" w:rsidP="00603AC2">
            <w:pPr>
              <w:pStyle w:val="TableTotals"/>
            </w:pPr>
            <w:r>
              <w:t>241,748</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1E79CBA9" w14:textId="77777777" w:rsidR="00731BB5" w:rsidRDefault="00731BB5" w:rsidP="00603AC2">
            <w:pPr>
              <w:pStyle w:val="TableTotals"/>
            </w:pPr>
            <w:r>
              <w:t>257,659</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E6E7E8"/>
            <w:tcMar>
              <w:top w:w="0" w:type="dxa"/>
              <w:left w:w="113" w:type="dxa"/>
              <w:bottom w:w="0" w:type="dxa"/>
              <w:right w:w="56" w:type="dxa"/>
            </w:tcMar>
            <w:vAlign w:val="center"/>
          </w:tcPr>
          <w:p w14:paraId="4186C319" w14:textId="77777777" w:rsidR="00731BB5" w:rsidRDefault="00731BB5" w:rsidP="00603AC2">
            <w:pPr>
              <w:pStyle w:val="TableTotals"/>
            </w:pPr>
            <w:r>
              <w:t>268,682</w:t>
            </w:r>
          </w:p>
        </w:tc>
      </w:tr>
      <w:tr w:rsidR="00731BB5" w14:paraId="2307CBFD" w14:textId="77777777" w:rsidTr="00603AC2">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4EF3E02" w14:textId="77777777" w:rsidR="00731BB5" w:rsidRDefault="00731BB5" w:rsidP="00603AC2">
            <w:pPr>
              <w:pStyle w:val="TableBodySemibold"/>
            </w:pPr>
            <w:r>
              <w:t>NQF approved places:</w:t>
            </w:r>
          </w:p>
        </w:tc>
        <w:tc>
          <w:tcPr>
            <w:tcW w:w="106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792AB973" w14:textId="77777777" w:rsidR="00731BB5" w:rsidRDefault="00731BB5" w:rsidP="00603AC2">
            <w:pPr>
              <w:pStyle w:val="TableBodySemibold"/>
            </w:pPr>
            <w:r>
              <w:t>200,809</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7719721A" w14:textId="77777777" w:rsidR="00731BB5" w:rsidRDefault="00731BB5" w:rsidP="00603AC2">
            <w:pPr>
              <w:pStyle w:val="TableBodySemibold"/>
            </w:pPr>
            <w:r>
              <w:t>223,873</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263B3D11" w14:textId="77777777" w:rsidR="00731BB5" w:rsidRDefault="00731BB5" w:rsidP="00603AC2">
            <w:pPr>
              <w:pStyle w:val="TableBodySemibold"/>
            </w:pPr>
            <w:r>
              <w:t>218,287</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49A28520" w14:textId="77777777" w:rsidR="00731BB5" w:rsidRDefault="00731BB5" w:rsidP="00603AC2">
            <w:pPr>
              <w:pStyle w:val="TableBodySemibold"/>
            </w:pPr>
            <w:r>
              <w:t>231,645</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7AD9EF31" w14:textId="77777777" w:rsidR="00731BB5" w:rsidRDefault="00731BB5" w:rsidP="00603AC2">
            <w:pPr>
              <w:pStyle w:val="TableBodySemibold"/>
            </w:pPr>
            <w:r>
              <w:t>248,143</w:t>
            </w:r>
          </w:p>
        </w:tc>
        <w:tc>
          <w:tcPr>
            <w:tcW w:w="1080" w:type="dxa"/>
            <w:tcBorders>
              <w:top w:val="single" w:sz="8" w:space="0" w:color="FFFFFF" w:themeColor="background1"/>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15BA3173" w14:textId="77777777" w:rsidR="00731BB5" w:rsidRDefault="00731BB5" w:rsidP="00603AC2">
            <w:pPr>
              <w:pStyle w:val="TableBodySemibold"/>
            </w:pPr>
            <w:r>
              <w:t>259,542</w:t>
            </w:r>
          </w:p>
        </w:tc>
      </w:tr>
      <w:tr w:rsidR="00731BB5" w14:paraId="198B663D" w14:textId="77777777" w:rsidTr="00603AC2">
        <w:trPr>
          <w:trHeight w:hRule="exact" w:val="34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D298020" w14:textId="77777777" w:rsidR="00731BB5" w:rsidRDefault="00731BB5" w:rsidP="00603AC2">
            <w:pPr>
              <w:pStyle w:val="DETTableBodyBulletlist"/>
            </w:pPr>
            <w:r>
              <w:t>•</w:t>
            </w:r>
            <w:r>
              <w:tab/>
              <w:t>Long day care</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3C2535F3" w14:textId="77777777" w:rsidR="00731BB5" w:rsidRDefault="00731BB5" w:rsidP="00603AC2">
            <w:pPr>
              <w:pStyle w:val="TableBodycopy"/>
            </w:pPr>
            <w:r>
              <w:t>91,493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937B86" w14:textId="77777777" w:rsidR="00731BB5" w:rsidRDefault="00731BB5" w:rsidP="00603AC2">
            <w:pPr>
              <w:pStyle w:val="TableBodycopy"/>
            </w:pPr>
            <w:r>
              <w:t>109,743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F6B221" w14:textId="77777777" w:rsidR="00731BB5" w:rsidRDefault="00731BB5" w:rsidP="00603AC2">
            <w:pPr>
              <w:pStyle w:val="TableBodycopy"/>
            </w:pPr>
            <w:r>
              <w:t>99,683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1C4593" w14:textId="77777777" w:rsidR="00731BB5" w:rsidRDefault="00731BB5" w:rsidP="00603AC2">
            <w:pPr>
              <w:pStyle w:val="TableBodycopy"/>
            </w:pPr>
            <w:r>
              <w:t>107,605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A5EAF8" w14:textId="77777777" w:rsidR="00731BB5" w:rsidRDefault="00731BB5" w:rsidP="00603AC2">
            <w:pPr>
              <w:pStyle w:val="TableBodycopy"/>
            </w:pPr>
            <w:r>
              <w:t>120,343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3432BE" w14:textId="77777777" w:rsidR="00731BB5" w:rsidRDefault="00731BB5" w:rsidP="00603AC2">
            <w:pPr>
              <w:pStyle w:val="TableBodycopy"/>
            </w:pPr>
            <w:r>
              <w:t>128,664</w:t>
            </w:r>
          </w:p>
        </w:tc>
      </w:tr>
      <w:tr w:rsidR="00731BB5" w14:paraId="1E5CAC78" w14:textId="77777777" w:rsidTr="00603AC2">
        <w:trPr>
          <w:trHeight w:hRule="exact" w:val="320"/>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13DDE304" w14:textId="77777777" w:rsidR="00731BB5" w:rsidRDefault="00731BB5" w:rsidP="00603AC2">
            <w:pPr>
              <w:pStyle w:val="DETTableBodyBulletlist"/>
            </w:pPr>
            <w:r>
              <w:t>•</w:t>
            </w:r>
            <w:r>
              <w:tab/>
              <w:t>Kindergarten</w:t>
            </w:r>
          </w:p>
        </w:tc>
        <w:tc>
          <w:tcPr>
            <w:tcW w:w="1060" w:type="dxa"/>
            <w:tcBorders>
              <w:top w:val="none" w:sz="8" w:space="0" w:color="E6E7E8"/>
              <w:left w:val="single" w:sz="8" w:space="0" w:color="FFFFFF" w:themeColor="background1"/>
              <w:bottom w:val="single" w:sz="8" w:space="0" w:color="E6E7E8"/>
              <w:right w:val="none" w:sz="0" w:space="0" w:color="000000"/>
            </w:tcBorders>
            <w:shd w:val="clear" w:color="auto" w:fill="FFFFFF"/>
            <w:tcMar>
              <w:top w:w="0" w:type="dxa"/>
              <w:left w:w="113" w:type="dxa"/>
              <w:bottom w:w="0" w:type="dxa"/>
              <w:right w:w="56" w:type="dxa"/>
            </w:tcMar>
            <w:vAlign w:val="center"/>
          </w:tcPr>
          <w:p w14:paraId="425AD46A" w14:textId="77777777" w:rsidR="00731BB5" w:rsidRDefault="00731BB5" w:rsidP="00603AC2">
            <w:pPr>
              <w:pStyle w:val="TableBodycopy"/>
            </w:pPr>
            <w:r>
              <w:t>44,736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93B6AF" w14:textId="77777777" w:rsidR="00731BB5" w:rsidRDefault="00731BB5" w:rsidP="00603AC2">
            <w:pPr>
              <w:pStyle w:val="TableBodycopy"/>
            </w:pPr>
            <w:r>
              <w:t>46,101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D418B1" w14:textId="77777777" w:rsidR="00731BB5" w:rsidRDefault="00731BB5" w:rsidP="00603AC2">
            <w:pPr>
              <w:pStyle w:val="TableBodycopy"/>
            </w:pPr>
            <w:r>
              <w:t>48,077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C3EBDC" w14:textId="77777777" w:rsidR="00731BB5" w:rsidRDefault="00731BB5" w:rsidP="00603AC2">
            <w:pPr>
              <w:pStyle w:val="TableBodycopy"/>
            </w:pPr>
            <w:r>
              <w:t>49,811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3C1B2E" w14:textId="77777777" w:rsidR="00731BB5" w:rsidRDefault="00731BB5" w:rsidP="00603AC2">
            <w:pPr>
              <w:pStyle w:val="TableBodycopy"/>
            </w:pPr>
            <w:r>
              <w:t>50,099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EB9FC2" w14:textId="77777777" w:rsidR="00731BB5" w:rsidRDefault="00731BB5" w:rsidP="00603AC2">
            <w:pPr>
              <w:pStyle w:val="TableBodycopy"/>
            </w:pPr>
            <w:r>
              <w:t>50,567</w:t>
            </w:r>
          </w:p>
        </w:tc>
      </w:tr>
      <w:tr w:rsidR="00731BB5" w14:paraId="5EA0420C"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514D03" w14:textId="77777777" w:rsidR="00731BB5" w:rsidRDefault="00731BB5" w:rsidP="00603AC2">
            <w:pPr>
              <w:pStyle w:val="DETTableBodyBulletlist"/>
            </w:pPr>
            <w:r>
              <w:t>•</w:t>
            </w:r>
            <w:r>
              <w:tab/>
              <w:t>Outside school hours care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0448A1" w14:textId="77777777" w:rsidR="00731BB5" w:rsidRDefault="00731BB5" w:rsidP="00603AC2">
            <w:pPr>
              <w:pStyle w:val="TableBodycopy"/>
            </w:pPr>
            <w:r>
              <w:t>64,580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63087B" w14:textId="77777777" w:rsidR="00731BB5" w:rsidRDefault="00731BB5" w:rsidP="00603AC2">
            <w:pPr>
              <w:pStyle w:val="TableBodycopy"/>
            </w:pPr>
            <w:r>
              <w:t>68,029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490ECE" w14:textId="77777777" w:rsidR="00731BB5" w:rsidRDefault="00731BB5" w:rsidP="00603AC2">
            <w:pPr>
              <w:pStyle w:val="TableBodycopy"/>
            </w:pPr>
            <w:r>
              <w:t>70,527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C9D08D" w14:textId="77777777" w:rsidR="00731BB5" w:rsidRDefault="00731BB5" w:rsidP="00603AC2">
            <w:pPr>
              <w:pStyle w:val="TableBodycopy"/>
            </w:pPr>
            <w:r>
              <w:t>74,229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527149" w14:textId="77777777" w:rsidR="00731BB5" w:rsidRDefault="00731BB5" w:rsidP="00603AC2">
            <w:pPr>
              <w:pStyle w:val="TableBodycopy"/>
            </w:pPr>
            <w:r>
              <w:t>77,701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D0E2F8" w14:textId="77777777" w:rsidR="00731BB5" w:rsidRDefault="00731BB5" w:rsidP="00603AC2">
            <w:pPr>
              <w:pStyle w:val="TableBodycopy"/>
            </w:pPr>
            <w:r>
              <w:t>80,311</w:t>
            </w:r>
          </w:p>
        </w:tc>
      </w:tr>
      <w:tr w:rsidR="00731BB5" w14:paraId="13B24E87"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512AD3C" w14:textId="77777777" w:rsidR="00731BB5" w:rsidRDefault="00731BB5" w:rsidP="00603AC2">
            <w:pPr>
              <w:pStyle w:val="TableBodySemibold"/>
            </w:pPr>
            <w:r>
              <w:t>CSA licensed places</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88CBFB1" w14:textId="77777777" w:rsidR="00731BB5" w:rsidRDefault="00731BB5" w:rsidP="00603AC2">
            <w:pPr>
              <w:pStyle w:val="TableBodySemibold"/>
            </w:pPr>
            <w:r>
              <w:t>11,248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AA2F4E4" w14:textId="77777777" w:rsidR="00731BB5" w:rsidRDefault="00731BB5" w:rsidP="00603AC2">
            <w:pPr>
              <w:pStyle w:val="TableBodySemibold"/>
            </w:pPr>
            <w:r>
              <w:t>11,078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899B7F3" w14:textId="77777777" w:rsidR="00731BB5" w:rsidRDefault="00731BB5" w:rsidP="00603AC2">
            <w:pPr>
              <w:pStyle w:val="TableBodySemibold"/>
            </w:pPr>
            <w:r>
              <w:t>10,569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C32DF68" w14:textId="77777777" w:rsidR="00731BB5" w:rsidRDefault="00731BB5" w:rsidP="00603AC2">
            <w:pPr>
              <w:pStyle w:val="TableBodySemibold"/>
            </w:pPr>
            <w:r>
              <w:t>10,103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6B19BD4" w14:textId="77777777" w:rsidR="00731BB5" w:rsidRDefault="00731BB5" w:rsidP="00603AC2">
            <w:pPr>
              <w:pStyle w:val="TableBodySemibold"/>
            </w:pPr>
            <w:r>
              <w:t>9,516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6B40862" w14:textId="77777777" w:rsidR="00731BB5" w:rsidRDefault="00731BB5" w:rsidP="00603AC2">
            <w:pPr>
              <w:pStyle w:val="TableBodySemibold"/>
            </w:pPr>
            <w:r>
              <w:t>9,140</w:t>
            </w:r>
          </w:p>
        </w:tc>
      </w:tr>
    </w:tbl>
    <w:p w14:paraId="3A7B49FD" w14:textId="77777777" w:rsidR="00731BB5" w:rsidRDefault="00731BB5" w:rsidP="00731BB5">
      <w:pPr>
        <w:pStyle w:val="Tableheadings"/>
      </w:pPr>
      <w:r w:rsidRPr="00B04142">
        <w:rPr>
          <w:color w:val="C00000"/>
        </w:rPr>
        <w:t xml:space="preserve">Appendix Table 7: </w:t>
      </w:r>
      <w:r>
        <w:t xml:space="preserve">Number of approved ECEC services by provider management type, </w:t>
      </w:r>
      <w:r w:rsidRPr="00183B07">
        <w:t>2013</w:t>
      </w:r>
      <w:r>
        <w:t>–2018</w:t>
      </w:r>
    </w:p>
    <w:tbl>
      <w:tblPr>
        <w:tblStyle w:val="TableGrid"/>
        <w:tblW w:w="0" w:type="auto"/>
        <w:tblLayout w:type="fixed"/>
        <w:tblLook w:val="04A0" w:firstRow="1" w:lastRow="0" w:firstColumn="1" w:lastColumn="0" w:noHBand="0" w:noVBand="1"/>
        <w:tblCaption w:val="Appendix Table 7: Number of approved ECEC services by provider management type, 2013–2018"/>
        <w:tblDescription w:val="Appendix Table 7: Number of approved ECEC services by provider management type, 2013–2018"/>
      </w:tblPr>
      <w:tblGrid>
        <w:gridCol w:w="3400"/>
        <w:gridCol w:w="1060"/>
        <w:gridCol w:w="1080"/>
        <w:gridCol w:w="1080"/>
        <w:gridCol w:w="1080"/>
        <w:gridCol w:w="1080"/>
        <w:gridCol w:w="1080"/>
      </w:tblGrid>
      <w:tr w:rsidR="00731BB5" w14:paraId="2108C2E2"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26D24A8D" w14:textId="77777777" w:rsidR="00731BB5" w:rsidRDefault="00731BB5" w:rsidP="00603AC2">
            <w:pPr>
              <w:pStyle w:val="TableHeaderSubhead"/>
            </w:pPr>
            <w:r>
              <w:t>Provider management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C82BC51"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E7F58FF"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6862C4B"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45E0441"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5D5DE46"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18BCE0CC" w14:textId="77777777" w:rsidR="00731BB5" w:rsidRDefault="00731BB5" w:rsidP="00603AC2">
            <w:pPr>
              <w:pStyle w:val="TableHeaderSubhead"/>
            </w:pPr>
            <w:r>
              <w:t>2018</w:t>
            </w:r>
          </w:p>
        </w:tc>
      </w:tr>
      <w:tr w:rsidR="00731BB5" w14:paraId="713A89B6"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8292A98" w14:textId="77777777" w:rsidR="00731BB5" w:rsidRDefault="00731BB5" w:rsidP="00603AC2">
            <w:pPr>
              <w:pStyle w:val="TableTotals"/>
            </w:pPr>
            <w:r>
              <w:t>Total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E5408E6" w14:textId="77777777" w:rsidR="00731BB5" w:rsidRDefault="00731BB5" w:rsidP="00603AC2">
            <w:pPr>
              <w:pStyle w:val="TableTotals"/>
            </w:pPr>
            <w:r>
              <w:t>3,808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8E626D0" w14:textId="77777777" w:rsidR="00731BB5" w:rsidRDefault="00731BB5" w:rsidP="00603AC2">
            <w:pPr>
              <w:pStyle w:val="TableTotals"/>
            </w:pPr>
            <w:r>
              <w:t>3,928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06BC970" w14:textId="77777777" w:rsidR="00731BB5" w:rsidRDefault="00731BB5" w:rsidP="00603AC2">
            <w:pPr>
              <w:pStyle w:val="TableTotals"/>
            </w:pPr>
            <w:r>
              <w:t>4,457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21B994B" w14:textId="77777777" w:rsidR="00731BB5" w:rsidRDefault="00731BB5" w:rsidP="00603AC2">
            <w:pPr>
              <w:pStyle w:val="TableTotals"/>
            </w:pPr>
            <w:r>
              <w:t>4,514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7D49049" w14:textId="77777777" w:rsidR="00731BB5" w:rsidRDefault="00731BB5" w:rsidP="00603AC2">
            <w:pPr>
              <w:pStyle w:val="TableTotals"/>
            </w:pPr>
            <w:r>
              <w:t>4,612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0B029A6" w14:textId="77777777" w:rsidR="00731BB5" w:rsidRDefault="00731BB5" w:rsidP="00603AC2">
            <w:pPr>
              <w:pStyle w:val="TableTotals"/>
            </w:pPr>
            <w:r>
              <w:t>4,567</w:t>
            </w:r>
          </w:p>
        </w:tc>
      </w:tr>
      <w:tr w:rsidR="00731BB5" w14:paraId="79AA9B6B"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C20519" w14:textId="77777777" w:rsidR="00731BB5" w:rsidRDefault="00731BB5" w:rsidP="00603AC2">
            <w:pPr>
              <w:pStyle w:val="TableLeftColumnbold"/>
            </w:pPr>
            <w:r>
              <w:t>Catholic school</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4A8532" w14:textId="77777777" w:rsidR="00731BB5" w:rsidRDefault="00731BB5" w:rsidP="00603AC2">
            <w:pPr>
              <w:pStyle w:val="TableBodycopy"/>
            </w:pPr>
            <w:r>
              <w:t>44</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E4A569" w14:textId="77777777" w:rsidR="00731BB5" w:rsidRDefault="00731BB5" w:rsidP="00603AC2">
            <w:pPr>
              <w:pStyle w:val="TableBodycopy"/>
            </w:pPr>
            <w:r>
              <w:t>41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AA633F" w14:textId="77777777" w:rsidR="00731BB5" w:rsidRDefault="00731BB5" w:rsidP="00603AC2">
            <w:pPr>
              <w:pStyle w:val="TableBodycopy"/>
            </w:pPr>
            <w:r>
              <w:t>41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AE20E8" w14:textId="77777777" w:rsidR="00731BB5" w:rsidRDefault="00731BB5" w:rsidP="00603AC2">
            <w:pPr>
              <w:pStyle w:val="TableBodycopy"/>
            </w:pPr>
            <w:r>
              <w:t>39</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3146E4" w14:textId="77777777" w:rsidR="00731BB5" w:rsidRDefault="00731BB5" w:rsidP="00603AC2">
            <w:pPr>
              <w:pStyle w:val="TableBodycopy"/>
            </w:pPr>
            <w:r>
              <w:t>33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794DCD" w14:textId="77777777" w:rsidR="00731BB5" w:rsidRDefault="00731BB5" w:rsidP="00603AC2">
            <w:pPr>
              <w:pStyle w:val="TableBodySemibold"/>
            </w:pPr>
            <w:r>
              <w:t>29</w:t>
            </w:r>
          </w:p>
        </w:tc>
      </w:tr>
      <w:tr w:rsidR="00731BB5" w14:paraId="67C1A06C"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1951EE" w14:textId="77777777" w:rsidR="00731BB5" w:rsidRDefault="00731BB5" w:rsidP="00603AC2">
            <w:pPr>
              <w:pStyle w:val="TableLeftColumnbold"/>
            </w:pPr>
            <w:r>
              <w:t>Government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68ED41" w14:textId="77777777" w:rsidR="00731BB5" w:rsidRDefault="00731BB5" w:rsidP="00603AC2">
            <w:pPr>
              <w:pStyle w:val="TableBodycopy"/>
            </w:pPr>
            <w:r>
              <w:t>338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62AFA1" w14:textId="77777777" w:rsidR="00731BB5" w:rsidRDefault="00731BB5" w:rsidP="00603AC2">
            <w:pPr>
              <w:pStyle w:val="TableBodycopy"/>
            </w:pPr>
            <w:r>
              <w:t>320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F8853D" w14:textId="77777777" w:rsidR="00731BB5" w:rsidRDefault="00731BB5" w:rsidP="00603AC2">
            <w:pPr>
              <w:pStyle w:val="TableBodycopy"/>
            </w:pPr>
            <w:r>
              <w:t>309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1C2F28" w14:textId="77777777" w:rsidR="00731BB5" w:rsidRDefault="00731BB5" w:rsidP="00603AC2">
            <w:pPr>
              <w:pStyle w:val="TableBodycopy"/>
            </w:pPr>
            <w:r>
              <w:t>295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49DBA3" w14:textId="77777777" w:rsidR="00731BB5" w:rsidRDefault="00731BB5" w:rsidP="00603AC2">
            <w:pPr>
              <w:pStyle w:val="TableBodycopy"/>
            </w:pPr>
            <w:r>
              <w:t>279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7BC858" w14:textId="77777777" w:rsidR="00731BB5" w:rsidRDefault="00731BB5" w:rsidP="00603AC2">
            <w:pPr>
              <w:pStyle w:val="TableBodySemibold"/>
            </w:pPr>
            <w:r>
              <w:t>260</w:t>
            </w:r>
          </w:p>
        </w:tc>
      </w:tr>
      <w:tr w:rsidR="00731BB5" w14:paraId="6DFB0E87"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3441E1" w14:textId="77777777" w:rsidR="00731BB5" w:rsidRDefault="00731BB5" w:rsidP="00603AC2">
            <w:pPr>
              <w:pStyle w:val="TableLeftColumnbold"/>
            </w:pPr>
            <w:r>
              <w:t>Independent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D004C5" w14:textId="77777777" w:rsidR="00731BB5" w:rsidRDefault="00731BB5" w:rsidP="00603AC2">
            <w:pPr>
              <w:pStyle w:val="TableBodycopy"/>
            </w:pPr>
            <w:r>
              <w:t>133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53BD99" w14:textId="77777777" w:rsidR="00731BB5" w:rsidRDefault="00731BB5" w:rsidP="00603AC2">
            <w:pPr>
              <w:pStyle w:val="TableBodycopy"/>
            </w:pPr>
            <w:r>
              <w:t>129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9D9416" w14:textId="77777777" w:rsidR="00731BB5" w:rsidRDefault="00731BB5" w:rsidP="00603AC2">
            <w:pPr>
              <w:pStyle w:val="TableBodycopy"/>
            </w:pPr>
            <w:r>
              <w:t>123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46F36B" w14:textId="77777777" w:rsidR="00731BB5" w:rsidRDefault="00731BB5" w:rsidP="00603AC2">
            <w:pPr>
              <w:pStyle w:val="TableBodycopy"/>
            </w:pPr>
            <w:r>
              <w:t>127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F5517E" w14:textId="77777777" w:rsidR="00731BB5" w:rsidRDefault="00731BB5" w:rsidP="00603AC2">
            <w:pPr>
              <w:pStyle w:val="TableBodycopy"/>
            </w:pPr>
            <w:r>
              <w:t>132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445845" w14:textId="77777777" w:rsidR="00731BB5" w:rsidRDefault="00731BB5" w:rsidP="00603AC2">
            <w:pPr>
              <w:pStyle w:val="TableBodySemibold"/>
            </w:pPr>
            <w:r>
              <w:t>131</w:t>
            </w:r>
          </w:p>
        </w:tc>
      </w:tr>
      <w:tr w:rsidR="00731BB5" w14:paraId="4A98C5F4"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694B7A" w14:textId="77777777" w:rsidR="00731BB5" w:rsidRDefault="00731BB5" w:rsidP="00603AC2">
            <w:pPr>
              <w:pStyle w:val="TableLeftColumnbold"/>
              <w:rPr>
                <w:rFonts w:ascii="VIC Regular" w:hAnsi="VIC Regular" w:cs="VIC Regular"/>
              </w:rPr>
            </w:pPr>
            <w:r>
              <w:t>Local government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8159AC" w14:textId="77777777" w:rsidR="00731BB5" w:rsidRDefault="00731BB5" w:rsidP="00603AC2">
            <w:pPr>
              <w:pStyle w:val="TableBodycopy"/>
            </w:pPr>
            <w:r>
              <w:t>458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59C080" w14:textId="77777777" w:rsidR="00731BB5" w:rsidRDefault="00731BB5" w:rsidP="00603AC2">
            <w:pPr>
              <w:pStyle w:val="TableBodycopy"/>
            </w:pPr>
            <w:r>
              <w:t>433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3ABE01" w14:textId="77777777" w:rsidR="00731BB5" w:rsidRDefault="00731BB5" w:rsidP="00603AC2">
            <w:pPr>
              <w:pStyle w:val="TableBodycopy"/>
            </w:pPr>
            <w:r>
              <w:t>496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97D520" w14:textId="77777777" w:rsidR="00731BB5" w:rsidRDefault="00731BB5" w:rsidP="00603AC2">
            <w:pPr>
              <w:pStyle w:val="TableBodycopy"/>
            </w:pPr>
            <w:r>
              <w:t>484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D7FF45" w14:textId="77777777" w:rsidR="00731BB5" w:rsidRDefault="00731BB5" w:rsidP="00603AC2">
            <w:pPr>
              <w:pStyle w:val="TableBodycopy"/>
            </w:pPr>
            <w:r>
              <w:t>467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68E151" w14:textId="77777777" w:rsidR="00731BB5" w:rsidRDefault="00731BB5" w:rsidP="00603AC2">
            <w:pPr>
              <w:pStyle w:val="TableBodySemibold"/>
            </w:pPr>
            <w:r>
              <w:t>456</w:t>
            </w:r>
          </w:p>
        </w:tc>
      </w:tr>
      <w:tr w:rsidR="00731BB5" w14:paraId="0B8151A8"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EF0033" w14:textId="77777777" w:rsidR="00731BB5" w:rsidRDefault="00731BB5" w:rsidP="00603AC2">
            <w:pPr>
              <w:pStyle w:val="TableLeftColumnbold"/>
            </w:pPr>
            <w:r>
              <w:t>Not-for-profit community managed</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E78736" w14:textId="77777777" w:rsidR="00731BB5" w:rsidRDefault="00731BB5" w:rsidP="00603AC2">
            <w:pPr>
              <w:pStyle w:val="TableBodycopy"/>
            </w:pPr>
            <w:r>
              <w:t>1,130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3ADE8F" w14:textId="77777777" w:rsidR="00731BB5" w:rsidRDefault="00731BB5" w:rsidP="00603AC2">
            <w:pPr>
              <w:pStyle w:val="TableBodycopy"/>
            </w:pPr>
            <w:r>
              <w:t>1,114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78F9C7" w14:textId="77777777" w:rsidR="00731BB5" w:rsidRDefault="00731BB5" w:rsidP="00603AC2">
            <w:pPr>
              <w:pStyle w:val="TableBodycopy"/>
            </w:pPr>
            <w:r>
              <w:t>1,294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131B5E" w14:textId="77777777" w:rsidR="00731BB5" w:rsidRDefault="00731BB5" w:rsidP="00603AC2">
            <w:pPr>
              <w:pStyle w:val="TableBodycopy"/>
            </w:pPr>
            <w:r>
              <w:t>1,281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0D90FC" w14:textId="77777777" w:rsidR="00731BB5" w:rsidRDefault="00731BB5" w:rsidP="00603AC2">
            <w:pPr>
              <w:pStyle w:val="TableBodycopy"/>
            </w:pPr>
            <w:r>
              <w:t>1,285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7FD0FD" w14:textId="77777777" w:rsidR="00731BB5" w:rsidRDefault="00731BB5" w:rsidP="00603AC2">
            <w:pPr>
              <w:pStyle w:val="TableBodySemibold"/>
            </w:pPr>
            <w:r>
              <w:t>1,261</w:t>
            </w:r>
          </w:p>
        </w:tc>
      </w:tr>
      <w:tr w:rsidR="00731BB5" w14:paraId="3EDEA9A9"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26590B" w14:textId="77777777" w:rsidR="00731BB5" w:rsidRDefault="00731BB5" w:rsidP="00603AC2">
            <w:pPr>
              <w:pStyle w:val="TableLeftColumnbold"/>
            </w:pPr>
            <w:r>
              <w:t>Not-for-profit other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32F1FC" w14:textId="77777777" w:rsidR="00731BB5" w:rsidRDefault="00731BB5" w:rsidP="00603AC2">
            <w:pPr>
              <w:pStyle w:val="TableBodycopy"/>
            </w:pPr>
            <w:r>
              <w:t>312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7A151C" w14:textId="77777777" w:rsidR="00731BB5" w:rsidRDefault="00731BB5" w:rsidP="00603AC2">
            <w:pPr>
              <w:pStyle w:val="TableBodycopy"/>
            </w:pPr>
            <w:r>
              <w:t>309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888E5E" w14:textId="77777777" w:rsidR="00731BB5" w:rsidRDefault="00731BB5" w:rsidP="00603AC2">
            <w:pPr>
              <w:pStyle w:val="TableBodycopy"/>
            </w:pPr>
            <w:r>
              <w:t>373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CA72A9" w14:textId="77777777" w:rsidR="00731BB5" w:rsidRDefault="00731BB5" w:rsidP="00603AC2">
            <w:pPr>
              <w:pStyle w:val="TableBodycopy"/>
            </w:pPr>
            <w:r>
              <w:t>363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9D84F4" w14:textId="77777777" w:rsidR="00731BB5" w:rsidRDefault="00731BB5" w:rsidP="00603AC2">
            <w:pPr>
              <w:pStyle w:val="TableBodycopy"/>
            </w:pPr>
            <w:r>
              <w:t>375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024A06" w14:textId="77777777" w:rsidR="00731BB5" w:rsidRDefault="00731BB5" w:rsidP="00603AC2">
            <w:pPr>
              <w:pStyle w:val="TableBodySemibold"/>
            </w:pPr>
            <w:r>
              <w:t>379</w:t>
            </w:r>
          </w:p>
        </w:tc>
      </w:tr>
      <w:tr w:rsidR="00731BB5" w14:paraId="438A8B39"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1F9E4B" w14:textId="77777777" w:rsidR="00731BB5" w:rsidRDefault="00731BB5" w:rsidP="00603AC2">
            <w:pPr>
              <w:pStyle w:val="TableLeftColumnbold"/>
            </w:pPr>
            <w:r>
              <w:t>Private for profit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08A4A5" w14:textId="77777777" w:rsidR="00731BB5" w:rsidRDefault="00731BB5" w:rsidP="00603AC2">
            <w:pPr>
              <w:pStyle w:val="TableBodycopy"/>
            </w:pPr>
            <w:r>
              <w:t>1,393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A14275" w14:textId="77777777" w:rsidR="00731BB5" w:rsidRDefault="00731BB5" w:rsidP="00603AC2">
            <w:pPr>
              <w:pStyle w:val="TableBodycopy"/>
            </w:pPr>
            <w:r>
              <w:t>1,582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7F475C" w14:textId="77777777" w:rsidR="00731BB5" w:rsidRDefault="00731BB5" w:rsidP="00603AC2">
            <w:pPr>
              <w:pStyle w:val="TableBodycopy"/>
            </w:pPr>
            <w:r>
              <w:t>1,818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E191DA" w14:textId="77777777" w:rsidR="00731BB5" w:rsidRDefault="00731BB5" w:rsidP="00603AC2">
            <w:pPr>
              <w:pStyle w:val="TableBodycopy"/>
            </w:pPr>
            <w:r>
              <w:t>1,922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A53495" w14:textId="77777777" w:rsidR="00731BB5" w:rsidRDefault="00731BB5" w:rsidP="00603AC2">
            <w:pPr>
              <w:pStyle w:val="TableBodycopy"/>
            </w:pPr>
            <w:r>
              <w:t>2,040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DF108B" w14:textId="77777777" w:rsidR="00731BB5" w:rsidRDefault="00731BB5" w:rsidP="00603AC2">
            <w:pPr>
              <w:pStyle w:val="TableBodySemibold"/>
            </w:pPr>
            <w:r>
              <w:t>2,051</w:t>
            </w:r>
          </w:p>
        </w:tc>
      </w:tr>
      <w:tr w:rsidR="00731BB5" w14:paraId="3066247F"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50BE4BF" w14:textId="77777777" w:rsidR="00731BB5" w:rsidRDefault="00731BB5" w:rsidP="00603AC2">
            <w:pPr>
              <w:pStyle w:val="TableLeftColumnbold"/>
            </w:pPr>
            <w:r>
              <w:t>Other</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4534177"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903300C"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A571093"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923DDE5"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0049C30"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BE8E355" w14:textId="77777777" w:rsidR="00731BB5" w:rsidRDefault="00731BB5" w:rsidP="00603AC2">
            <w:pPr>
              <w:pStyle w:val="TableBodySemibold"/>
            </w:pPr>
            <w:r>
              <w:t>0</w:t>
            </w:r>
          </w:p>
        </w:tc>
      </w:tr>
    </w:tbl>
    <w:p w14:paraId="5992F646" w14:textId="5C115442" w:rsidR="00DB0A31" w:rsidRDefault="00DB0A31" w:rsidP="00731BB5"/>
    <w:p w14:paraId="1FDA4EDB" w14:textId="77777777" w:rsidR="00DB0A31" w:rsidRDefault="00DB0A31">
      <w:pPr>
        <w:spacing w:after="0"/>
      </w:pPr>
      <w:r>
        <w:br w:type="page"/>
      </w:r>
    </w:p>
    <w:p w14:paraId="67BCE5F5" w14:textId="77777777" w:rsidR="00731BB5" w:rsidRDefault="00731BB5" w:rsidP="00731BB5">
      <w:pPr>
        <w:pStyle w:val="Tableheadings"/>
      </w:pPr>
      <w:r w:rsidRPr="004E1403">
        <w:rPr>
          <w:color w:val="C00000"/>
        </w:rPr>
        <w:t xml:space="preserve">Appendix Table 8: </w:t>
      </w:r>
      <w:r>
        <w:t xml:space="preserve">Number of approved places for </w:t>
      </w:r>
      <w:proofErr w:type="spellStart"/>
      <w:r>
        <w:t>centre</w:t>
      </w:r>
      <w:proofErr w:type="spellEnd"/>
      <w:r>
        <w:t>-based ECEC services by provider management type, 2013–2018</w:t>
      </w:r>
    </w:p>
    <w:tbl>
      <w:tblPr>
        <w:tblStyle w:val="TableGrid"/>
        <w:tblW w:w="0" w:type="auto"/>
        <w:tblLayout w:type="fixed"/>
        <w:tblLook w:val="04A0" w:firstRow="1" w:lastRow="0" w:firstColumn="1" w:lastColumn="0" w:noHBand="0" w:noVBand="1"/>
        <w:tblCaption w:val="Appendix Table 8: Number of approved places for centre-based ECEC services by provider management type, 2013–2018"/>
        <w:tblDescription w:val="Appendix Table 8: Number of approved places for centre-based ECEC services by provider management type, 2013–2018"/>
      </w:tblPr>
      <w:tblGrid>
        <w:gridCol w:w="3400"/>
        <w:gridCol w:w="1060"/>
        <w:gridCol w:w="1080"/>
        <w:gridCol w:w="1080"/>
        <w:gridCol w:w="1080"/>
        <w:gridCol w:w="1080"/>
        <w:gridCol w:w="1080"/>
      </w:tblGrid>
      <w:tr w:rsidR="00731BB5" w14:paraId="230B8070"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54CEC85C" w14:textId="77777777" w:rsidR="00731BB5" w:rsidRDefault="00731BB5" w:rsidP="00603AC2">
            <w:pPr>
              <w:pStyle w:val="TableHeaderSubhead"/>
            </w:pPr>
            <w:r>
              <w:t>Provider management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BE961E4"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35D33F4"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99F0677"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4C7A925"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AB0C6D5"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1AC8C3C8" w14:textId="77777777" w:rsidR="00731BB5" w:rsidRDefault="00731BB5" w:rsidP="00603AC2">
            <w:pPr>
              <w:pStyle w:val="TableHeaderSubhead"/>
            </w:pPr>
            <w:r>
              <w:t>2018</w:t>
            </w:r>
          </w:p>
        </w:tc>
      </w:tr>
      <w:tr w:rsidR="00731BB5" w14:paraId="76AE9C15"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0B4B05AF" w14:textId="77777777" w:rsidR="00731BB5" w:rsidRDefault="00731BB5" w:rsidP="00603AC2">
            <w:pPr>
              <w:pStyle w:val="TableTotals"/>
            </w:pPr>
            <w:r>
              <w:t>Total places</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825B881" w14:textId="77777777" w:rsidR="00731BB5" w:rsidRDefault="00731BB5" w:rsidP="00603AC2">
            <w:pPr>
              <w:pStyle w:val="TableTotals"/>
            </w:pPr>
            <w:r>
              <w:t>200,809</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A2413F7" w14:textId="77777777" w:rsidR="00731BB5" w:rsidRDefault="00731BB5" w:rsidP="00603AC2">
            <w:pPr>
              <w:pStyle w:val="TableTotals"/>
            </w:pPr>
            <w:r>
              <w:t>223,873</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51EC22D" w14:textId="77777777" w:rsidR="00731BB5" w:rsidRDefault="00731BB5" w:rsidP="00603AC2">
            <w:pPr>
              <w:pStyle w:val="TableTotals"/>
            </w:pPr>
            <w:r>
              <w:t>228,856</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80BEAD9" w14:textId="77777777" w:rsidR="00731BB5" w:rsidRDefault="00731BB5" w:rsidP="00603AC2">
            <w:pPr>
              <w:pStyle w:val="TableTotals"/>
            </w:pPr>
            <w:r>
              <w:t>241,728</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C3D7101" w14:textId="77777777" w:rsidR="00731BB5" w:rsidRDefault="00731BB5" w:rsidP="00603AC2">
            <w:pPr>
              <w:pStyle w:val="TableTotals"/>
            </w:pPr>
            <w:r>
              <w:t>257,659</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C251BF7" w14:textId="77777777" w:rsidR="00731BB5" w:rsidRDefault="00731BB5" w:rsidP="00603AC2">
            <w:pPr>
              <w:pStyle w:val="TableTotals"/>
            </w:pPr>
            <w:r>
              <w:t>268,682</w:t>
            </w:r>
          </w:p>
        </w:tc>
      </w:tr>
      <w:tr w:rsidR="00731BB5" w14:paraId="2A08F968"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A6CB2A" w14:textId="77777777" w:rsidR="00731BB5" w:rsidRDefault="00731BB5" w:rsidP="00603AC2">
            <w:pPr>
              <w:pStyle w:val="TableLeftColumnbold"/>
            </w:pPr>
            <w:r>
              <w:t>Catholic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CCD5B6" w14:textId="77777777" w:rsidR="00731BB5" w:rsidRDefault="00731BB5" w:rsidP="00603AC2">
            <w:pPr>
              <w:pStyle w:val="TableBodycopy"/>
            </w:pPr>
            <w:r>
              <w:t>2,398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2F7D95" w14:textId="77777777" w:rsidR="00731BB5" w:rsidRDefault="00731BB5" w:rsidP="00603AC2">
            <w:pPr>
              <w:pStyle w:val="TableBodycopy"/>
            </w:pPr>
            <w:r>
              <w:t>2,144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F1AE80" w14:textId="77777777" w:rsidR="00731BB5" w:rsidRDefault="00731BB5" w:rsidP="00603AC2">
            <w:pPr>
              <w:pStyle w:val="TableBodycopy"/>
            </w:pPr>
            <w:r>
              <w:t>2,106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C01129" w14:textId="77777777" w:rsidR="00731BB5" w:rsidRDefault="00731BB5" w:rsidP="00603AC2">
            <w:pPr>
              <w:pStyle w:val="TableBodycopy"/>
            </w:pPr>
            <w:r>
              <w:t>1,996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5F0F43" w14:textId="77777777" w:rsidR="00731BB5" w:rsidRDefault="00731BB5" w:rsidP="00603AC2">
            <w:pPr>
              <w:pStyle w:val="TableBodycopy"/>
            </w:pPr>
            <w:r>
              <w:t>1,758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D9651E" w14:textId="77777777" w:rsidR="00731BB5" w:rsidRDefault="00731BB5" w:rsidP="00603AC2">
            <w:pPr>
              <w:pStyle w:val="TableBodySemibold"/>
            </w:pPr>
            <w:r>
              <w:t>1,567</w:t>
            </w:r>
          </w:p>
        </w:tc>
      </w:tr>
      <w:tr w:rsidR="00731BB5" w14:paraId="048AAC84"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54C587" w14:textId="77777777" w:rsidR="00731BB5" w:rsidRDefault="00731BB5" w:rsidP="00603AC2">
            <w:pPr>
              <w:pStyle w:val="TableLeftColumnbold"/>
            </w:pPr>
            <w:r>
              <w:t>Government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2A8F1B" w14:textId="77777777" w:rsidR="00731BB5" w:rsidRDefault="00731BB5" w:rsidP="00603AC2">
            <w:pPr>
              <w:pStyle w:val="TableBodycopy"/>
            </w:pPr>
            <w:r>
              <w:t>18,311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C0C817" w14:textId="77777777" w:rsidR="00731BB5" w:rsidRDefault="00731BB5" w:rsidP="00603AC2">
            <w:pPr>
              <w:pStyle w:val="TableBodycopy"/>
            </w:pPr>
            <w:r>
              <w:t>18,267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C8E68F" w14:textId="77777777" w:rsidR="00731BB5" w:rsidRDefault="00731BB5" w:rsidP="00603AC2">
            <w:pPr>
              <w:pStyle w:val="TableBodycopy"/>
            </w:pPr>
            <w:r>
              <w:t>18,335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41CB5F" w14:textId="77777777" w:rsidR="00731BB5" w:rsidRDefault="00731BB5" w:rsidP="00603AC2">
            <w:pPr>
              <w:pStyle w:val="TableBodycopy"/>
            </w:pPr>
            <w:r>
              <w:t>18,535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23EA07" w14:textId="77777777" w:rsidR="00731BB5" w:rsidRDefault="00731BB5" w:rsidP="00603AC2">
            <w:pPr>
              <w:pStyle w:val="TableBodycopy"/>
            </w:pPr>
            <w:r>
              <w:t>18,296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D60BAC" w14:textId="77777777" w:rsidR="00731BB5" w:rsidRDefault="00731BB5" w:rsidP="00603AC2">
            <w:pPr>
              <w:pStyle w:val="TableBodySemibold"/>
            </w:pPr>
            <w:r>
              <w:t>17,400</w:t>
            </w:r>
          </w:p>
        </w:tc>
      </w:tr>
      <w:tr w:rsidR="00731BB5" w14:paraId="7060130B"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08EE10" w14:textId="77777777" w:rsidR="00731BB5" w:rsidRDefault="00731BB5" w:rsidP="00603AC2">
            <w:pPr>
              <w:pStyle w:val="TableLeftColumnbold"/>
            </w:pPr>
            <w:r>
              <w:t>Independent school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A1B8CD" w14:textId="77777777" w:rsidR="00731BB5" w:rsidRDefault="00731BB5" w:rsidP="00603AC2">
            <w:pPr>
              <w:pStyle w:val="TableBodycopy"/>
            </w:pPr>
            <w:r>
              <w:t>9,190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3B53E9" w14:textId="77777777" w:rsidR="00731BB5" w:rsidRDefault="00731BB5" w:rsidP="00603AC2">
            <w:pPr>
              <w:pStyle w:val="TableBodycopy"/>
            </w:pPr>
            <w:r>
              <w:t>9,133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0ED768" w14:textId="77777777" w:rsidR="00731BB5" w:rsidRDefault="00731BB5" w:rsidP="00603AC2">
            <w:pPr>
              <w:pStyle w:val="TableBodycopy"/>
            </w:pPr>
            <w:r>
              <w:t>8,492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6A6862" w14:textId="77777777" w:rsidR="00731BB5" w:rsidRDefault="00731BB5" w:rsidP="00603AC2">
            <w:pPr>
              <w:pStyle w:val="TableBodycopy"/>
            </w:pPr>
            <w:r>
              <w:t>8,738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332289" w14:textId="77777777" w:rsidR="00731BB5" w:rsidRDefault="00731BB5" w:rsidP="00603AC2">
            <w:pPr>
              <w:pStyle w:val="TableBodycopy"/>
            </w:pPr>
            <w:r>
              <w:t>9,044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C0BEB0" w14:textId="77777777" w:rsidR="00731BB5" w:rsidRDefault="00731BB5" w:rsidP="00603AC2">
            <w:pPr>
              <w:pStyle w:val="TableBodySemibold"/>
            </w:pPr>
            <w:r>
              <w:t>8,960</w:t>
            </w:r>
          </w:p>
        </w:tc>
      </w:tr>
      <w:tr w:rsidR="00731BB5" w14:paraId="434EF3A1"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C7742C" w14:textId="77777777" w:rsidR="00731BB5" w:rsidRDefault="00731BB5" w:rsidP="00603AC2">
            <w:pPr>
              <w:pStyle w:val="TableLeftColumnbold"/>
              <w:rPr>
                <w:rFonts w:ascii="VIC Regular" w:hAnsi="VIC Regular" w:cs="VIC Regular"/>
              </w:rPr>
            </w:pPr>
            <w:r>
              <w:t>Local government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C09A77" w14:textId="77777777" w:rsidR="00731BB5" w:rsidRDefault="00731BB5" w:rsidP="00603AC2">
            <w:pPr>
              <w:pStyle w:val="TableBodycopy"/>
            </w:pPr>
            <w:r>
              <w:t>19,125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F2C94E" w14:textId="77777777" w:rsidR="00731BB5" w:rsidRDefault="00731BB5" w:rsidP="00603AC2">
            <w:pPr>
              <w:pStyle w:val="TableBodycopy"/>
            </w:pPr>
            <w:r>
              <w:t>18,575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219BC4" w14:textId="77777777" w:rsidR="00731BB5" w:rsidRDefault="00731BB5" w:rsidP="00603AC2">
            <w:pPr>
              <w:pStyle w:val="TableBodycopy"/>
            </w:pPr>
            <w:r>
              <w:t>21,183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616D5F" w14:textId="77777777" w:rsidR="00731BB5" w:rsidRDefault="00731BB5" w:rsidP="00603AC2">
            <w:pPr>
              <w:pStyle w:val="TableBodycopy"/>
            </w:pPr>
            <w:r>
              <w:t>21,589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AD8DB6" w14:textId="77777777" w:rsidR="00731BB5" w:rsidRDefault="00731BB5" w:rsidP="00603AC2">
            <w:pPr>
              <w:pStyle w:val="TableBodycopy"/>
            </w:pPr>
            <w:r>
              <w:t>21,333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223B70" w14:textId="77777777" w:rsidR="00731BB5" w:rsidRDefault="00731BB5" w:rsidP="00603AC2">
            <w:pPr>
              <w:pStyle w:val="TableBodySemibold"/>
            </w:pPr>
            <w:r>
              <w:t>20,986</w:t>
            </w:r>
          </w:p>
        </w:tc>
      </w:tr>
      <w:tr w:rsidR="00731BB5" w14:paraId="71B388FE"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E54D51" w14:textId="77777777" w:rsidR="00731BB5" w:rsidRDefault="00731BB5" w:rsidP="00603AC2">
            <w:pPr>
              <w:pStyle w:val="TableLeftColumnbold"/>
            </w:pPr>
            <w:r>
              <w:t>Not-for-profit community managed</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D3F07E" w14:textId="77777777" w:rsidR="00731BB5" w:rsidRDefault="00731BB5" w:rsidP="00603AC2">
            <w:pPr>
              <w:pStyle w:val="TableBodycopy"/>
            </w:pPr>
            <w:r>
              <w:t>47,646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BE0A56" w14:textId="77777777" w:rsidR="00731BB5" w:rsidRDefault="00731BB5" w:rsidP="00603AC2">
            <w:pPr>
              <w:pStyle w:val="TableBodycopy"/>
            </w:pPr>
            <w:r>
              <w:t>62,491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9F42AF" w14:textId="77777777" w:rsidR="00731BB5" w:rsidRDefault="00731BB5" w:rsidP="00603AC2">
            <w:pPr>
              <w:pStyle w:val="TableBodycopy"/>
            </w:pPr>
            <w:r>
              <w:t>53,738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CE0B51" w14:textId="77777777" w:rsidR="00731BB5" w:rsidRDefault="00731BB5" w:rsidP="00603AC2">
            <w:pPr>
              <w:pStyle w:val="TableBodycopy"/>
            </w:pPr>
            <w:r>
              <w:t>54,193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94F0CD" w14:textId="77777777" w:rsidR="00731BB5" w:rsidRDefault="00731BB5" w:rsidP="00603AC2">
            <w:pPr>
              <w:pStyle w:val="TableBodycopy"/>
            </w:pPr>
            <w:r>
              <w:t>55,330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E6C22A" w14:textId="77777777" w:rsidR="00731BB5" w:rsidRDefault="00731BB5" w:rsidP="00603AC2">
            <w:pPr>
              <w:pStyle w:val="TableBodySemibold"/>
            </w:pPr>
            <w:r>
              <w:t>55,587</w:t>
            </w:r>
          </w:p>
        </w:tc>
      </w:tr>
      <w:tr w:rsidR="00731BB5" w14:paraId="3CF7DD18"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9B59E9" w14:textId="77777777" w:rsidR="00731BB5" w:rsidRDefault="00731BB5" w:rsidP="00603AC2">
            <w:pPr>
              <w:pStyle w:val="TableLeftColumnbold"/>
            </w:pPr>
            <w:r>
              <w:t>Not-for-profit other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D4E6D5" w14:textId="77777777" w:rsidR="00731BB5" w:rsidRDefault="00731BB5" w:rsidP="00603AC2">
            <w:pPr>
              <w:pStyle w:val="TableBodycopy"/>
            </w:pPr>
            <w:r>
              <w:t>22,923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A85324" w14:textId="77777777" w:rsidR="00731BB5" w:rsidRDefault="00731BB5" w:rsidP="00603AC2">
            <w:pPr>
              <w:pStyle w:val="TableBodycopy"/>
            </w:pPr>
            <w:r>
              <w:t>22,997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8A7D25" w14:textId="77777777" w:rsidR="00731BB5" w:rsidRDefault="00731BB5" w:rsidP="00603AC2">
            <w:pPr>
              <w:pStyle w:val="TableBodycopy"/>
            </w:pPr>
            <w:r>
              <w:t>24,990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EFD1F4" w14:textId="77777777" w:rsidR="00731BB5" w:rsidRDefault="00731BB5" w:rsidP="00603AC2">
            <w:pPr>
              <w:pStyle w:val="TableBodycopy"/>
            </w:pPr>
            <w:r>
              <w:t>25,205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564B7D" w14:textId="77777777" w:rsidR="00731BB5" w:rsidRDefault="00731BB5" w:rsidP="00603AC2">
            <w:pPr>
              <w:pStyle w:val="TableBodycopy"/>
            </w:pPr>
            <w:r>
              <w:t>27,069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9AF00B" w14:textId="77777777" w:rsidR="00731BB5" w:rsidRDefault="00731BB5" w:rsidP="00603AC2">
            <w:pPr>
              <w:pStyle w:val="TableBodySemibold"/>
            </w:pPr>
            <w:r>
              <w:t>27,692</w:t>
            </w:r>
          </w:p>
        </w:tc>
      </w:tr>
      <w:tr w:rsidR="00731BB5" w14:paraId="13D0C4E6"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E9A861" w14:textId="77777777" w:rsidR="00731BB5" w:rsidRDefault="00731BB5" w:rsidP="00603AC2">
            <w:pPr>
              <w:pStyle w:val="TableLeftColumnbold"/>
            </w:pPr>
            <w:r>
              <w:t>Private for profit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ED4FBB" w14:textId="77777777" w:rsidR="00731BB5" w:rsidRDefault="00731BB5" w:rsidP="00603AC2">
            <w:pPr>
              <w:pStyle w:val="TableBodycopy"/>
            </w:pPr>
            <w:r>
              <w:t>81,216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187F24" w14:textId="77777777" w:rsidR="00731BB5" w:rsidRDefault="00731BB5" w:rsidP="00603AC2">
            <w:pPr>
              <w:pStyle w:val="TableBodycopy"/>
            </w:pPr>
            <w:r>
              <w:t>90,266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D2697D" w14:textId="77777777" w:rsidR="00731BB5" w:rsidRDefault="00731BB5" w:rsidP="00603AC2">
            <w:pPr>
              <w:pStyle w:val="TableBodycopy"/>
            </w:pPr>
            <w:r>
              <w:t>99,980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2598FB" w14:textId="77777777" w:rsidR="00731BB5" w:rsidRDefault="00731BB5" w:rsidP="00603AC2">
            <w:pPr>
              <w:pStyle w:val="TableBodycopy"/>
            </w:pPr>
            <w:r>
              <w:t>111,439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6AB457" w14:textId="77777777" w:rsidR="00731BB5" w:rsidRDefault="00731BB5" w:rsidP="00603AC2">
            <w:pPr>
              <w:pStyle w:val="TableBodycopy"/>
            </w:pPr>
            <w:r>
              <w:t>124,822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9561AC" w14:textId="77777777" w:rsidR="00731BB5" w:rsidRDefault="00731BB5" w:rsidP="00603AC2">
            <w:pPr>
              <w:pStyle w:val="TableBodySemibold"/>
            </w:pPr>
            <w:r>
              <w:t>136,490</w:t>
            </w:r>
          </w:p>
        </w:tc>
      </w:tr>
      <w:tr w:rsidR="00731BB5" w14:paraId="4F3E675F"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B1E74FC" w14:textId="77777777" w:rsidR="00731BB5" w:rsidRDefault="00731BB5" w:rsidP="00603AC2">
            <w:pPr>
              <w:pStyle w:val="TableLeftColumnbold"/>
            </w:pPr>
            <w:r>
              <w:t>Other</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A7AC1AF"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2654420"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1F3222C" w14:textId="77777777" w:rsidR="00731BB5" w:rsidRDefault="00731BB5" w:rsidP="00603AC2">
            <w:pPr>
              <w:pStyle w:val="TableBodycopy"/>
            </w:pPr>
            <w:r>
              <w:t>32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7729B58" w14:textId="77777777" w:rsidR="00731BB5" w:rsidRDefault="00731BB5" w:rsidP="00603AC2">
            <w:pPr>
              <w:pStyle w:val="TableBodycopy"/>
            </w:pPr>
            <w:r>
              <w:t>33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2BE79FF" w14:textId="77777777" w:rsidR="00731BB5" w:rsidRDefault="00731BB5" w:rsidP="00603AC2">
            <w:pPr>
              <w:pStyle w:val="TableBodycopy"/>
            </w:pPr>
            <w:r>
              <w:t>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05B0793" w14:textId="77777777" w:rsidR="00731BB5" w:rsidRDefault="00731BB5" w:rsidP="00603AC2">
            <w:pPr>
              <w:pStyle w:val="TableBodySemibold"/>
            </w:pPr>
            <w:r>
              <w:t>0</w:t>
            </w:r>
          </w:p>
        </w:tc>
      </w:tr>
    </w:tbl>
    <w:p w14:paraId="2810809A" w14:textId="77777777" w:rsidR="00731BB5" w:rsidRDefault="00731BB5" w:rsidP="00731BB5">
      <w:pPr>
        <w:pStyle w:val="Tableheadings"/>
      </w:pPr>
      <w:r w:rsidRPr="004E1403">
        <w:rPr>
          <w:color w:val="C00000"/>
        </w:rPr>
        <w:t xml:space="preserve">Appendix Table 9: </w:t>
      </w:r>
      <w:r>
        <w:t>Number of NQF services managed by Victorian providers, 2015–</w:t>
      </w:r>
      <w:r w:rsidRPr="00183B07">
        <w:t>2018</w:t>
      </w:r>
    </w:p>
    <w:tbl>
      <w:tblPr>
        <w:tblStyle w:val="TableGrid"/>
        <w:tblW w:w="0" w:type="auto"/>
        <w:tblLayout w:type="fixed"/>
        <w:tblLook w:val="04A0" w:firstRow="1" w:lastRow="0" w:firstColumn="1" w:lastColumn="0" w:noHBand="0" w:noVBand="1"/>
        <w:tblCaption w:val="Appendix Table 9: Number of NQF services managed by Victorian providers, 2015–2018"/>
        <w:tblDescription w:val="Appendix Table 9: Number of NQF services managed by Victorian providers, 2015–2018"/>
      </w:tblPr>
      <w:tblGrid>
        <w:gridCol w:w="5580"/>
        <w:gridCol w:w="1080"/>
        <w:gridCol w:w="1060"/>
        <w:gridCol w:w="1080"/>
        <w:gridCol w:w="1080"/>
      </w:tblGrid>
      <w:tr w:rsidR="00731BB5" w14:paraId="78081C6B" w14:textId="77777777" w:rsidTr="00603AC2">
        <w:trPr>
          <w:trHeight w:hRule="exact" w:val="320"/>
          <w:tblHeader/>
        </w:trPr>
        <w:tc>
          <w:tcPr>
            <w:tcW w:w="55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1C226CAA" w14:textId="77777777" w:rsidR="00731BB5" w:rsidRDefault="00731BB5" w:rsidP="00603AC2">
            <w:pPr>
              <w:pStyle w:val="TableHeaderSubhead"/>
            </w:pPr>
            <w:r>
              <w:t>Victorian providers of NQF services</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FAF6BA1" w14:textId="77777777" w:rsidR="00731BB5" w:rsidRDefault="00731BB5" w:rsidP="00603AC2">
            <w:pPr>
              <w:pStyle w:val="TableHeaderSubhead"/>
            </w:pPr>
            <w:r>
              <w:t>2015</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7C0F055"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FD0B5A1"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04D4F001" w14:textId="77777777" w:rsidR="00731BB5" w:rsidRDefault="00731BB5" w:rsidP="00603AC2">
            <w:pPr>
              <w:pStyle w:val="TableHeaderSubhead"/>
            </w:pPr>
            <w:r>
              <w:t>2018</w:t>
            </w:r>
          </w:p>
        </w:tc>
      </w:tr>
      <w:tr w:rsidR="00731BB5" w14:paraId="26A98349" w14:textId="77777777" w:rsidTr="00603AC2">
        <w:trPr>
          <w:trHeight w:hRule="exact" w:val="340"/>
        </w:trPr>
        <w:tc>
          <w:tcPr>
            <w:tcW w:w="55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FFFFFF"/>
            <w:tcMar>
              <w:top w:w="0" w:type="dxa"/>
              <w:left w:w="113" w:type="dxa"/>
              <w:bottom w:w="0" w:type="dxa"/>
              <w:right w:w="56" w:type="dxa"/>
            </w:tcMar>
            <w:vAlign w:val="center"/>
          </w:tcPr>
          <w:p w14:paraId="6A372EB4" w14:textId="77777777" w:rsidR="00731BB5" w:rsidRDefault="00731BB5" w:rsidP="00603AC2">
            <w:pPr>
              <w:pStyle w:val="TableBodySemibold"/>
            </w:pPr>
            <w:r>
              <w:t>VIC</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FFFFFF"/>
            <w:tcMar>
              <w:top w:w="0" w:type="dxa"/>
              <w:left w:w="113" w:type="dxa"/>
              <w:bottom w:w="0" w:type="dxa"/>
              <w:right w:w="56" w:type="dxa"/>
            </w:tcMar>
            <w:vAlign w:val="center"/>
          </w:tcPr>
          <w:p w14:paraId="620796B7" w14:textId="77777777" w:rsidR="00731BB5" w:rsidRDefault="00731BB5" w:rsidP="00603AC2">
            <w:pPr>
              <w:pStyle w:val="TableBodySemibold"/>
            </w:pPr>
            <w:r>
              <w:t>3,557</w:t>
            </w:r>
          </w:p>
        </w:tc>
        <w:tc>
          <w:tcPr>
            <w:tcW w:w="106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FFFFFF"/>
            <w:tcMar>
              <w:top w:w="0" w:type="dxa"/>
              <w:left w:w="113" w:type="dxa"/>
              <w:bottom w:w="0" w:type="dxa"/>
              <w:right w:w="56" w:type="dxa"/>
            </w:tcMar>
            <w:vAlign w:val="center"/>
          </w:tcPr>
          <w:p w14:paraId="582DD6D3" w14:textId="77777777" w:rsidR="00731BB5" w:rsidRDefault="00731BB5" w:rsidP="00603AC2">
            <w:pPr>
              <w:pStyle w:val="TableBodySemibold"/>
            </w:pPr>
            <w:r>
              <w:t>3,602</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FFFFFF"/>
            <w:tcMar>
              <w:top w:w="0" w:type="dxa"/>
              <w:left w:w="113" w:type="dxa"/>
              <w:bottom w:w="0" w:type="dxa"/>
              <w:right w:w="56" w:type="dxa"/>
            </w:tcMar>
            <w:vAlign w:val="center"/>
          </w:tcPr>
          <w:p w14:paraId="71974F84" w14:textId="77777777" w:rsidR="00731BB5" w:rsidRDefault="00731BB5" w:rsidP="00603AC2">
            <w:pPr>
              <w:pStyle w:val="TableBodySemibold"/>
            </w:pPr>
            <w:r>
              <w:t>3,687</w:t>
            </w:r>
          </w:p>
        </w:tc>
        <w:tc>
          <w:tcPr>
            <w:tcW w:w="1080" w:type="dxa"/>
            <w:tcBorders>
              <w:top w:val="single" w:sz="8" w:space="0" w:color="FFFFFF" w:themeColor="background1"/>
              <w:left w:val="none" w:sz="0" w:space="0" w:color="000000"/>
              <w:bottom w:val="single" w:sz="8" w:space="0" w:color="FFFFFF" w:themeColor="background1"/>
              <w:right w:val="none" w:sz="0" w:space="0" w:color="000000"/>
            </w:tcBorders>
            <w:shd w:val="clear" w:color="auto" w:fill="FFFFFF"/>
            <w:tcMar>
              <w:top w:w="0" w:type="dxa"/>
              <w:left w:w="113" w:type="dxa"/>
              <w:bottom w:w="0" w:type="dxa"/>
              <w:right w:w="56" w:type="dxa"/>
            </w:tcMar>
            <w:vAlign w:val="center"/>
          </w:tcPr>
          <w:p w14:paraId="54D26640" w14:textId="77777777" w:rsidR="00731BB5" w:rsidRDefault="00731BB5" w:rsidP="00603AC2">
            <w:pPr>
              <w:pStyle w:val="TableBodySemibold"/>
            </w:pPr>
            <w:r>
              <w:t>3,629</w:t>
            </w:r>
          </w:p>
        </w:tc>
      </w:tr>
      <w:tr w:rsidR="00731BB5" w14:paraId="71202A4A" w14:textId="77777777" w:rsidTr="00603AC2">
        <w:trPr>
          <w:trHeight w:hRule="exact" w:val="320"/>
        </w:trPr>
        <w:tc>
          <w:tcPr>
            <w:tcW w:w="55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6E7E8"/>
            <w:tcMar>
              <w:top w:w="0" w:type="dxa"/>
              <w:left w:w="113" w:type="dxa"/>
              <w:bottom w:w="0" w:type="dxa"/>
              <w:right w:w="56" w:type="dxa"/>
            </w:tcMar>
            <w:vAlign w:val="center"/>
          </w:tcPr>
          <w:p w14:paraId="501E5FC9" w14:textId="77777777" w:rsidR="00731BB5" w:rsidRDefault="00731BB5" w:rsidP="00603AC2">
            <w:pPr>
              <w:pStyle w:val="TableBodySemibold"/>
            </w:pPr>
            <w:r>
              <w:t>Other jurisdictions</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6E7E8"/>
            <w:tcMar>
              <w:top w:w="0" w:type="dxa"/>
              <w:left w:w="113" w:type="dxa"/>
              <w:bottom w:w="0" w:type="dxa"/>
              <w:right w:w="56" w:type="dxa"/>
            </w:tcMar>
            <w:vAlign w:val="center"/>
          </w:tcPr>
          <w:p w14:paraId="384D7ACF" w14:textId="77777777" w:rsidR="00731BB5" w:rsidRDefault="00731BB5" w:rsidP="00603AC2">
            <w:pPr>
              <w:pStyle w:val="TableBodySemibold"/>
            </w:pPr>
            <w:r>
              <w:t>464</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6E7E8"/>
            <w:tcMar>
              <w:top w:w="0" w:type="dxa"/>
              <w:left w:w="113" w:type="dxa"/>
              <w:bottom w:w="0" w:type="dxa"/>
              <w:right w:w="56" w:type="dxa"/>
            </w:tcMar>
            <w:vAlign w:val="center"/>
          </w:tcPr>
          <w:p w14:paraId="0F6D3A68" w14:textId="77777777" w:rsidR="00731BB5" w:rsidRDefault="00731BB5" w:rsidP="00603AC2">
            <w:pPr>
              <w:pStyle w:val="TableBodySemibold"/>
            </w:pPr>
            <w:r>
              <w:t>546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6E7E8"/>
            <w:tcMar>
              <w:top w:w="0" w:type="dxa"/>
              <w:left w:w="113" w:type="dxa"/>
              <w:bottom w:w="0" w:type="dxa"/>
              <w:right w:w="56" w:type="dxa"/>
            </w:tcMar>
            <w:vAlign w:val="center"/>
          </w:tcPr>
          <w:p w14:paraId="6C666E23" w14:textId="77777777" w:rsidR="00731BB5" w:rsidRDefault="00731BB5" w:rsidP="00603AC2">
            <w:pPr>
              <w:pStyle w:val="TableBodySemibold"/>
            </w:pPr>
            <w:r>
              <w:t>581</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6E7E8"/>
            <w:tcMar>
              <w:top w:w="0" w:type="dxa"/>
              <w:left w:w="113" w:type="dxa"/>
              <w:bottom w:w="0" w:type="dxa"/>
              <w:right w:w="56" w:type="dxa"/>
            </w:tcMar>
            <w:vAlign w:val="center"/>
          </w:tcPr>
          <w:p w14:paraId="309C240F" w14:textId="77777777" w:rsidR="00731BB5" w:rsidRDefault="00731BB5" w:rsidP="00603AC2">
            <w:pPr>
              <w:pStyle w:val="TableBodySemibold"/>
            </w:pPr>
            <w:r>
              <w:t>552</w:t>
            </w:r>
          </w:p>
        </w:tc>
      </w:tr>
      <w:tr w:rsidR="00731BB5" w14:paraId="318B4D0D" w14:textId="77777777" w:rsidTr="00603AC2">
        <w:trPr>
          <w:trHeight w:hRule="exact" w:val="340"/>
        </w:trPr>
        <w:tc>
          <w:tcPr>
            <w:tcW w:w="55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0346B9" w14:textId="77777777" w:rsidR="00731BB5" w:rsidRDefault="00731BB5" w:rsidP="00603AC2">
            <w:pPr>
              <w:pStyle w:val="TableLeftColumnbold"/>
            </w:pPr>
            <w:r>
              <w:t>ACT</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BD327F" w14:textId="77777777" w:rsidR="00731BB5" w:rsidRDefault="00731BB5" w:rsidP="00603AC2">
            <w:pPr>
              <w:pStyle w:val="TableBodycopy"/>
            </w:pPr>
            <w:r>
              <w:t>9</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4725BF" w14:textId="77777777" w:rsidR="00731BB5" w:rsidRDefault="00731BB5" w:rsidP="00603AC2">
            <w:pPr>
              <w:pStyle w:val="TableBodycopy"/>
            </w:pPr>
            <w:r>
              <w:t>8</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801B00" w14:textId="77777777" w:rsidR="00731BB5" w:rsidRDefault="00731BB5" w:rsidP="00603AC2">
            <w:pPr>
              <w:pStyle w:val="TableBodycopy"/>
            </w:pPr>
            <w:r>
              <w:t>10</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98D0B3" w14:textId="77777777" w:rsidR="00731BB5" w:rsidRDefault="00731BB5" w:rsidP="00603AC2">
            <w:pPr>
              <w:pStyle w:val="TableBodycopy"/>
            </w:pPr>
            <w:r>
              <w:t>11</w:t>
            </w:r>
          </w:p>
        </w:tc>
      </w:tr>
      <w:tr w:rsidR="00731BB5" w14:paraId="4D1EBE32" w14:textId="77777777" w:rsidTr="00603AC2">
        <w:trPr>
          <w:trHeight w:hRule="exact" w:val="320"/>
        </w:trPr>
        <w:tc>
          <w:tcPr>
            <w:tcW w:w="55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17C676" w14:textId="77777777" w:rsidR="00731BB5" w:rsidRDefault="00731BB5" w:rsidP="00603AC2">
            <w:pPr>
              <w:pStyle w:val="TableLeftColumnbold"/>
            </w:pPr>
            <w:r>
              <w:t>NSW</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25756E" w14:textId="77777777" w:rsidR="00731BB5" w:rsidRDefault="00731BB5" w:rsidP="00603AC2">
            <w:pPr>
              <w:pStyle w:val="TableBodycopy"/>
            </w:pPr>
            <w:r>
              <w:t>157</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16F19F" w14:textId="77777777" w:rsidR="00731BB5" w:rsidRDefault="00731BB5" w:rsidP="00603AC2">
            <w:pPr>
              <w:pStyle w:val="TableBodycopy"/>
            </w:pPr>
            <w:r>
              <w:t>189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4059D9" w14:textId="77777777" w:rsidR="00731BB5" w:rsidRDefault="00731BB5" w:rsidP="00603AC2">
            <w:pPr>
              <w:pStyle w:val="TableBodycopy"/>
            </w:pPr>
            <w:r>
              <w:t>201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C3A1B0" w14:textId="77777777" w:rsidR="00731BB5" w:rsidRDefault="00731BB5" w:rsidP="00603AC2">
            <w:pPr>
              <w:pStyle w:val="TableBodycopy"/>
            </w:pPr>
            <w:r>
              <w:t>191</w:t>
            </w:r>
          </w:p>
        </w:tc>
      </w:tr>
      <w:tr w:rsidR="00731BB5" w14:paraId="39044ADD" w14:textId="77777777" w:rsidTr="00603AC2">
        <w:trPr>
          <w:trHeight w:hRule="exact" w:val="340"/>
        </w:trPr>
        <w:tc>
          <w:tcPr>
            <w:tcW w:w="55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73552A" w14:textId="77777777" w:rsidR="00731BB5" w:rsidRDefault="00731BB5" w:rsidP="00603AC2">
            <w:pPr>
              <w:pStyle w:val="TableLeftColumnbold"/>
            </w:pPr>
            <w:r>
              <w:t>NT</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96ED4B" w14:textId="77777777" w:rsidR="00731BB5" w:rsidRDefault="00731BB5" w:rsidP="00603AC2">
            <w:pPr>
              <w:pStyle w:val="TableBodycopy"/>
            </w:pPr>
            <w:r>
              <w:t>7</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1A4990" w14:textId="77777777" w:rsidR="00731BB5" w:rsidRDefault="00731BB5" w:rsidP="00603AC2">
            <w:pPr>
              <w:pStyle w:val="TableBodycopy"/>
            </w:pPr>
            <w:r>
              <w:t>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84E1C4" w14:textId="77777777" w:rsidR="00731BB5" w:rsidRDefault="00731BB5" w:rsidP="00603AC2">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D60ED9" w14:textId="77777777" w:rsidR="00731BB5" w:rsidRDefault="00731BB5" w:rsidP="00603AC2">
            <w:pPr>
              <w:pStyle w:val="TableBodycopy"/>
            </w:pPr>
            <w:r>
              <w:t>18</w:t>
            </w:r>
          </w:p>
        </w:tc>
      </w:tr>
      <w:tr w:rsidR="00731BB5" w14:paraId="33C4F0D2" w14:textId="77777777" w:rsidTr="00603AC2">
        <w:trPr>
          <w:trHeight w:hRule="exact" w:val="320"/>
        </w:trPr>
        <w:tc>
          <w:tcPr>
            <w:tcW w:w="55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B8C451" w14:textId="77777777" w:rsidR="00731BB5" w:rsidRDefault="00731BB5" w:rsidP="00603AC2">
            <w:pPr>
              <w:pStyle w:val="TableLeftColumnbold"/>
            </w:pPr>
            <w:r>
              <w:t>QLD</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5054EE" w14:textId="77777777" w:rsidR="00731BB5" w:rsidRDefault="00731BB5" w:rsidP="00603AC2">
            <w:pPr>
              <w:pStyle w:val="TableBodycopy"/>
            </w:pPr>
            <w:r>
              <w:t>66</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D711E3" w14:textId="77777777" w:rsidR="00731BB5" w:rsidRDefault="00731BB5" w:rsidP="00603AC2">
            <w:pPr>
              <w:pStyle w:val="TableBodycopy"/>
            </w:pPr>
            <w:r>
              <w:t>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D6332B" w14:textId="77777777" w:rsidR="00731BB5" w:rsidRDefault="00731BB5" w:rsidP="00603AC2">
            <w:pPr>
              <w:pStyle w:val="TableBodycopy"/>
            </w:pPr>
            <w:r>
              <w:t>90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75BC49" w14:textId="77777777" w:rsidR="00731BB5" w:rsidRDefault="00731BB5" w:rsidP="00603AC2">
            <w:pPr>
              <w:pStyle w:val="TableBodycopy"/>
            </w:pPr>
            <w:r>
              <w:t>88</w:t>
            </w:r>
          </w:p>
        </w:tc>
      </w:tr>
      <w:tr w:rsidR="00731BB5" w14:paraId="6A6CE9D8" w14:textId="77777777" w:rsidTr="00603AC2">
        <w:trPr>
          <w:trHeight w:hRule="exact" w:val="340"/>
        </w:trPr>
        <w:tc>
          <w:tcPr>
            <w:tcW w:w="55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5779E3" w14:textId="77777777" w:rsidR="00731BB5" w:rsidRDefault="00731BB5" w:rsidP="00603AC2">
            <w:pPr>
              <w:pStyle w:val="TableLeftColumnbold"/>
            </w:pPr>
            <w:r>
              <w:t>SA</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EBCBE3" w14:textId="77777777" w:rsidR="00731BB5" w:rsidRDefault="00731BB5" w:rsidP="00603AC2">
            <w:pPr>
              <w:pStyle w:val="TableBodycopy"/>
            </w:pPr>
            <w:r>
              <w:t>67</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F995D0" w14:textId="77777777" w:rsidR="00731BB5" w:rsidRDefault="00731BB5" w:rsidP="00603AC2">
            <w:pPr>
              <w:pStyle w:val="TableBodycopy"/>
            </w:pPr>
            <w:r>
              <w:t>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F517F1" w14:textId="77777777" w:rsidR="00731BB5" w:rsidRDefault="00731BB5" w:rsidP="00603AC2">
            <w:pPr>
              <w:pStyle w:val="TableBodycopy"/>
            </w:pPr>
            <w:r>
              <w:t>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A4480C" w14:textId="77777777" w:rsidR="00731BB5" w:rsidRDefault="00731BB5" w:rsidP="00603AC2">
            <w:pPr>
              <w:pStyle w:val="TableBodycopy"/>
            </w:pPr>
            <w:r>
              <w:t>63</w:t>
            </w:r>
          </w:p>
        </w:tc>
      </w:tr>
      <w:tr w:rsidR="00731BB5" w14:paraId="2BFD34B4" w14:textId="77777777" w:rsidTr="00603AC2">
        <w:trPr>
          <w:trHeight w:hRule="exact" w:val="320"/>
        </w:trPr>
        <w:tc>
          <w:tcPr>
            <w:tcW w:w="55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53FC7A" w14:textId="77777777" w:rsidR="00731BB5" w:rsidRDefault="00731BB5" w:rsidP="00603AC2">
            <w:pPr>
              <w:pStyle w:val="TableLeftColumnbold"/>
            </w:pPr>
            <w:r>
              <w:t>TAS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09BB93" w14:textId="77777777" w:rsidR="00731BB5" w:rsidRDefault="00731BB5" w:rsidP="00603AC2">
            <w:pPr>
              <w:pStyle w:val="TableBodycopy"/>
            </w:pPr>
            <w:r>
              <w:t>1</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6DB592"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DB5A3B" w14:textId="77777777" w:rsidR="00731BB5" w:rsidRDefault="00731BB5" w:rsidP="00603AC2">
            <w:pPr>
              <w:pStyle w:val="TableBodycopy"/>
            </w:pPr>
            <w:r>
              <w:t>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21927B" w14:textId="77777777" w:rsidR="00731BB5" w:rsidRDefault="00731BB5" w:rsidP="00603AC2">
            <w:pPr>
              <w:pStyle w:val="TableBodycopy"/>
            </w:pPr>
            <w:r>
              <w:t>8</w:t>
            </w:r>
          </w:p>
        </w:tc>
      </w:tr>
      <w:tr w:rsidR="00731BB5" w14:paraId="17F839DC" w14:textId="77777777" w:rsidTr="00603AC2">
        <w:trPr>
          <w:trHeight w:hRule="exact" w:val="340"/>
        </w:trPr>
        <w:tc>
          <w:tcPr>
            <w:tcW w:w="55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BDBA3D3" w14:textId="77777777" w:rsidR="00731BB5" w:rsidRDefault="00731BB5" w:rsidP="00603AC2">
            <w:pPr>
              <w:pStyle w:val="TableLeftColumnbold"/>
            </w:pPr>
            <w:r>
              <w:t>WA</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428A59A" w14:textId="77777777" w:rsidR="00731BB5" w:rsidRDefault="00731BB5" w:rsidP="00603AC2">
            <w:pPr>
              <w:pStyle w:val="TableBodycopy"/>
            </w:pPr>
            <w:r>
              <w:t>157</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665D784" w14:textId="77777777" w:rsidR="00731BB5" w:rsidRDefault="00731BB5" w:rsidP="00603AC2">
            <w:pPr>
              <w:pStyle w:val="TableBodycopy"/>
            </w:pPr>
            <w:r>
              <w:t>173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C09C33C" w14:textId="77777777" w:rsidR="00731BB5" w:rsidRDefault="00731BB5" w:rsidP="00603AC2">
            <w:pPr>
              <w:pStyle w:val="TableBodycopy"/>
            </w:pPr>
            <w:r>
              <w:t>175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D93BE4C" w14:textId="77777777" w:rsidR="00731BB5" w:rsidRDefault="00731BB5" w:rsidP="00603AC2">
            <w:pPr>
              <w:pStyle w:val="TableBodycopy"/>
            </w:pPr>
            <w:r>
              <w:t>173</w:t>
            </w:r>
          </w:p>
        </w:tc>
      </w:tr>
    </w:tbl>
    <w:p w14:paraId="28D07501" w14:textId="77777777" w:rsidR="00731BB5" w:rsidRDefault="00731BB5" w:rsidP="00731BB5">
      <w:pPr>
        <w:pStyle w:val="Tableheadings"/>
      </w:pPr>
      <w:r w:rsidRPr="004E1403">
        <w:rPr>
          <w:color w:val="C00000"/>
        </w:rPr>
        <w:t xml:space="preserve">Appendix Table 10: </w:t>
      </w:r>
      <w:r>
        <w:t>Number of children attending ECEC services, 2015–2018</w:t>
      </w:r>
    </w:p>
    <w:tbl>
      <w:tblPr>
        <w:tblStyle w:val="TableGrid"/>
        <w:tblW w:w="9860" w:type="dxa"/>
        <w:tblLayout w:type="fixed"/>
        <w:tblLook w:val="04A0" w:firstRow="1" w:lastRow="0" w:firstColumn="1" w:lastColumn="0" w:noHBand="0" w:noVBand="1"/>
        <w:tblCaption w:val="Appendix Table 10: Number of children attending ECEC services, 2015–2018"/>
        <w:tblDescription w:val="Appendix Table 10: Number of children attending ECEC services, 2015–2018"/>
      </w:tblPr>
      <w:tblGrid>
        <w:gridCol w:w="5560"/>
        <w:gridCol w:w="1080"/>
        <w:gridCol w:w="1080"/>
        <w:gridCol w:w="1080"/>
        <w:gridCol w:w="1060"/>
      </w:tblGrid>
      <w:tr w:rsidR="00731BB5" w14:paraId="0AC7BCB0" w14:textId="77777777" w:rsidTr="001063B9">
        <w:trPr>
          <w:trHeight w:hRule="exact" w:val="320"/>
          <w:tblHeader/>
        </w:trPr>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60257729" w14:textId="77777777" w:rsidR="00731BB5" w:rsidRDefault="00731BB5" w:rsidP="00603AC2">
            <w:pPr>
              <w:pStyle w:val="TableHeaderSubhead"/>
            </w:pPr>
            <w:r>
              <w:t>Service type</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8594AE5"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49AF55B"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7C36672" w14:textId="77777777" w:rsidR="00731BB5" w:rsidRDefault="00731BB5" w:rsidP="00603AC2">
            <w:pPr>
              <w:pStyle w:val="TableHeaderSubhead"/>
            </w:pPr>
            <w:r>
              <w:t>2017</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5E3DFAB4" w14:textId="77777777" w:rsidR="00731BB5" w:rsidRDefault="00731BB5" w:rsidP="00603AC2">
            <w:pPr>
              <w:pStyle w:val="TableHeaderSubhead"/>
            </w:pPr>
            <w:r>
              <w:t>2018</w:t>
            </w:r>
          </w:p>
        </w:tc>
      </w:tr>
      <w:tr w:rsidR="001063B9" w14:paraId="35DE80BF" w14:textId="77777777" w:rsidTr="001063B9">
        <w:trPr>
          <w:trHeight w:hRule="exact" w:val="340"/>
        </w:trPr>
        <w:tc>
          <w:tcPr>
            <w:tcW w:w="556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2B9E51A1" w14:textId="77777777" w:rsidR="001063B9" w:rsidRDefault="001063B9" w:rsidP="001063B9">
            <w:pPr>
              <w:pStyle w:val="TableTotals"/>
            </w:pPr>
            <w:r>
              <w:t>Total</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3AE4EF9" w14:textId="0E8012E7" w:rsidR="001063B9" w:rsidRPr="001063B9" w:rsidRDefault="001063B9" w:rsidP="001063B9">
            <w:pPr>
              <w:pStyle w:val="TableTotals"/>
            </w:pPr>
            <w:r w:rsidRPr="001063B9">
              <w:t>405,679</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01189D39" w14:textId="5EBA6868" w:rsidR="001063B9" w:rsidRPr="001063B9" w:rsidRDefault="001063B9" w:rsidP="001063B9">
            <w:pPr>
              <w:pStyle w:val="TableTotals"/>
            </w:pPr>
            <w:r w:rsidRPr="001063B9">
              <w:t>413,114</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28544370" w14:textId="451C34AA" w:rsidR="001063B9" w:rsidRPr="001063B9" w:rsidRDefault="001063B9" w:rsidP="001063B9">
            <w:pPr>
              <w:pStyle w:val="TableTotals"/>
            </w:pPr>
            <w:r w:rsidRPr="001063B9">
              <w:t>429,922</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3ABEE37" w14:textId="0B240C29" w:rsidR="001063B9" w:rsidRPr="001063B9" w:rsidRDefault="001063B9" w:rsidP="001063B9">
            <w:pPr>
              <w:pStyle w:val="TableTotals"/>
            </w:pPr>
            <w:r w:rsidRPr="001063B9">
              <w:t>436,108</w:t>
            </w:r>
          </w:p>
        </w:tc>
      </w:tr>
      <w:tr w:rsidR="00731BB5" w14:paraId="0671A842" w14:textId="77777777" w:rsidTr="001063B9">
        <w:trPr>
          <w:trHeight w:hRule="exact" w:val="320"/>
        </w:trPr>
        <w:tc>
          <w:tcPr>
            <w:tcW w:w="5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FDE991" w14:textId="77777777" w:rsidR="00731BB5" w:rsidRDefault="00731BB5" w:rsidP="001063B9">
            <w:pPr>
              <w:pStyle w:val="TableLeftColumnbold"/>
            </w:pPr>
            <w:r>
              <w:t>Long day care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F632C6" w14:textId="77777777" w:rsidR="00731BB5" w:rsidRDefault="00731BB5" w:rsidP="001063B9">
            <w:pPr>
              <w:pStyle w:val="TableBodycopy"/>
            </w:pPr>
            <w:r>
              <w:t>148,333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069A44" w14:textId="77777777" w:rsidR="00731BB5" w:rsidRDefault="00731BB5" w:rsidP="001063B9">
            <w:pPr>
              <w:pStyle w:val="TableBodycopy"/>
            </w:pPr>
            <w:r>
              <w:t>154,175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58EF5B" w14:textId="77777777" w:rsidR="00731BB5" w:rsidRDefault="00731BB5" w:rsidP="001063B9">
            <w:pPr>
              <w:pStyle w:val="TableBodycopy"/>
            </w:pPr>
            <w:r>
              <w:t>163,524</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E348EF" w14:textId="77777777" w:rsidR="00731BB5" w:rsidRDefault="00731BB5" w:rsidP="001063B9">
            <w:pPr>
              <w:pStyle w:val="TableBodySemibold"/>
            </w:pPr>
            <w:r>
              <w:t>172,161</w:t>
            </w:r>
          </w:p>
        </w:tc>
      </w:tr>
      <w:tr w:rsidR="001063B9" w14:paraId="128BE36D" w14:textId="77777777" w:rsidTr="00C37A4E">
        <w:trPr>
          <w:trHeight w:hRule="exact" w:val="340"/>
        </w:trPr>
        <w:tc>
          <w:tcPr>
            <w:tcW w:w="5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509EA1" w14:textId="6F51DC64" w:rsidR="001063B9" w:rsidRPr="00C37A4E" w:rsidRDefault="001063B9" w:rsidP="00C37A4E">
            <w:pPr>
              <w:pStyle w:val="TableLeftColumnbold"/>
            </w:pPr>
            <w:r w:rsidRPr="00C37A4E">
              <w:t>Kindergarten (long day care settings)</w:t>
            </w:r>
            <w:r w:rsidR="00C37A4E" w:rsidRPr="00C37A4E">
              <w:t xml:space="preserve"> </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E2583D" w14:textId="640FC4E4" w:rsidR="001063B9" w:rsidRPr="001063B9" w:rsidRDefault="001063B9" w:rsidP="001063B9">
            <w:pPr>
              <w:pStyle w:val="TableBodycopy"/>
            </w:pPr>
            <w:r w:rsidRPr="001063B9">
              <w:t>21,393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5FD628" w14:textId="69AABE77" w:rsidR="001063B9" w:rsidRPr="001063B9" w:rsidRDefault="001063B9" w:rsidP="001063B9">
            <w:pPr>
              <w:pStyle w:val="TableBodycopy"/>
            </w:pPr>
            <w:r w:rsidRPr="001063B9">
              <w:t>23,269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A786A3" w14:textId="5046E2DE" w:rsidR="001063B9" w:rsidRPr="001063B9" w:rsidRDefault="001063B9" w:rsidP="001063B9">
            <w:pPr>
              <w:pStyle w:val="TableBodycopy"/>
            </w:pPr>
            <w:r w:rsidRPr="001063B9">
              <w:t>25,022</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E4E758" w14:textId="4D268CF8" w:rsidR="001063B9" w:rsidRPr="001063B9" w:rsidRDefault="001063B9" w:rsidP="001063B9">
            <w:pPr>
              <w:pStyle w:val="TableBodySemibold"/>
            </w:pPr>
            <w:r w:rsidRPr="001063B9">
              <w:t>24,786</w:t>
            </w:r>
          </w:p>
        </w:tc>
      </w:tr>
      <w:tr w:rsidR="001063B9" w14:paraId="4B22FCC7" w14:textId="77777777" w:rsidTr="00C37A4E">
        <w:trPr>
          <w:trHeight w:hRule="exact" w:val="320"/>
        </w:trPr>
        <w:tc>
          <w:tcPr>
            <w:tcW w:w="5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A098E1" w14:textId="190DD0C8" w:rsidR="001063B9" w:rsidRPr="00C37A4E" w:rsidRDefault="001063B9" w:rsidP="00C37A4E">
            <w:pPr>
              <w:pStyle w:val="TableLeftColumnbold"/>
            </w:pPr>
            <w:r w:rsidRPr="00C37A4E">
              <w:t>Kindergarten (all other settings)</w:t>
            </w:r>
            <w:r w:rsidR="00C37A4E" w:rsidRPr="00C37A4E">
              <w:t xml:space="preserve"> </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159FC4" w14:textId="77AB2095" w:rsidR="001063B9" w:rsidRPr="00C37A4E" w:rsidRDefault="001063B9" w:rsidP="00C37A4E">
            <w:pPr>
              <w:pStyle w:val="TableBodycopy"/>
            </w:pPr>
            <w:r w:rsidRPr="00C37A4E">
              <w:t>52,756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9F0C9B" w14:textId="5F4C8AAE" w:rsidR="001063B9" w:rsidRPr="001063B9" w:rsidRDefault="001063B9" w:rsidP="001063B9">
            <w:pPr>
              <w:pStyle w:val="TableBodycopy"/>
            </w:pPr>
            <w:r w:rsidRPr="001063B9">
              <w:t>52,996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B34715" w14:textId="0B3B6D50" w:rsidR="001063B9" w:rsidRPr="001063B9" w:rsidRDefault="001063B9" w:rsidP="001063B9">
            <w:pPr>
              <w:pStyle w:val="TableBodycopy"/>
            </w:pPr>
            <w:r w:rsidRPr="001063B9">
              <w:t>53,948</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BAFA59" w14:textId="1F1C1EAC" w:rsidR="001063B9" w:rsidRPr="001063B9" w:rsidRDefault="001063B9" w:rsidP="001063B9">
            <w:pPr>
              <w:pStyle w:val="TableBodySemibold"/>
            </w:pPr>
            <w:r w:rsidRPr="001063B9">
              <w:t>53,620</w:t>
            </w:r>
          </w:p>
        </w:tc>
      </w:tr>
      <w:tr w:rsidR="00731BB5" w14:paraId="0707F36D" w14:textId="77777777" w:rsidTr="001063B9">
        <w:trPr>
          <w:trHeight w:hRule="exact" w:val="340"/>
        </w:trPr>
        <w:tc>
          <w:tcPr>
            <w:tcW w:w="5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482CF8" w14:textId="77777777" w:rsidR="00731BB5" w:rsidRDefault="00731BB5" w:rsidP="001063B9">
            <w:pPr>
              <w:pStyle w:val="TableLeftColumnbold"/>
            </w:pPr>
            <w:r>
              <w:t>OSHC (and vacation care)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F1F54C" w14:textId="77777777" w:rsidR="00731BB5" w:rsidRDefault="00731BB5" w:rsidP="001063B9">
            <w:pPr>
              <w:pStyle w:val="TableBodycopy"/>
            </w:pPr>
            <w:r>
              <w:t>111,875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5C17DD" w14:textId="77777777" w:rsidR="00731BB5" w:rsidRDefault="00731BB5" w:rsidP="001063B9">
            <w:pPr>
              <w:pStyle w:val="TableBodycopy"/>
            </w:pPr>
            <w:r>
              <w:t>119,753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0C360E" w14:textId="77777777" w:rsidR="00731BB5" w:rsidRDefault="00731BB5" w:rsidP="001063B9">
            <w:pPr>
              <w:pStyle w:val="TableBodycopy"/>
            </w:pPr>
            <w:r>
              <w:t>121,955</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827679" w14:textId="77777777" w:rsidR="00731BB5" w:rsidRDefault="00731BB5" w:rsidP="001063B9">
            <w:pPr>
              <w:pStyle w:val="TableBodySemibold"/>
            </w:pPr>
            <w:r>
              <w:t>127,879</w:t>
            </w:r>
          </w:p>
        </w:tc>
      </w:tr>
      <w:tr w:rsidR="00731BB5" w14:paraId="17EE6ECB" w14:textId="77777777" w:rsidTr="001063B9">
        <w:trPr>
          <w:trHeight w:hRule="exact" w:val="320"/>
        </w:trPr>
        <w:tc>
          <w:tcPr>
            <w:tcW w:w="5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124CA0" w14:textId="77777777" w:rsidR="00731BB5" w:rsidRDefault="00731BB5" w:rsidP="001063B9">
            <w:pPr>
              <w:pStyle w:val="TableLeftColumnbold"/>
            </w:pPr>
            <w:r>
              <w:t>Family day care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128085" w14:textId="77777777" w:rsidR="00731BB5" w:rsidRDefault="00731BB5" w:rsidP="001063B9">
            <w:pPr>
              <w:pStyle w:val="TableBodycopy"/>
            </w:pPr>
            <w:r>
              <w:t>68,886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D96BD3" w14:textId="77777777" w:rsidR="00731BB5" w:rsidRDefault="00731BB5" w:rsidP="001063B9">
            <w:pPr>
              <w:pStyle w:val="TableBodycopy"/>
            </w:pPr>
            <w:r>
              <w:t>60,705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0A3AB9" w14:textId="77777777" w:rsidR="00731BB5" w:rsidRDefault="00731BB5" w:rsidP="001063B9">
            <w:pPr>
              <w:pStyle w:val="TableBodycopy"/>
            </w:pPr>
            <w:r>
              <w:t>63,352</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7B801B" w14:textId="77777777" w:rsidR="00731BB5" w:rsidRDefault="00731BB5" w:rsidP="001063B9">
            <w:pPr>
              <w:pStyle w:val="TableBodySemibold"/>
            </w:pPr>
            <w:r>
              <w:t>55,617</w:t>
            </w:r>
          </w:p>
        </w:tc>
      </w:tr>
      <w:tr w:rsidR="00731BB5" w14:paraId="73D3684C" w14:textId="77777777" w:rsidTr="001063B9">
        <w:trPr>
          <w:trHeight w:hRule="exact" w:val="340"/>
        </w:trPr>
        <w:tc>
          <w:tcPr>
            <w:tcW w:w="55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11D1333" w14:textId="77777777" w:rsidR="00731BB5" w:rsidRDefault="00731BB5" w:rsidP="001063B9">
            <w:pPr>
              <w:pStyle w:val="TableLeftColumnbold"/>
            </w:pPr>
            <w:r>
              <w:t>Occasional care</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37660DF" w14:textId="77777777" w:rsidR="00731BB5" w:rsidRDefault="00731BB5" w:rsidP="001063B9">
            <w:pPr>
              <w:pStyle w:val="TableBodycopy"/>
            </w:pPr>
            <w:r>
              <w:t>2,436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F6F2095" w14:textId="77777777" w:rsidR="00731BB5" w:rsidRDefault="00731BB5" w:rsidP="001063B9">
            <w:pPr>
              <w:pStyle w:val="TableBodycopy"/>
            </w:pPr>
            <w:r>
              <w:t>2,216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541B83D" w14:textId="77777777" w:rsidR="00731BB5" w:rsidRDefault="00731BB5" w:rsidP="001063B9">
            <w:pPr>
              <w:pStyle w:val="TableBodycopy"/>
            </w:pPr>
            <w:r>
              <w:t>2,121</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545DA45" w14:textId="77777777" w:rsidR="00731BB5" w:rsidRDefault="00731BB5" w:rsidP="001063B9">
            <w:pPr>
              <w:pStyle w:val="TableBodySemibold"/>
            </w:pPr>
            <w:r>
              <w:t>2,045</w:t>
            </w:r>
          </w:p>
        </w:tc>
      </w:tr>
    </w:tbl>
    <w:p w14:paraId="105526A5" w14:textId="2B65CF74" w:rsidR="00731BB5" w:rsidRDefault="00731BB5" w:rsidP="00731BB5">
      <w:pPr>
        <w:pStyle w:val="TableFootnotes0"/>
        <w:rPr>
          <w:rFonts w:ascii="VIC SemiBold" w:hAnsi="VIC SemiBold"/>
          <w:b/>
          <w:bCs/>
        </w:rPr>
      </w:pPr>
      <w:r>
        <w:rPr>
          <w:rFonts w:ascii="VIC SemiBold" w:hAnsi="VIC SemiBold"/>
          <w:b/>
          <w:bCs/>
        </w:rPr>
        <w:t xml:space="preserve">Note: </w:t>
      </w:r>
      <w:r w:rsidR="002F786B" w:rsidRPr="002F786B">
        <w:t>Number of children in kindergarten refers to number of children enrolled in funded kindergarten in the year before school, using Victorian Department of Education and Training data. Number of children attending ECEC services refers to children 0-12 years attending Australian CCB approved child care services is sourced from multiple years of the Report on Government Services and from Australian Bureau of Statistics, 2018, Preschool Education, cat. no. 4240.0. Data on funded kindergarten enrolments is directly not comparable to attendance in other service types.</w:t>
      </w:r>
    </w:p>
    <w:p w14:paraId="0AC2B9E2" w14:textId="77777777" w:rsidR="00731BB5" w:rsidRDefault="00731BB5" w:rsidP="00731BB5">
      <w:pPr>
        <w:pStyle w:val="Tableheadings"/>
      </w:pPr>
      <w:r w:rsidRPr="008038C7">
        <w:rPr>
          <w:color w:val="C00000"/>
        </w:rPr>
        <w:t xml:space="preserve">Appendix Table 11: </w:t>
      </w:r>
      <w:r>
        <w:t>Average hours of attendance per week of children aged 0-12 years at Australian CCB approved child care services, 2013–2018</w:t>
      </w:r>
    </w:p>
    <w:tbl>
      <w:tblPr>
        <w:tblStyle w:val="TableGrid"/>
        <w:tblW w:w="0" w:type="auto"/>
        <w:tblLayout w:type="fixed"/>
        <w:tblLook w:val="04A0" w:firstRow="1" w:lastRow="0" w:firstColumn="1" w:lastColumn="0" w:noHBand="0" w:noVBand="1"/>
        <w:tblCaption w:val="Appendix Table 11: Average hours of attendance per week of children aged 0-12 years at Australian CCB approved child care services, 2013–2018"/>
        <w:tblDescription w:val="Appendix Table 11: Average hours of attendance per week of children aged 0-12 years at Australian CCB approved child care services, 2013–2018"/>
      </w:tblPr>
      <w:tblGrid>
        <w:gridCol w:w="3400"/>
        <w:gridCol w:w="1060"/>
        <w:gridCol w:w="1080"/>
        <w:gridCol w:w="1080"/>
        <w:gridCol w:w="1080"/>
        <w:gridCol w:w="1080"/>
        <w:gridCol w:w="1080"/>
      </w:tblGrid>
      <w:tr w:rsidR="00731BB5" w14:paraId="3FA16BD3"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6B61CFDE" w14:textId="77777777" w:rsidR="00731BB5" w:rsidRDefault="00731BB5" w:rsidP="00603AC2">
            <w:pPr>
              <w:pStyle w:val="TableHeaderSubhead"/>
            </w:pPr>
            <w:r>
              <w:t>Service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2705D67"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BBC05AB"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7325561"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1021F10"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96E84D3"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5FEA6E96" w14:textId="77777777" w:rsidR="00731BB5" w:rsidRDefault="00731BB5" w:rsidP="00603AC2">
            <w:pPr>
              <w:pStyle w:val="TableHeaderSubhead"/>
            </w:pPr>
            <w:r>
              <w:t>2018</w:t>
            </w:r>
          </w:p>
        </w:tc>
      </w:tr>
      <w:tr w:rsidR="00731BB5" w14:paraId="243AE567"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B256BE" w14:textId="77777777" w:rsidR="00731BB5" w:rsidRDefault="00731BB5" w:rsidP="00603AC2">
            <w:pPr>
              <w:pStyle w:val="TableLeftColumnbold"/>
            </w:pPr>
            <w:r>
              <w:t>Long day care</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B68FBE" w14:textId="77777777" w:rsidR="00731BB5" w:rsidRDefault="00731BB5" w:rsidP="00603AC2">
            <w:pPr>
              <w:pStyle w:val="TableBodycopy"/>
            </w:pPr>
            <w:r>
              <w:t>27.9</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B521E6" w14:textId="77777777" w:rsidR="00731BB5" w:rsidRDefault="00731BB5" w:rsidP="00603AC2">
            <w:pPr>
              <w:pStyle w:val="TableBodycopy"/>
            </w:pPr>
            <w:r>
              <w:t>28.0</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E23F08" w14:textId="77777777" w:rsidR="00731BB5" w:rsidRDefault="00731BB5" w:rsidP="00603AC2">
            <w:pPr>
              <w:pStyle w:val="TableBodycopy"/>
            </w:pPr>
            <w:r>
              <w:t>28.1</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9904E0" w14:textId="77777777" w:rsidR="00731BB5" w:rsidRDefault="00731BB5" w:rsidP="00603AC2">
            <w:pPr>
              <w:pStyle w:val="TableBodycopy"/>
            </w:pPr>
            <w:r>
              <w:t>28.3</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5CDFAA" w14:textId="77777777" w:rsidR="00731BB5" w:rsidRDefault="00731BB5" w:rsidP="00603AC2">
            <w:pPr>
              <w:pStyle w:val="TableBodycopy"/>
            </w:pPr>
            <w:r>
              <w:t>28.4</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FD51E1" w14:textId="77777777" w:rsidR="00731BB5" w:rsidRDefault="00731BB5" w:rsidP="00603AC2">
            <w:pPr>
              <w:pStyle w:val="TableBodySemibold"/>
            </w:pPr>
            <w:r>
              <w:t>28.5</w:t>
            </w:r>
          </w:p>
        </w:tc>
      </w:tr>
      <w:tr w:rsidR="00731BB5" w14:paraId="6AFB4115"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7F70E5" w14:textId="77777777" w:rsidR="00731BB5" w:rsidRDefault="00731BB5" w:rsidP="00603AC2">
            <w:pPr>
              <w:pStyle w:val="TableLeftColumnbold"/>
            </w:pPr>
            <w:r>
              <w:t>Family day care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1AB7D0" w14:textId="77777777" w:rsidR="00731BB5" w:rsidRDefault="00731BB5" w:rsidP="00603AC2">
            <w:pPr>
              <w:pStyle w:val="TableBodycopy"/>
            </w:pPr>
            <w:r>
              <w:t>30.2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0A905E" w14:textId="77777777" w:rsidR="00731BB5" w:rsidRDefault="00731BB5" w:rsidP="00603AC2">
            <w:pPr>
              <w:pStyle w:val="TableBodycopy"/>
            </w:pPr>
            <w:r>
              <w:t>34.2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511C9F" w14:textId="77777777" w:rsidR="00731BB5" w:rsidRDefault="00731BB5" w:rsidP="00603AC2">
            <w:pPr>
              <w:pStyle w:val="TableBodycopy"/>
            </w:pPr>
            <w:r>
              <w:t>34.3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C3DB9F" w14:textId="77777777" w:rsidR="00731BB5" w:rsidRDefault="00731BB5" w:rsidP="00603AC2">
            <w:pPr>
              <w:pStyle w:val="TableBodycopy"/>
            </w:pPr>
            <w:r>
              <w:t>32.4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CD571F" w14:textId="77777777" w:rsidR="00731BB5" w:rsidRDefault="00731BB5" w:rsidP="00603AC2">
            <w:pPr>
              <w:pStyle w:val="TableBodycopy"/>
            </w:pPr>
            <w:r>
              <w:t>31.8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9443D5" w14:textId="77777777" w:rsidR="00731BB5" w:rsidRDefault="00731BB5" w:rsidP="00603AC2">
            <w:pPr>
              <w:pStyle w:val="TableBodySemibold"/>
            </w:pPr>
            <w:r>
              <w:t>30.1</w:t>
            </w:r>
          </w:p>
        </w:tc>
      </w:tr>
      <w:tr w:rsidR="00731BB5" w14:paraId="45ECD541"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FCA276" w14:textId="77777777" w:rsidR="00731BB5" w:rsidRDefault="00731BB5" w:rsidP="00603AC2">
            <w:pPr>
              <w:pStyle w:val="TableLeftColumnbold"/>
            </w:pPr>
            <w:r>
              <w:t>Vacation care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F16EFE" w14:textId="77777777" w:rsidR="00731BB5" w:rsidRDefault="00731BB5" w:rsidP="00603AC2">
            <w:pPr>
              <w:pStyle w:val="TableBodycopy"/>
            </w:pPr>
            <w:r>
              <w:t>28.5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3BF637" w14:textId="77777777" w:rsidR="00731BB5" w:rsidRDefault="00731BB5" w:rsidP="00603AC2">
            <w:pPr>
              <w:pStyle w:val="TableBodycopy"/>
            </w:pPr>
            <w:r>
              <w:t>27.7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61840F" w14:textId="77777777" w:rsidR="00731BB5" w:rsidRDefault="00731BB5" w:rsidP="00603AC2">
            <w:pPr>
              <w:pStyle w:val="TableBodycopy"/>
            </w:pPr>
            <w:r>
              <w:t>27.3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13F263" w14:textId="77777777" w:rsidR="00731BB5" w:rsidRDefault="00731BB5" w:rsidP="00603AC2">
            <w:pPr>
              <w:pStyle w:val="TableBodycopy"/>
            </w:pPr>
            <w:r>
              <w:t>27.0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46AFFB" w14:textId="77777777" w:rsidR="00731BB5" w:rsidRDefault="00731BB5" w:rsidP="00603AC2">
            <w:pPr>
              <w:pStyle w:val="TableBodycopy"/>
            </w:pPr>
            <w:r>
              <w:t>26.8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DA1F3A" w14:textId="77777777" w:rsidR="00731BB5" w:rsidRDefault="00731BB5" w:rsidP="00603AC2">
            <w:pPr>
              <w:pStyle w:val="TableBodySemibold"/>
            </w:pPr>
            <w:r>
              <w:t>26.2</w:t>
            </w:r>
          </w:p>
        </w:tc>
      </w:tr>
      <w:tr w:rsidR="00731BB5" w14:paraId="638782E2"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BDE8A5" w14:textId="77777777" w:rsidR="00731BB5" w:rsidRDefault="00731BB5" w:rsidP="00603AC2">
            <w:pPr>
              <w:pStyle w:val="TableLeftColumnbold"/>
              <w:rPr>
                <w:rFonts w:ascii="VIC Regular" w:hAnsi="VIC Regular" w:cs="VIC Regular"/>
              </w:rPr>
            </w:pPr>
            <w:r>
              <w:t>OSHC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92C719" w14:textId="77777777" w:rsidR="00731BB5" w:rsidRDefault="00731BB5" w:rsidP="00603AC2">
            <w:pPr>
              <w:pStyle w:val="TableBodycopy"/>
            </w:pPr>
            <w:r>
              <w:t>6.4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ECFD06" w14:textId="77777777" w:rsidR="00731BB5" w:rsidRDefault="00731BB5" w:rsidP="00603AC2">
            <w:pPr>
              <w:pStyle w:val="TableBodycopy"/>
            </w:pPr>
            <w:r>
              <w:t>7.8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B39B3C" w14:textId="77777777" w:rsidR="00731BB5" w:rsidRDefault="00731BB5" w:rsidP="00603AC2">
            <w:pPr>
              <w:pStyle w:val="TableBodycopy"/>
            </w:pPr>
            <w:r>
              <w:t>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570E49" w14:textId="77777777" w:rsidR="00731BB5" w:rsidRDefault="00731BB5" w:rsidP="00603AC2">
            <w:pPr>
              <w:pStyle w:val="TableBodycopy"/>
            </w:pPr>
            <w:r>
              <w:t>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CBD6EC" w14:textId="77777777" w:rsidR="00731BB5" w:rsidRDefault="00731BB5" w:rsidP="00603AC2">
            <w:pPr>
              <w:pStyle w:val="TableBodycopy"/>
            </w:pPr>
            <w:r>
              <w:t>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00CB64" w14:textId="77777777" w:rsidR="00731BB5" w:rsidRDefault="00731BB5" w:rsidP="00603AC2">
            <w:pPr>
              <w:pStyle w:val="TableBodySemibold"/>
            </w:pPr>
            <w:r>
              <w:t>8.1</w:t>
            </w:r>
          </w:p>
        </w:tc>
      </w:tr>
      <w:tr w:rsidR="00731BB5" w14:paraId="4493D5CC"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0B503D9" w14:textId="77777777" w:rsidR="00731BB5" w:rsidRDefault="00731BB5" w:rsidP="00603AC2">
            <w:pPr>
              <w:pStyle w:val="TableLeftColumnbold"/>
            </w:pPr>
            <w:r>
              <w:t>Occasional care</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B617D51" w14:textId="77777777" w:rsidR="00731BB5" w:rsidRDefault="00731BB5" w:rsidP="00603AC2">
            <w:pPr>
              <w:pStyle w:val="TableBodycopy"/>
            </w:pPr>
            <w:r>
              <w:t>8.6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6114BF8" w14:textId="77777777" w:rsidR="00731BB5" w:rsidRDefault="00731BB5" w:rsidP="00603AC2">
            <w:pPr>
              <w:pStyle w:val="TableBodycopy"/>
            </w:pPr>
            <w:r>
              <w:t>8.4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09C1DC4" w14:textId="77777777" w:rsidR="00731BB5" w:rsidRDefault="00731BB5" w:rsidP="00603AC2">
            <w:pPr>
              <w:pStyle w:val="TableBodycopy"/>
            </w:pPr>
            <w:r>
              <w:t>8.8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02EDCA4" w14:textId="77777777" w:rsidR="00731BB5" w:rsidRDefault="00731BB5" w:rsidP="00603AC2">
            <w:pPr>
              <w:pStyle w:val="TableBodycopy"/>
            </w:pPr>
            <w:r>
              <w:t>8.6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0D363C3" w14:textId="77777777" w:rsidR="00731BB5" w:rsidRDefault="00731BB5" w:rsidP="00603AC2">
            <w:pPr>
              <w:pStyle w:val="TableBodycopy"/>
            </w:pPr>
            <w:r>
              <w:t>8.7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8A6DDB2" w14:textId="77777777" w:rsidR="00731BB5" w:rsidRDefault="00731BB5" w:rsidP="00603AC2">
            <w:pPr>
              <w:pStyle w:val="TableBodySemibold"/>
            </w:pPr>
            <w:r>
              <w:t>8.9</w:t>
            </w:r>
          </w:p>
        </w:tc>
      </w:tr>
    </w:tbl>
    <w:p w14:paraId="767DDA22" w14:textId="77777777" w:rsidR="00731BB5" w:rsidRDefault="00731BB5" w:rsidP="00731BB5">
      <w:pPr>
        <w:pStyle w:val="TableFootnotes0"/>
        <w:rPr>
          <w:rFonts w:ascii="VIC SemiBold" w:hAnsi="VIC SemiBold"/>
          <w:b/>
          <w:bCs/>
        </w:rPr>
      </w:pPr>
      <w:r>
        <w:rPr>
          <w:rFonts w:ascii="VIC SemiBold" w:hAnsi="VIC SemiBold"/>
          <w:b/>
          <w:bCs/>
        </w:rPr>
        <w:t xml:space="preserve">Note: </w:t>
      </w:r>
      <w:r w:rsidRPr="008038C7">
        <w:t>Data from this table is sourced from multiple years of the Report on Government Services.</w:t>
      </w:r>
    </w:p>
    <w:p w14:paraId="55264130" w14:textId="77777777" w:rsidR="00731BB5" w:rsidRDefault="00731BB5" w:rsidP="00731BB5">
      <w:pPr>
        <w:pStyle w:val="Tableheadings"/>
        <w:rPr>
          <w:rFonts w:ascii="VIC Light" w:hAnsi="VIC Light" w:cs="VIC Light"/>
        </w:rPr>
      </w:pPr>
      <w:r w:rsidRPr="008038C7">
        <w:rPr>
          <w:color w:val="C00000"/>
        </w:rPr>
        <w:t xml:space="preserve">Appendix Table 12: </w:t>
      </w:r>
      <w:r>
        <w:t xml:space="preserve">Number of applications submitted by application type, </w:t>
      </w:r>
      <w:r w:rsidRPr="00183B07">
        <w:t>2013</w:t>
      </w:r>
      <w:r>
        <w:t>–2018</w:t>
      </w:r>
    </w:p>
    <w:tbl>
      <w:tblPr>
        <w:tblStyle w:val="TableGrid"/>
        <w:tblW w:w="0" w:type="auto"/>
        <w:tblLayout w:type="fixed"/>
        <w:tblLook w:val="04A0" w:firstRow="1" w:lastRow="0" w:firstColumn="1" w:lastColumn="0" w:noHBand="0" w:noVBand="1"/>
        <w:tblCaption w:val="Appendix Table 12: Number of applications submitted by application type, 2013–2018"/>
        <w:tblDescription w:val="Appendix Table 12: Number of applications submitted by application type, 2013–2018"/>
      </w:tblPr>
      <w:tblGrid>
        <w:gridCol w:w="3400"/>
        <w:gridCol w:w="1060"/>
        <w:gridCol w:w="1080"/>
        <w:gridCol w:w="1080"/>
        <w:gridCol w:w="1080"/>
        <w:gridCol w:w="1080"/>
        <w:gridCol w:w="1080"/>
      </w:tblGrid>
      <w:tr w:rsidR="00731BB5" w14:paraId="18289CED"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379FAB93" w14:textId="77777777" w:rsidR="00731BB5" w:rsidRDefault="00731BB5" w:rsidP="00603AC2">
            <w:pPr>
              <w:pStyle w:val="TableHeaderSubhead"/>
            </w:pPr>
            <w:r>
              <w:t>Application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385F7C7"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57F4ACF"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F65C5E9"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E6645E6"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494629E"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7B982DF9" w14:textId="77777777" w:rsidR="00731BB5" w:rsidRDefault="00731BB5" w:rsidP="00603AC2">
            <w:pPr>
              <w:pStyle w:val="TableHeaderSubhead"/>
            </w:pPr>
            <w:r>
              <w:t>2018</w:t>
            </w:r>
          </w:p>
        </w:tc>
      </w:tr>
      <w:tr w:rsidR="00731BB5" w14:paraId="0584FA60"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6918E020" w14:textId="77777777" w:rsidR="00731BB5" w:rsidRDefault="00731BB5" w:rsidP="00603AC2">
            <w:pPr>
              <w:pStyle w:val="TableBodySemibold"/>
            </w:pPr>
            <w:r>
              <w:t>Approval</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A5B1605" w14:textId="77777777" w:rsidR="00731BB5" w:rsidRDefault="00731BB5" w:rsidP="00603AC2">
            <w:pPr>
              <w:pStyle w:val="TableBodySemibold"/>
            </w:pPr>
            <w:r>
              <w:t>688</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368BB53" w14:textId="77777777" w:rsidR="00731BB5" w:rsidRDefault="00731BB5" w:rsidP="00603AC2">
            <w:pPr>
              <w:pStyle w:val="TableBodySemibold"/>
            </w:pPr>
            <w:r>
              <w:t>767</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3E71C38" w14:textId="77777777" w:rsidR="00731BB5" w:rsidRDefault="00731BB5" w:rsidP="00603AC2">
            <w:pPr>
              <w:pStyle w:val="TableBodySemibold"/>
            </w:pPr>
            <w:r>
              <w:t>758</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4326B9B" w14:textId="77777777" w:rsidR="00731BB5" w:rsidRDefault="00731BB5" w:rsidP="00603AC2">
            <w:pPr>
              <w:pStyle w:val="TableBodySemibold"/>
            </w:pPr>
            <w:r>
              <w:t>736</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D56FC4A" w14:textId="77777777" w:rsidR="00731BB5" w:rsidRDefault="00731BB5" w:rsidP="00603AC2">
            <w:pPr>
              <w:pStyle w:val="TableBodySemibold"/>
            </w:pPr>
            <w:r>
              <w:t>725</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6D197AB2" w14:textId="77777777" w:rsidR="00731BB5" w:rsidRDefault="00731BB5" w:rsidP="00603AC2">
            <w:pPr>
              <w:pStyle w:val="TableBodySemibold"/>
            </w:pPr>
            <w:r>
              <w:t>622</w:t>
            </w:r>
          </w:p>
        </w:tc>
      </w:tr>
      <w:tr w:rsidR="00731BB5" w14:paraId="2C1A6E53"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85E427" w14:textId="77777777" w:rsidR="00731BB5" w:rsidRDefault="00731BB5" w:rsidP="00603AC2">
            <w:pPr>
              <w:pStyle w:val="TableBodycopy"/>
            </w:pPr>
            <w:r>
              <w:t>Provider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8E9D9D" w14:textId="77777777" w:rsidR="00731BB5" w:rsidRDefault="00731BB5" w:rsidP="00603AC2">
            <w:pPr>
              <w:pStyle w:val="TableBodycopy"/>
            </w:pPr>
            <w:r>
              <w:t>366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4143A8" w14:textId="77777777" w:rsidR="00731BB5" w:rsidRDefault="00731BB5" w:rsidP="00603AC2">
            <w:pPr>
              <w:pStyle w:val="TableBodycopy"/>
            </w:pPr>
            <w:r>
              <w:t>447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CD8A01" w14:textId="77777777" w:rsidR="00731BB5" w:rsidRDefault="00731BB5" w:rsidP="00603AC2">
            <w:pPr>
              <w:pStyle w:val="TableBodycopy"/>
            </w:pPr>
            <w:r>
              <w:t>389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34250D" w14:textId="77777777" w:rsidR="00731BB5" w:rsidRDefault="00731BB5" w:rsidP="00603AC2">
            <w:pPr>
              <w:pStyle w:val="TableBodycopy"/>
            </w:pPr>
            <w:r>
              <w:t>356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7E31A7" w14:textId="77777777" w:rsidR="00731BB5" w:rsidRDefault="00731BB5" w:rsidP="00603AC2">
            <w:pPr>
              <w:pStyle w:val="TableBodycopy"/>
            </w:pPr>
            <w:r>
              <w:t>390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43838D" w14:textId="77777777" w:rsidR="00731BB5" w:rsidRDefault="00731BB5" w:rsidP="00603AC2">
            <w:pPr>
              <w:pStyle w:val="TableBodycopy"/>
            </w:pPr>
            <w:r>
              <w:t>357</w:t>
            </w:r>
          </w:p>
        </w:tc>
      </w:tr>
      <w:tr w:rsidR="00731BB5" w14:paraId="6F0E9353"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071F2D" w14:textId="77777777" w:rsidR="00731BB5" w:rsidRDefault="00731BB5" w:rsidP="00603AC2">
            <w:pPr>
              <w:pStyle w:val="TableBodycopy"/>
            </w:pPr>
            <w:r>
              <w:t>Service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43BD97" w14:textId="77777777" w:rsidR="00731BB5" w:rsidRDefault="00731BB5" w:rsidP="00603AC2">
            <w:pPr>
              <w:pStyle w:val="TableBodycopy"/>
            </w:pPr>
            <w:r>
              <w:t>322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CD2531" w14:textId="77777777" w:rsidR="00731BB5" w:rsidRDefault="00731BB5" w:rsidP="00603AC2">
            <w:pPr>
              <w:pStyle w:val="TableBodycopy"/>
            </w:pPr>
            <w:r>
              <w:t>320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18B2C0" w14:textId="77777777" w:rsidR="00731BB5" w:rsidRDefault="00731BB5" w:rsidP="00603AC2">
            <w:pPr>
              <w:pStyle w:val="TableBodycopy"/>
            </w:pPr>
            <w:r>
              <w:t>369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8E4399" w14:textId="77777777" w:rsidR="00731BB5" w:rsidRDefault="00731BB5" w:rsidP="00603AC2">
            <w:pPr>
              <w:pStyle w:val="TableBodycopy"/>
            </w:pPr>
            <w:r>
              <w:t>380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C401DF" w14:textId="77777777" w:rsidR="00731BB5" w:rsidRDefault="00731BB5" w:rsidP="00603AC2">
            <w:pPr>
              <w:pStyle w:val="TableBodycopy"/>
            </w:pPr>
            <w:r>
              <w:t>335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88B82E" w14:textId="77777777" w:rsidR="00731BB5" w:rsidRDefault="00731BB5" w:rsidP="00603AC2">
            <w:pPr>
              <w:pStyle w:val="TableBodycopy"/>
            </w:pPr>
            <w:r>
              <w:t>265</w:t>
            </w:r>
          </w:p>
        </w:tc>
      </w:tr>
      <w:tr w:rsidR="00731BB5" w14:paraId="62BD91F2"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D36D675" w14:textId="77777777" w:rsidR="00731BB5" w:rsidRDefault="00731BB5" w:rsidP="00603AC2">
            <w:pPr>
              <w:pStyle w:val="TableBodySemibold"/>
            </w:pPr>
            <w:r>
              <w:t>Amendment of approval</w:t>
            </w:r>
          </w:p>
        </w:tc>
        <w:tc>
          <w:tcPr>
            <w:tcW w:w="106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BCE115B" w14:textId="77777777" w:rsidR="00731BB5" w:rsidRDefault="00731BB5" w:rsidP="00603AC2">
            <w:pPr>
              <w:pStyle w:val="TableBodySemibold"/>
            </w:pPr>
            <w:r>
              <w:t>432</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0B7CBB82" w14:textId="77777777" w:rsidR="00731BB5" w:rsidRDefault="00731BB5" w:rsidP="00603AC2">
            <w:pPr>
              <w:pStyle w:val="TableBodySemibold"/>
            </w:pPr>
            <w:r>
              <w:t>529</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B322FD6" w14:textId="77777777" w:rsidR="00731BB5" w:rsidRDefault="00731BB5" w:rsidP="00603AC2">
            <w:pPr>
              <w:pStyle w:val="TableBodySemibold"/>
            </w:pPr>
            <w:r>
              <w:t>658</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F61F4C4" w14:textId="77777777" w:rsidR="00731BB5" w:rsidRDefault="00731BB5" w:rsidP="00603AC2">
            <w:pPr>
              <w:pStyle w:val="TableBodySemibold"/>
            </w:pPr>
            <w:r>
              <w:t>635</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BF7DCBE" w14:textId="77777777" w:rsidR="00731BB5" w:rsidRDefault="00731BB5" w:rsidP="00603AC2">
            <w:pPr>
              <w:pStyle w:val="TableBodySemibold"/>
            </w:pPr>
            <w:r>
              <w:t>543</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EDC412F" w14:textId="77777777" w:rsidR="00731BB5" w:rsidRDefault="00731BB5" w:rsidP="00603AC2">
            <w:pPr>
              <w:pStyle w:val="TableBodySemibold"/>
            </w:pPr>
            <w:r>
              <w:t>886</w:t>
            </w:r>
          </w:p>
        </w:tc>
      </w:tr>
      <w:tr w:rsidR="00731BB5" w14:paraId="1C89859E"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94E415" w14:textId="77777777" w:rsidR="00731BB5" w:rsidRDefault="00731BB5" w:rsidP="00603AC2">
            <w:pPr>
              <w:pStyle w:val="TableBodycopy"/>
            </w:pPr>
            <w:r>
              <w:t>Amend Provider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FEB412" w14:textId="77777777" w:rsidR="00731BB5" w:rsidRDefault="00731BB5" w:rsidP="00603AC2">
            <w:pPr>
              <w:pStyle w:val="TableBodycopy"/>
            </w:pPr>
            <w:r>
              <w:t>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4F0A75" w14:textId="77777777" w:rsidR="00731BB5" w:rsidRDefault="00731BB5" w:rsidP="00603AC2">
            <w:pPr>
              <w:pStyle w:val="TableBodycopy"/>
            </w:pPr>
            <w:r>
              <w:t>109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50DDFB" w14:textId="77777777" w:rsidR="00731BB5" w:rsidRDefault="00731BB5" w:rsidP="00603AC2">
            <w:pPr>
              <w:pStyle w:val="TableBodycopy"/>
            </w:pPr>
            <w:r>
              <w:t>144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60B7DB" w14:textId="77777777" w:rsidR="00731BB5" w:rsidRDefault="00731BB5" w:rsidP="00603AC2">
            <w:pPr>
              <w:pStyle w:val="TableBodycopy"/>
            </w:pPr>
            <w:r>
              <w:t>166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7A25F2" w14:textId="77777777" w:rsidR="00731BB5" w:rsidRDefault="00731BB5" w:rsidP="00603AC2">
            <w:pPr>
              <w:pStyle w:val="TableBodycopy"/>
            </w:pPr>
            <w:r>
              <w:t>179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0EA981" w14:textId="77777777" w:rsidR="00731BB5" w:rsidRDefault="00731BB5" w:rsidP="00603AC2">
            <w:pPr>
              <w:pStyle w:val="TableBodycopy"/>
            </w:pPr>
            <w:r>
              <w:t>237</w:t>
            </w:r>
          </w:p>
        </w:tc>
      </w:tr>
      <w:tr w:rsidR="00731BB5" w14:paraId="368BC6A3"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D7CA60" w14:textId="77777777" w:rsidR="00731BB5" w:rsidRDefault="00731BB5" w:rsidP="00603AC2">
            <w:pPr>
              <w:pStyle w:val="TableBodycopy"/>
            </w:pPr>
            <w:r>
              <w:t>Amend Service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7BA5C3" w14:textId="77777777" w:rsidR="00731BB5" w:rsidRDefault="00731BB5" w:rsidP="00603AC2">
            <w:pPr>
              <w:pStyle w:val="TableBodycopy"/>
            </w:pPr>
            <w:r>
              <w:t>384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92D7FF" w14:textId="77777777" w:rsidR="00731BB5" w:rsidRDefault="00731BB5" w:rsidP="00603AC2">
            <w:pPr>
              <w:pStyle w:val="TableBodycopy"/>
            </w:pPr>
            <w:r>
              <w:t>420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752748" w14:textId="77777777" w:rsidR="00731BB5" w:rsidRDefault="00731BB5" w:rsidP="00603AC2">
            <w:pPr>
              <w:pStyle w:val="TableBodycopy"/>
            </w:pPr>
            <w:r>
              <w:t>514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70C03C" w14:textId="77777777" w:rsidR="00731BB5" w:rsidRDefault="00731BB5" w:rsidP="00603AC2">
            <w:pPr>
              <w:pStyle w:val="TableBodycopy"/>
            </w:pPr>
            <w:r>
              <w:t>469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8B97CA" w14:textId="77777777" w:rsidR="00731BB5" w:rsidRDefault="00731BB5" w:rsidP="00603AC2">
            <w:pPr>
              <w:pStyle w:val="TableBodycopy"/>
            </w:pPr>
            <w:r>
              <w:t>364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4AD9A1" w14:textId="77777777" w:rsidR="00731BB5" w:rsidRDefault="00731BB5" w:rsidP="00603AC2">
            <w:pPr>
              <w:pStyle w:val="TableBodycopy"/>
            </w:pPr>
            <w:r>
              <w:t>649</w:t>
            </w:r>
          </w:p>
        </w:tc>
      </w:tr>
      <w:tr w:rsidR="00731BB5" w14:paraId="6C54F7B9" w14:textId="77777777" w:rsidTr="00603AC2">
        <w:trPr>
          <w:trHeight w:hRule="exact" w:val="340"/>
        </w:trPr>
        <w:tc>
          <w:tcPr>
            <w:tcW w:w="340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B502A31" w14:textId="77777777" w:rsidR="00731BB5" w:rsidRDefault="00731BB5" w:rsidP="00603AC2">
            <w:pPr>
              <w:pStyle w:val="TableBodySemibold"/>
            </w:pPr>
            <w:r>
              <w:t>Waiver (service or temporary)</w:t>
            </w:r>
          </w:p>
        </w:tc>
        <w:tc>
          <w:tcPr>
            <w:tcW w:w="106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D6F5E83" w14:textId="77777777" w:rsidR="00731BB5" w:rsidRDefault="00731BB5" w:rsidP="00603AC2">
            <w:pPr>
              <w:pStyle w:val="TableBodySemibold"/>
            </w:pPr>
            <w:r>
              <w:t>127</w:t>
            </w:r>
          </w:p>
        </w:tc>
        <w:tc>
          <w:tcPr>
            <w:tcW w:w="108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48990B8" w14:textId="77777777" w:rsidR="00731BB5" w:rsidRDefault="00731BB5" w:rsidP="00603AC2">
            <w:pPr>
              <w:pStyle w:val="TableBodySemibold"/>
            </w:pPr>
            <w:r>
              <w:t>106</w:t>
            </w:r>
          </w:p>
        </w:tc>
        <w:tc>
          <w:tcPr>
            <w:tcW w:w="108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C81C779" w14:textId="77777777" w:rsidR="00731BB5" w:rsidRDefault="00731BB5" w:rsidP="00603AC2">
            <w:pPr>
              <w:pStyle w:val="TableBodySemibold"/>
            </w:pPr>
            <w:r>
              <w:t>182</w:t>
            </w:r>
          </w:p>
        </w:tc>
        <w:tc>
          <w:tcPr>
            <w:tcW w:w="108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9CE44B2" w14:textId="77777777" w:rsidR="00731BB5" w:rsidRDefault="00731BB5" w:rsidP="00603AC2">
            <w:pPr>
              <w:pStyle w:val="TableBodySemibold"/>
            </w:pPr>
            <w:r>
              <w:t>222</w:t>
            </w:r>
          </w:p>
        </w:tc>
        <w:tc>
          <w:tcPr>
            <w:tcW w:w="108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92E5566" w14:textId="77777777" w:rsidR="00731BB5" w:rsidRDefault="00731BB5" w:rsidP="00603AC2">
            <w:pPr>
              <w:pStyle w:val="TableBodySemibold"/>
            </w:pPr>
            <w:r>
              <w:t>290</w:t>
            </w:r>
          </w:p>
        </w:tc>
        <w:tc>
          <w:tcPr>
            <w:tcW w:w="1080" w:type="dxa"/>
            <w:tcBorders>
              <w:top w:val="none" w:sz="8" w:space="0" w:color="E6E7E8"/>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18F2A43" w14:textId="77777777" w:rsidR="00731BB5" w:rsidRDefault="00731BB5" w:rsidP="00603AC2">
            <w:pPr>
              <w:pStyle w:val="TableBodySemibold"/>
            </w:pPr>
            <w:r>
              <w:t>304</w:t>
            </w:r>
          </w:p>
        </w:tc>
      </w:tr>
      <w:tr w:rsidR="00731BB5" w14:paraId="494E845B"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2B05492" w14:textId="77777777" w:rsidR="00731BB5" w:rsidRDefault="00731BB5" w:rsidP="00603AC2">
            <w:pPr>
              <w:pStyle w:val="TableBodySemibold"/>
            </w:pPr>
            <w:r>
              <w:t>Suspension</w:t>
            </w:r>
          </w:p>
        </w:tc>
        <w:tc>
          <w:tcPr>
            <w:tcW w:w="106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1A91452" w14:textId="77777777" w:rsidR="00731BB5" w:rsidRDefault="00731BB5" w:rsidP="00603AC2">
            <w:pPr>
              <w:pStyle w:val="TableBodySemibold"/>
            </w:pPr>
            <w:r>
              <w:t>19</w:t>
            </w:r>
          </w:p>
        </w:tc>
        <w:tc>
          <w:tcPr>
            <w:tcW w:w="108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E7D58DF" w14:textId="77777777" w:rsidR="00731BB5" w:rsidRDefault="00731BB5" w:rsidP="00603AC2">
            <w:pPr>
              <w:pStyle w:val="TableBodySemibold"/>
            </w:pPr>
            <w:r>
              <w:t>20</w:t>
            </w:r>
          </w:p>
        </w:tc>
        <w:tc>
          <w:tcPr>
            <w:tcW w:w="108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9C716A3" w14:textId="77777777" w:rsidR="00731BB5" w:rsidRDefault="00731BB5" w:rsidP="00603AC2">
            <w:pPr>
              <w:pStyle w:val="TableBodySemibold"/>
            </w:pPr>
            <w:r>
              <w:t>41</w:t>
            </w:r>
          </w:p>
        </w:tc>
        <w:tc>
          <w:tcPr>
            <w:tcW w:w="108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5BC4AD2" w14:textId="77777777" w:rsidR="00731BB5" w:rsidRDefault="00731BB5" w:rsidP="00603AC2">
            <w:pPr>
              <w:pStyle w:val="TableBodySemibold"/>
            </w:pPr>
            <w:r>
              <w:t>112</w:t>
            </w:r>
          </w:p>
        </w:tc>
        <w:tc>
          <w:tcPr>
            <w:tcW w:w="108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38F51CC" w14:textId="77777777" w:rsidR="00731BB5" w:rsidRDefault="00731BB5" w:rsidP="00603AC2">
            <w:pPr>
              <w:pStyle w:val="TableBodySemibold"/>
            </w:pPr>
            <w:r>
              <w:t>102</w:t>
            </w:r>
          </w:p>
        </w:tc>
        <w:tc>
          <w:tcPr>
            <w:tcW w:w="1080" w:type="dxa"/>
            <w:tcBorders>
              <w:top w:val="none" w:sz="8" w:space="0" w:color="FFFFFF"/>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C41F486" w14:textId="77777777" w:rsidR="00731BB5" w:rsidRDefault="00731BB5" w:rsidP="00603AC2">
            <w:pPr>
              <w:pStyle w:val="TableBodySemibold"/>
            </w:pPr>
            <w:r>
              <w:t>130</w:t>
            </w:r>
          </w:p>
        </w:tc>
      </w:tr>
      <w:tr w:rsidR="00731BB5" w14:paraId="62BC7A47"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38826E" w14:textId="77777777" w:rsidR="00731BB5" w:rsidRDefault="00731BB5" w:rsidP="00603AC2">
            <w:pPr>
              <w:pStyle w:val="TableBodycopy"/>
            </w:pPr>
            <w:r>
              <w:t>Suspension Provider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F09AF6"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75C9E0" w14:textId="77777777" w:rsidR="00731BB5" w:rsidRDefault="00731BB5" w:rsidP="00603AC2">
            <w:pPr>
              <w:pStyle w:val="TableBodycopy"/>
            </w:pPr>
            <w:r>
              <w:t>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CE6F8A"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99E0D1" w14:textId="77777777" w:rsidR="00731BB5" w:rsidRDefault="00731BB5" w:rsidP="00603AC2">
            <w:pPr>
              <w:pStyle w:val="TableBodycopy"/>
            </w:pPr>
            <w:r>
              <w:t>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528A0A" w14:textId="77777777" w:rsidR="00731BB5" w:rsidRDefault="00731BB5" w:rsidP="00603AC2">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8692DA" w14:textId="77777777" w:rsidR="00731BB5" w:rsidRDefault="00731BB5" w:rsidP="00603AC2">
            <w:pPr>
              <w:pStyle w:val="TableBodycopy"/>
            </w:pPr>
            <w:r>
              <w:t>23</w:t>
            </w:r>
          </w:p>
        </w:tc>
      </w:tr>
      <w:tr w:rsidR="00731BB5" w14:paraId="13ECAB17"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ABE1C3" w14:textId="77777777" w:rsidR="00731BB5" w:rsidRDefault="00731BB5" w:rsidP="00603AC2">
            <w:pPr>
              <w:pStyle w:val="TableBodycopy"/>
            </w:pPr>
            <w:r>
              <w:t>Suspension Service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00EC3B" w14:textId="77777777" w:rsidR="00731BB5" w:rsidRDefault="00731BB5" w:rsidP="00603AC2">
            <w:pPr>
              <w:pStyle w:val="TableBodycopy"/>
            </w:pPr>
            <w:r>
              <w:t>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73469C" w14:textId="77777777" w:rsidR="00731BB5" w:rsidRDefault="00731BB5" w:rsidP="00603AC2">
            <w:pPr>
              <w:pStyle w:val="TableBodycopy"/>
            </w:pPr>
            <w:r>
              <w:t>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68AAD6" w14:textId="77777777" w:rsidR="00731BB5" w:rsidRDefault="00731BB5" w:rsidP="00603AC2">
            <w:pPr>
              <w:pStyle w:val="TableBodycopy"/>
            </w:pPr>
            <w:r>
              <w:t>36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6E9740" w14:textId="77777777" w:rsidR="00731BB5" w:rsidRDefault="00731BB5" w:rsidP="00603AC2">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AD6557" w14:textId="77777777" w:rsidR="00731BB5" w:rsidRDefault="00731BB5" w:rsidP="00603AC2">
            <w:pPr>
              <w:pStyle w:val="TableBodycopy"/>
            </w:pPr>
            <w:r>
              <w:t>82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159471" w14:textId="77777777" w:rsidR="00731BB5" w:rsidRDefault="00731BB5" w:rsidP="00603AC2">
            <w:pPr>
              <w:pStyle w:val="TableBodycopy"/>
            </w:pPr>
            <w:r>
              <w:t>107</w:t>
            </w:r>
          </w:p>
        </w:tc>
      </w:tr>
      <w:tr w:rsidR="00731BB5" w14:paraId="6C77EA3A"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96C4461" w14:textId="77777777" w:rsidR="00731BB5" w:rsidRDefault="00731BB5" w:rsidP="00603AC2">
            <w:pPr>
              <w:pStyle w:val="TableBodySemibold"/>
            </w:pPr>
            <w:r>
              <w:t>Related to supervisor certificates</w:t>
            </w:r>
          </w:p>
        </w:tc>
        <w:tc>
          <w:tcPr>
            <w:tcW w:w="106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98831D4" w14:textId="77777777" w:rsidR="00731BB5" w:rsidRDefault="00731BB5" w:rsidP="00603AC2">
            <w:pPr>
              <w:pStyle w:val="TableBodySemibold"/>
            </w:pPr>
            <w:r>
              <w:t>5,161</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08EC5DC6" w14:textId="77777777" w:rsidR="00731BB5" w:rsidRDefault="00731BB5" w:rsidP="00603AC2">
            <w:pPr>
              <w:pStyle w:val="TableBodySemibold"/>
            </w:pPr>
            <w:r>
              <w:t>2,970</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6ED61A8B" w14:textId="77777777" w:rsidR="00731BB5" w:rsidRDefault="00731BB5" w:rsidP="00603AC2">
            <w:pPr>
              <w:pStyle w:val="TableBodySemibold"/>
            </w:pPr>
            <w:r>
              <w:t>553</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26C52761" w14:textId="77777777" w:rsidR="00731BB5" w:rsidRDefault="00731BB5" w:rsidP="00603AC2">
            <w:pPr>
              <w:pStyle w:val="TableBodySemibold"/>
            </w:pPr>
            <w:r>
              <w:t>400</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48488D4" w14:textId="77777777" w:rsidR="00731BB5" w:rsidRDefault="00731BB5" w:rsidP="00603AC2">
            <w:pPr>
              <w:pStyle w:val="TableBodySemibold"/>
            </w:pPr>
            <w:r>
              <w:t>230</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1B822FFE" w14:textId="77777777" w:rsidR="00731BB5" w:rsidRDefault="00731BB5" w:rsidP="00603AC2">
            <w:pPr>
              <w:pStyle w:val="TableBodySemibold"/>
            </w:pPr>
            <w:r>
              <w:t>0</w:t>
            </w:r>
          </w:p>
        </w:tc>
      </w:tr>
      <w:tr w:rsidR="00731BB5" w14:paraId="706BB5DB"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61B3CC" w14:textId="77777777" w:rsidR="00731BB5" w:rsidRDefault="00731BB5" w:rsidP="00603AC2">
            <w:pPr>
              <w:pStyle w:val="TableBodycopy"/>
            </w:pPr>
            <w:r>
              <w:t>Amend Supervisor Certificate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3B7558"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11A1CF" w14:textId="77777777" w:rsidR="00731BB5" w:rsidRDefault="00731BB5" w:rsidP="00603AC2">
            <w:pPr>
              <w:pStyle w:val="TableBodycopy"/>
            </w:pPr>
            <w:r>
              <w:t>57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797152" w14:textId="77777777" w:rsidR="00731BB5" w:rsidRDefault="00731BB5" w:rsidP="00603AC2">
            <w:pPr>
              <w:pStyle w:val="TableBodycopy"/>
            </w:pPr>
            <w:r>
              <w:t>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FD18A8" w14:textId="77777777" w:rsidR="00731BB5" w:rsidRDefault="00731BB5" w:rsidP="00603AC2">
            <w:pPr>
              <w:pStyle w:val="TableBodycopy"/>
            </w:pPr>
            <w:r>
              <w:t>39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A78B8C" w14:textId="77777777" w:rsidR="00731BB5" w:rsidRDefault="00731BB5" w:rsidP="00603AC2">
            <w:pPr>
              <w:pStyle w:val="TableBodycopy"/>
            </w:pPr>
            <w:r>
              <w:t>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A13B46" w14:textId="77777777" w:rsidR="00731BB5" w:rsidRDefault="00731BB5" w:rsidP="00603AC2">
            <w:pPr>
              <w:pStyle w:val="TableBodycopy"/>
            </w:pPr>
            <w:r>
              <w:t>0</w:t>
            </w:r>
          </w:p>
        </w:tc>
      </w:tr>
      <w:tr w:rsidR="00731BB5" w14:paraId="3462850C"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2C930F" w14:textId="77777777" w:rsidR="00731BB5" w:rsidRDefault="00731BB5" w:rsidP="00603AC2">
            <w:pPr>
              <w:pStyle w:val="TableBodycopy"/>
            </w:pPr>
            <w:r>
              <w:t>Supervisor Certificate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129412" w14:textId="77777777" w:rsidR="00731BB5" w:rsidRDefault="00731BB5" w:rsidP="00603AC2">
            <w:pPr>
              <w:pStyle w:val="TableBodycopy"/>
            </w:pPr>
            <w:r>
              <w:t>5,079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C7467E" w14:textId="77777777" w:rsidR="00731BB5" w:rsidRDefault="00731BB5" w:rsidP="00603AC2">
            <w:pPr>
              <w:pStyle w:val="TableBodycopy"/>
            </w:pPr>
            <w:r>
              <w:t>2,898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E7FBFB" w14:textId="77777777" w:rsidR="00731BB5" w:rsidRDefault="00731BB5" w:rsidP="00603AC2">
            <w:pPr>
              <w:pStyle w:val="TableBodycopy"/>
            </w:pPr>
            <w:r>
              <w:t>511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0BAAC77" w14:textId="77777777" w:rsidR="00731BB5" w:rsidRDefault="00731BB5" w:rsidP="00603AC2">
            <w:pPr>
              <w:pStyle w:val="TableBodycopy"/>
            </w:pPr>
            <w:r>
              <w:t>352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773ACD" w14:textId="77777777" w:rsidR="00731BB5" w:rsidRDefault="00731BB5" w:rsidP="00603AC2">
            <w:pPr>
              <w:pStyle w:val="TableBodycopy"/>
            </w:pPr>
            <w:r>
              <w:t>188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17C80E" w14:textId="77777777" w:rsidR="00731BB5" w:rsidRDefault="00731BB5" w:rsidP="00603AC2">
            <w:pPr>
              <w:pStyle w:val="TableBodycopy"/>
            </w:pPr>
            <w:r>
              <w:t>0</w:t>
            </w:r>
          </w:p>
        </w:tc>
      </w:tr>
      <w:tr w:rsidR="00731BB5" w14:paraId="5B815EB6" w14:textId="77777777" w:rsidTr="00603AC2">
        <w:trPr>
          <w:trHeight w:hRule="exact" w:val="5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96ED88" w14:textId="77777777" w:rsidR="00731BB5" w:rsidRDefault="00731BB5" w:rsidP="00603AC2">
            <w:pPr>
              <w:pStyle w:val="TableBodycopy"/>
            </w:pPr>
            <w:r>
              <w:t>Supervisor Certificate for Specified Class of Persons</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2361E2" w14:textId="77777777" w:rsidR="00731BB5" w:rsidRDefault="00731BB5" w:rsidP="00603AC2">
            <w:pPr>
              <w:pStyle w:val="TableBodycopy"/>
            </w:pPr>
            <w:r>
              <w:t>53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6EEF05" w14:textId="77777777" w:rsidR="00731BB5" w:rsidRDefault="00731BB5" w:rsidP="00603AC2">
            <w:pPr>
              <w:pStyle w:val="TableBodycopy"/>
            </w:pPr>
            <w:r>
              <w:t>14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D47D71"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DD1DD0" w14:textId="77777777" w:rsidR="00731BB5" w:rsidRDefault="00731BB5" w:rsidP="00603AC2">
            <w:pPr>
              <w:pStyle w:val="TableBodycopy"/>
            </w:pPr>
            <w:r>
              <w:t>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CD6C28" w14:textId="77777777" w:rsidR="00731BB5" w:rsidRDefault="00731BB5" w:rsidP="00603AC2">
            <w:pPr>
              <w:pStyle w:val="TableBodycopy"/>
            </w:pPr>
            <w:r>
              <w:t>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BB3231" w14:textId="77777777" w:rsidR="00731BB5" w:rsidRDefault="00731BB5" w:rsidP="00603AC2">
            <w:pPr>
              <w:pStyle w:val="TableBodycopy"/>
            </w:pPr>
            <w:r>
              <w:t>0</w:t>
            </w:r>
          </w:p>
        </w:tc>
      </w:tr>
      <w:tr w:rsidR="00731BB5" w14:paraId="4889BBD9"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1B4EF3" w14:textId="77777777" w:rsidR="00731BB5" w:rsidRDefault="00731BB5" w:rsidP="00603AC2">
            <w:pPr>
              <w:pStyle w:val="TableBodycopy"/>
            </w:pPr>
            <w:r>
              <w:t>Suspension Supervisor Certificate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B08A28" w14:textId="77777777" w:rsidR="00731BB5" w:rsidRDefault="00731BB5" w:rsidP="00603AC2">
            <w:pPr>
              <w:pStyle w:val="TableBodycopy"/>
            </w:pPr>
            <w:r>
              <w:t>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B0FE1D"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1199CC"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45D2F2"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BA4B5B"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E9B9CC" w14:textId="77777777" w:rsidR="00731BB5" w:rsidRDefault="00731BB5" w:rsidP="00603AC2">
            <w:pPr>
              <w:pStyle w:val="TableBodycopy"/>
            </w:pPr>
            <w:r>
              <w:t>0</w:t>
            </w:r>
          </w:p>
        </w:tc>
      </w:tr>
      <w:tr w:rsidR="00731BB5" w14:paraId="3EBFE726"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66F84D85" w14:textId="77777777" w:rsidR="00731BB5" w:rsidRDefault="00731BB5" w:rsidP="00603AC2">
            <w:pPr>
              <w:pStyle w:val="TableBodySemibold"/>
            </w:pPr>
            <w:r>
              <w:t>Other</w:t>
            </w:r>
          </w:p>
        </w:tc>
        <w:tc>
          <w:tcPr>
            <w:tcW w:w="106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EC2D16A" w14:textId="77777777" w:rsidR="00731BB5" w:rsidRDefault="00731BB5" w:rsidP="00603AC2">
            <w:pPr>
              <w:pStyle w:val="TableBodySemibold"/>
            </w:pPr>
            <w:r>
              <w:t>438</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2E8B123" w14:textId="77777777" w:rsidR="00731BB5" w:rsidRDefault="00731BB5" w:rsidP="00603AC2">
            <w:pPr>
              <w:pStyle w:val="TableBodySemibold"/>
            </w:pPr>
            <w:r>
              <w:t>378</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63E07F8D" w14:textId="77777777" w:rsidR="00731BB5" w:rsidRDefault="00731BB5" w:rsidP="00603AC2">
            <w:pPr>
              <w:pStyle w:val="TableBodySemibold"/>
            </w:pPr>
            <w:r>
              <w:t>542</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68A3D88" w14:textId="77777777" w:rsidR="00731BB5" w:rsidRDefault="00731BB5" w:rsidP="00603AC2">
            <w:pPr>
              <w:pStyle w:val="TableBodySemibold"/>
            </w:pPr>
            <w:r>
              <w:t>434</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7067672A" w14:textId="77777777" w:rsidR="00731BB5" w:rsidRDefault="00731BB5" w:rsidP="00603AC2">
            <w:pPr>
              <w:pStyle w:val="TableBodySemibold"/>
            </w:pPr>
            <w:r>
              <w:t>486</w:t>
            </w:r>
          </w:p>
        </w:tc>
        <w:tc>
          <w:tcPr>
            <w:tcW w:w="1080" w:type="dxa"/>
            <w:tcBorders>
              <w:top w:val="none" w:sz="8" w:space="0" w:color="E6E7E8"/>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49EDB184" w14:textId="77777777" w:rsidR="00731BB5" w:rsidRDefault="00731BB5" w:rsidP="00603AC2">
            <w:pPr>
              <w:pStyle w:val="TableBodySemibold"/>
            </w:pPr>
            <w:r>
              <w:t>404</w:t>
            </w:r>
          </w:p>
        </w:tc>
      </w:tr>
      <w:tr w:rsidR="00731BB5" w14:paraId="480C5974"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13809B" w14:textId="77777777" w:rsidR="00731BB5" w:rsidRDefault="00731BB5" w:rsidP="00603AC2">
            <w:pPr>
              <w:pStyle w:val="TableBodycopy"/>
            </w:pPr>
            <w:r>
              <w:t>Change of Information-Provider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39B869" w14:textId="77777777" w:rsidR="00731BB5" w:rsidRDefault="00731BB5" w:rsidP="00603AC2">
            <w:pPr>
              <w:pStyle w:val="TableBodycopy"/>
            </w:pPr>
            <w:r>
              <w:t>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6488E3"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E41FF1"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AA3238"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558E18"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39234F" w14:textId="77777777" w:rsidR="00731BB5" w:rsidRDefault="00731BB5" w:rsidP="00603AC2">
            <w:pPr>
              <w:pStyle w:val="TableBodycopy"/>
            </w:pPr>
            <w:r>
              <w:t>0</w:t>
            </w:r>
          </w:p>
        </w:tc>
      </w:tr>
      <w:tr w:rsidR="00731BB5" w14:paraId="05F87019" w14:textId="77777777" w:rsidTr="00603AC2">
        <w:trPr>
          <w:trHeight w:hRule="exact" w:val="5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D0831F" w14:textId="77777777" w:rsidR="00731BB5" w:rsidRDefault="00731BB5" w:rsidP="00603AC2">
            <w:pPr>
              <w:pStyle w:val="TableBodycopy"/>
            </w:pPr>
            <w:r>
              <w:t>Decision – Request Review by Tribunal or Court</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42F6C9"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022B2D"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3F32FE" w14:textId="77777777" w:rsidR="00731BB5" w:rsidRDefault="00731BB5" w:rsidP="00603AC2">
            <w:pPr>
              <w:pStyle w:val="TableBodycopy"/>
            </w:pPr>
            <w:r>
              <w:t>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940559"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9E27B0" w14:textId="77777777" w:rsidR="00731BB5" w:rsidRDefault="00731BB5" w:rsidP="00603AC2">
            <w:pPr>
              <w:pStyle w:val="TableBodycopy"/>
            </w:pPr>
            <w:r>
              <w:t>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654442" w14:textId="77777777" w:rsidR="00731BB5" w:rsidRDefault="00731BB5" w:rsidP="00603AC2">
            <w:pPr>
              <w:pStyle w:val="TableBodycopy"/>
            </w:pPr>
            <w:r>
              <w:t>1</w:t>
            </w:r>
          </w:p>
        </w:tc>
      </w:tr>
      <w:tr w:rsidR="00731BB5" w14:paraId="7FA30B83"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F11393" w14:textId="77777777" w:rsidR="00731BB5" w:rsidRDefault="00731BB5" w:rsidP="00603AC2">
            <w:pPr>
              <w:pStyle w:val="TableBodycopy"/>
            </w:pPr>
            <w:r>
              <w:t>Extension-Temporary Waiver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88B37D"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5A8804"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20F7D8"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D0CCA5"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47B21B"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887952" w14:textId="77777777" w:rsidR="00731BB5" w:rsidRDefault="00731BB5" w:rsidP="00603AC2">
            <w:pPr>
              <w:pStyle w:val="TableBodycopy"/>
            </w:pPr>
            <w:r>
              <w:t>10</w:t>
            </w:r>
          </w:p>
        </w:tc>
      </w:tr>
      <w:tr w:rsidR="00731BB5" w14:paraId="32F4A316"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FDA0CB" w14:textId="77777777" w:rsidR="00731BB5" w:rsidRDefault="00731BB5" w:rsidP="00603AC2">
            <w:pPr>
              <w:pStyle w:val="TableBodycopy"/>
            </w:pPr>
            <w:r>
              <w:t>Internal Review of Reviewable Decision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0E5D7F" w14:textId="77777777" w:rsidR="00731BB5" w:rsidRDefault="00731BB5" w:rsidP="00603AC2">
            <w:pPr>
              <w:pStyle w:val="TableBodycopy"/>
            </w:pPr>
            <w:r>
              <w:t>58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258B21" w14:textId="77777777" w:rsidR="00731BB5" w:rsidRDefault="00731BB5" w:rsidP="00603AC2">
            <w:pPr>
              <w:pStyle w:val="TableBodycopy"/>
            </w:pPr>
            <w:r>
              <w:t>55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576174" w14:textId="77777777" w:rsidR="00731BB5" w:rsidRDefault="00731BB5" w:rsidP="00603AC2">
            <w:pPr>
              <w:pStyle w:val="TableBodycopy"/>
            </w:pPr>
            <w:r>
              <w:t>65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4291A1" w14:textId="77777777" w:rsidR="00731BB5" w:rsidRDefault="00731BB5" w:rsidP="00603AC2">
            <w:pPr>
              <w:pStyle w:val="TableBodycopy"/>
            </w:pPr>
            <w:r>
              <w:t>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D9BC4F" w14:textId="77777777" w:rsidR="00731BB5" w:rsidRDefault="00731BB5" w:rsidP="00603AC2">
            <w:pPr>
              <w:pStyle w:val="TableBodycopy"/>
            </w:pPr>
            <w:r>
              <w:t>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19EF0D" w14:textId="77777777" w:rsidR="00731BB5" w:rsidRDefault="00731BB5" w:rsidP="00603AC2">
            <w:pPr>
              <w:pStyle w:val="TableBodycopy"/>
            </w:pPr>
            <w:r>
              <w:t>14</w:t>
            </w:r>
          </w:p>
        </w:tc>
      </w:tr>
      <w:tr w:rsidR="00731BB5" w14:paraId="42A2CE7C"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2142E7" w14:textId="77777777" w:rsidR="00731BB5" w:rsidRDefault="00731BB5" w:rsidP="00603AC2">
            <w:pPr>
              <w:pStyle w:val="TableBodycopy"/>
            </w:pPr>
            <w:r>
              <w:t>Out of Scope Application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1095CD"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4F92F1"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C50D9B" w14:textId="77777777" w:rsidR="00731BB5" w:rsidRDefault="00731BB5" w:rsidP="00603AC2">
            <w:pPr>
              <w:pStyle w:val="TableBodycopy"/>
            </w:pPr>
            <w:r>
              <w:t>84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A7B5EB" w14:textId="77777777" w:rsidR="00731BB5" w:rsidRDefault="00731BB5" w:rsidP="00603AC2">
            <w:pPr>
              <w:pStyle w:val="TableBodycopy"/>
            </w:pPr>
            <w:r>
              <w:t>144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FAE492" w14:textId="77777777" w:rsidR="00731BB5" w:rsidRDefault="00731BB5" w:rsidP="00603AC2">
            <w:pPr>
              <w:pStyle w:val="TableBodycopy"/>
            </w:pPr>
            <w:r>
              <w:t>156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1F739B" w14:textId="77777777" w:rsidR="00731BB5" w:rsidRDefault="00731BB5" w:rsidP="00603AC2">
            <w:pPr>
              <w:pStyle w:val="TableBodycopy"/>
            </w:pPr>
            <w:r>
              <w:t>88</w:t>
            </w:r>
          </w:p>
        </w:tc>
      </w:tr>
      <w:tr w:rsidR="00731BB5" w14:paraId="7440F37D"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D84854" w14:textId="77777777" w:rsidR="00731BB5" w:rsidRDefault="00731BB5" w:rsidP="00603AC2">
            <w:pPr>
              <w:pStyle w:val="TableBodycopy"/>
            </w:pPr>
            <w:r>
              <w:t>Re-Assessment and Re-Rating</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5BC430"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824114" w14:textId="77777777" w:rsidR="00731BB5" w:rsidRDefault="00731BB5" w:rsidP="00603AC2">
            <w:pPr>
              <w:pStyle w:val="TableBodycopy"/>
            </w:pPr>
            <w:r>
              <w:t>19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07555D" w14:textId="77777777" w:rsidR="00731BB5" w:rsidRDefault="00731BB5" w:rsidP="00603AC2">
            <w:pPr>
              <w:pStyle w:val="TableBodycopy"/>
            </w:pPr>
            <w:r>
              <w:t>26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6293FE" w14:textId="77777777" w:rsidR="00731BB5" w:rsidRDefault="00731BB5" w:rsidP="00603AC2">
            <w:pPr>
              <w:pStyle w:val="TableBodycopy"/>
            </w:pPr>
            <w:r>
              <w:t>64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D474DA" w14:textId="77777777" w:rsidR="00731BB5" w:rsidRDefault="00731BB5" w:rsidP="00603AC2">
            <w:pPr>
              <w:pStyle w:val="TableBodycopy"/>
            </w:pPr>
            <w:r>
              <w:t>19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93B985" w14:textId="77777777" w:rsidR="00731BB5" w:rsidRDefault="00731BB5" w:rsidP="00603AC2">
            <w:pPr>
              <w:pStyle w:val="TableBodycopy"/>
            </w:pPr>
            <w:r>
              <w:t>31</w:t>
            </w:r>
          </w:p>
        </w:tc>
      </w:tr>
      <w:tr w:rsidR="00731BB5" w14:paraId="3816F1B9"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C9E9E2" w14:textId="77777777" w:rsidR="00731BB5" w:rsidRDefault="00731BB5" w:rsidP="00603AC2">
            <w:pPr>
              <w:pStyle w:val="TableBodycopy"/>
            </w:pPr>
            <w:r>
              <w:t>Review of Ratings by RA</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1E7D76" w14:textId="77777777" w:rsidR="00731BB5" w:rsidRDefault="00731BB5" w:rsidP="00603AC2">
            <w:pPr>
              <w:pStyle w:val="TableBodycopy"/>
            </w:pPr>
            <w:r>
              <w:t>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BFE32C" w14:textId="77777777" w:rsidR="00731BB5" w:rsidRDefault="00731BB5" w:rsidP="00603AC2">
            <w:pPr>
              <w:pStyle w:val="TableBodycopy"/>
            </w:pPr>
            <w:r>
              <w:t>19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7AD784" w14:textId="77777777" w:rsidR="00731BB5" w:rsidRDefault="00731BB5" w:rsidP="00603AC2">
            <w:pPr>
              <w:pStyle w:val="TableBodycopy"/>
            </w:pPr>
            <w:r>
              <w:t>14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AAB632" w14:textId="77777777" w:rsidR="00731BB5" w:rsidRDefault="00731BB5" w:rsidP="00603AC2">
            <w:pPr>
              <w:pStyle w:val="TableBodycopy"/>
            </w:pPr>
            <w:r>
              <w:t>25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1C94CD" w14:textId="77777777" w:rsidR="00731BB5" w:rsidRDefault="00731BB5" w:rsidP="00603AC2">
            <w:pPr>
              <w:pStyle w:val="TableBodycopy"/>
            </w:pPr>
            <w:r>
              <w:t>21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8540E1" w14:textId="77777777" w:rsidR="00731BB5" w:rsidRDefault="00731BB5" w:rsidP="00603AC2">
            <w:pPr>
              <w:pStyle w:val="TableBodycopy"/>
            </w:pPr>
            <w:r>
              <w:t>27</w:t>
            </w:r>
          </w:p>
        </w:tc>
      </w:tr>
      <w:tr w:rsidR="00731BB5" w14:paraId="115A89C6"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4414F4" w14:textId="77777777" w:rsidR="00731BB5" w:rsidRDefault="00731BB5" w:rsidP="00603AC2">
            <w:pPr>
              <w:pStyle w:val="TableBodycopy"/>
            </w:pPr>
            <w:r>
              <w:t>Revocation-Service Waiver</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E4D12C"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395A79"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50DDD4"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5AC9E2"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FFC1F6"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C0D28F" w14:textId="77777777" w:rsidR="00731BB5" w:rsidRDefault="00731BB5" w:rsidP="00603AC2">
            <w:pPr>
              <w:pStyle w:val="TableBodycopy"/>
            </w:pPr>
            <w:r>
              <w:t>1</w:t>
            </w:r>
          </w:p>
        </w:tc>
      </w:tr>
      <w:tr w:rsidR="00731BB5" w14:paraId="4009AF77"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96431E4" w14:textId="77777777" w:rsidR="00731BB5" w:rsidRDefault="00731BB5" w:rsidP="00603AC2">
            <w:pPr>
              <w:pStyle w:val="TableBodycopy"/>
            </w:pPr>
            <w:r>
              <w:t>Transfer of Service Approval</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3DAE42C" w14:textId="77777777" w:rsidR="00731BB5" w:rsidRDefault="00731BB5" w:rsidP="00603AC2">
            <w:pPr>
              <w:pStyle w:val="TableBodycopy"/>
            </w:pPr>
            <w:r>
              <w:t>219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F705EDA" w14:textId="77777777" w:rsidR="00731BB5" w:rsidRDefault="00731BB5" w:rsidP="00603AC2">
            <w:pPr>
              <w:pStyle w:val="TableBodycopy"/>
            </w:pPr>
            <w:r>
              <w:t>282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4F39635" w14:textId="77777777" w:rsidR="00731BB5" w:rsidRDefault="00731BB5" w:rsidP="00603AC2">
            <w:pPr>
              <w:pStyle w:val="TableBodycopy"/>
            </w:pPr>
            <w:r>
              <w:t>351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D62DE6" w14:textId="77777777" w:rsidR="00731BB5" w:rsidRDefault="00731BB5" w:rsidP="00603AC2">
            <w:pPr>
              <w:pStyle w:val="TableBodycopy"/>
            </w:pPr>
            <w:r>
              <w:t>165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6AB7E56" w14:textId="77777777" w:rsidR="00731BB5" w:rsidRDefault="00731BB5" w:rsidP="00603AC2">
            <w:pPr>
              <w:pStyle w:val="TableBodycopy"/>
            </w:pPr>
            <w:r>
              <w:t>250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1A8269" w14:textId="77777777" w:rsidR="00731BB5" w:rsidRDefault="00731BB5" w:rsidP="00603AC2">
            <w:pPr>
              <w:pStyle w:val="TableBodycopy"/>
            </w:pPr>
            <w:r>
              <w:t>232</w:t>
            </w:r>
          </w:p>
        </w:tc>
      </w:tr>
      <w:tr w:rsidR="00731BB5" w14:paraId="755B8BA4" w14:textId="77777777" w:rsidTr="00603AC2">
        <w:trPr>
          <w:trHeight w:hRule="exact" w:val="320"/>
        </w:trPr>
        <w:tc>
          <w:tcPr>
            <w:tcW w:w="340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4E9D4058" w14:textId="77777777" w:rsidR="00731BB5" w:rsidRDefault="00731BB5" w:rsidP="00603AC2">
            <w:pPr>
              <w:pStyle w:val="TableTotals"/>
            </w:pPr>
            <w:r>
              <w:t>Total</w:t>
            </w:r>
          </w:p>
        </w:tc>
        <w:tc>
          <w:tcPr>
            <w:tcW w:w="106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01BA6131" w14:textId="77777777" w:rsidR="00731BB5" w:rsidRDefault="00731BB5" w:rsidP="00603AC2">
            <w:pPr>
              <w:pStyle w:val="TableTotals"/>
            </w:pPr>
            <w:r>
              <w:t>6,865*</w:t>
            </w:r>
          </w:p>
        </w:tc>
        <w:tc>
          <w:tcPr>
            <w:tcW w:w="108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662F3385" w14:textId="77777777" w:rsidR="00731BB5" w:rsidRDefault="00731BB5" w:rsidP="00603AC2">
            <w:pPr>
              <w:pStyle w:val="TableTotals"/>
            </w:pPr>
            <w:r>
              <w:t>4,770</w:t>
            </w:r>
          </w:p>
        </w:tc>
        <w:tc>
          <w:tcPr>
            <w:tcW w:w="108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3BD8614A" w14:textId="77777777" w:rsidR="00731BB5" w:rsidRDefault="00731BB5" w:rsidP="00603AC2">
            <w:pPr>
              <w:pStyle w:val="TableTotals"/>
            </w:pPr>
            <w:r>
              <w:t>2,734</w:t>
            </w:r>
          </w:p>
        </w:tc>
        <w:tc>
          <w:tcPr>
            <w:tcW w:w="108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77193AE8" w14:textId="77777777" w:rsidR="00731BB5" w:rsidRDefault="00731BB5" w:rsidP="00603AC2">
            <w:pPr>
              <w:pStyle w:val="TableTotals"/>
            </w:pPr>
            <w:r>
              <w:t>2,539</w:t>
            </w:r>
          </w:p>
        </w:tc>
        <w:tc>
          <w:tcPr>
            <w:tcW w:w="108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1DF5CD1F" w14:textId="77777777" w:rsidR="00731BB5" w:rsidRDefault="00731BB5" w:rsidP="00603AC2">
            <w:pPr>
              <w:pStyle w:val="TableTotals"/>
            </w:pPr>
            <w:r>
              <w:t>2,376</w:t>
            </w:r>
          </w:p>
        </w:tc>
        <w:tc>
          <w:tcPr>
            <w:tcW w:w="108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79CAD508" w14:textId="77777777" w:rsidR="00731BB5" w:rsidRDefault="00731BB5" w:rsidP="00603AC2">
            <w:pPr>
              <w:pStyle w:val="TableTotals"/>
            </w:pPr>
            <w:r>
              <w:t>2,346</w:t>
            </w:r>
          </w:p>
        </w:tc>
      </w:tr>
    </w:tbl>
    <w:p w14:paraId="5408F69B" w14:textId="77777777" w:rsidR="00731BB5" w:rsidRPr="00183B07" w:rsidRDefault="00731BB5" w:rsidP="00731BB5">
      <w:pPr>
        <w:pStyle w:val="TableFootnotes0"/>
        <w:rPr>
          <w:rFonts w:ascii="VIC SemiBold" w:hAnsi="VIC SemiBold" w:cs="VIC SemiBold"/>
          <w:b/>
          <w:bCs/>
        </w:rPr>
      </w:pPr>
      <w:r>
        <w:rPr>
          <w:rFonts w:ascii="VIC SemiBold" w:hAnsi="VIC SemiBold" w:cs="VIC SemiBold"/>
          <w:b/>
          <w:bCs/>
        </w:rPr>
        <w:t xml:space="preserve">Note:  </w:t>
      </w:r>
      <w:r>
        <w:t xml:space="preserve">(i) This table includes applications submitted related to supervisor certificates that were excluded in the Applications section of this report.  </w:t>
      </w:r>
      <w:r>
        <w:rPr>
          <w:rFonts w:ascii="VIC SemiBold" w:hAnsi="VIC SemiBold" w:cs="VIC SemiBold"/>
          <w:b/>
          <w:bCs/>
        </w:rPr>
        <w:t xml:space="preserve"> </w:t>
      </w:r>
      <w:r>
        <w:t>The requirement for supervisor certificates was removed from the National Law and Regulations on 1 October 2017.  (ii) The 6,865 total includes surrenders of provider and service approvals, which were no longer submitted as applications from 2014.</w:t>
      </w:r>
    </w:p>
    <w:p w14:paraId="7250CD2F" w14:textId="77777777" w:rsidR="00731BB5" w:rsidRDefault="00731BB5" w:rsidP="00731BB5">
      <w:pPr>
        <w:pStyle w:val="Tableheadings"/>
      </w:pPr>
      <w:r w:rsidRPr="00702484">
        <w:rPr>
          <w:color w:val="C00000"/>
        </w:rPr>
        <w:t xml:space="preserve">Appendix Table 13: </w:t>
      </w:r>
      <w:r>
        <w:t>Number of decisions by application type and decision type, 2013–2018</w:t>
      </w:r>
    </w:p>
    <w:tbl>
      <w:tblPr>
        <w:tblStyle w:val="TableGrid"/>
        <w:tblW w:w="0" w:type="auto"/>
        <w:tblLayout w:type="fixed"/>
        <w:tblLook w:val="04A0" w:firstRow="1" w:lastRow="0" w:firstColumn="1" w:lastColumn="0" w:noHBand="0" w:noVBand="1"/>
        <w:tblCaption w:val="Appendix Table 13: Number of decisions by application type and decision type, 2013–2018"/>
        <w:tblDescription w:val="Appendix Table 13: Number of decisions by application type and decision type, 2013–2018"/>
      </w:tblPr>
      <w:tblGrid>
        <w:gridCol w:w="3400"/>
        <w:gridCol w:w="1060"/>
        <w:gridCol w:w="1080"/>
        <w:gridCol w:w="1080"/>
        <w:gridCol w:w="1080"/>
        <w:gridCol w:w="1080"/>
        <w:gridCol w:w="1080"/>
      </w:tblGrid>
      <w:tr w:rsidR="00731BB5" w14:paraId="428801DC"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20DC7B23" w14:textId="77777777" w:rsidR="00731BB5" w:rsidRDefault="00731BB5" w:rsidP="00603AC2">
            <w:pPr>
              <w:pStyle w:val="TableHeaderSubhead"/>
            </w:pPr>
            <w:r>
              <w:t>Approval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56CB951"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70E3CD4"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8407A23"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C9A8AEC"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FD06377"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68849D00" w14:textId="77777777" w:rsidR="00731BB5" w:rsidRDefault="00731BB5" w:rsidP="00603AC2">
            <w:pPr>
              <w:pStyle w:val="TableHeaderSubhead"/>
            </w:pPr>
            <w:r>
              <w:t>2018</w:t>
            </w:r>
          </w:p>
        </w:tc>
      </w:tr>
      <w:tr w:rsidR="00731BB5" w14:paraId="0146B8DA"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BC2E3C" w14:textId="77777777" w:rsidR="00731BB5" w:rsidRDefault="00731BB5" w:rsidP="00603AC2">
            <w:pPr>
              <w:pStyle w:val="TableBodySemibold"/>
            </w:pPr>
            <w:r>
              <w:t>Provider approval</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46A16B" w14:textId="77777777" w:rsidR="00731BB5" w:rsidRDefault="00731BB5" w:rsidP="00603AC2">
            <w:pPr>
              <w:pStyle w:val="TableBodySemibold"/>
            </w:pPr>
            <w:r>
              <w:t>275</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AB55D2" w14:textId="77777777" w:rsidR="00731BB5" w:rsidRDefault="00731BB5" w:rsidP="00603AC2">
            <w:pPr>
              <w:pStyle w:val="TableBodySemibold"/>
            </w:pPr>
            <w:r>
              <w:t>203</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082BDC" w14:textId="77777777" w:rsidR="00731BB5" w:rsidRDefault="00731BB5" w:rsidP="00603AC2">
            <w:pPr>
              <w:pStyle w:val="TableBodySemibold"/>
            </w:pPr>
            <w:r>
              <w:t>313</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877735" w14:textId="77777777" w:rsidR="00731BB5" w:rsidRDefault="00731BB5" w:rsidP="00603AC2">
            <w:pPr>
              <w:pStyle w:val="TableBodySemibold"/>
            </w:pPr>
            <w:r>
              <w:t>281</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F4EF64" w14:textId="77777777" w:rsidR="00731BB5" w:rsidRDefault="00731BB5" w:rsidP="00603AC2">
            <w:pPr>
              <w:pStyle w:val="TableBodySemibold"/>
            </w:pPr>
            <w:r>
              <w:t>238</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909F95" w14:textId="77777777" w:rsidR="00731BB5" w:rsidRDefault="00731BB5" w:rsidP="00603AC2">
            <w:pPr>
              <w:pStyle w:val="TableBodySemibold"/>
            </w:pPr>
            <w:r>
              <w:t>182</w:t>
            </w:r>
          </w:p>
        </w:tc>
      </w:tr>
      <w:tr w:rsidR="00731BB5" w14:paraId="3C73D91D"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2E2CA3" w14:textId="77777777" w:rsidR="00731BB5" w:rsidRDefault="00731BB5" w:rsidP="00603AC2">
            <w:pPr>
              <w:pStyle w:val="TableBodycopy"/>
            </w:pPr>
            <w:r>
              <w:t>Approved (with additional conditions)</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731E7C" w14:textId="77777777" w:rsidR="00731BB5" w:rsidRDefault="00731BB5" w:rsidP="00603AC2">
            <w:pPr>
              <w:pStyle w:val="TableBodycopy"/>
            </w:pPr>
            <w:r>
              <w:t>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654761"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703977"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597349"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A85DF6" w14:textId="77777777" w:rsidR="00731BB5" w:rsidRDefault="00731BB5" w:rsidP="00603AC2">
            <w:pPr>
              <w:pStyle w:val="TableBodycopy"/>
            </w:pPr>
            <w:r>
              <w:t>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2960D0" w14:textId="77777777" w:rsidR="00731BB5" w:rsidRDefault="00731BB5" w:rsidP="00603AC2">
            <w:pPr>
              <w:pStyle w:val="TableBodycopy"/>
            </w:pPr>
            <w:r>
              <w:t>50</w:t>
            </w:r>
          </w:p>
        </w:tc>
      </w:tr>
      <w:tr w:rsidR="00731BB5" w14:paraId="5AC8BB5B"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5D074D" w14:textId="77777777" w:rsidR="00731BB5" w:rsidRDefault="00731BB5" w:rsidP="00603AC2">
            <w:pPr>
              <w:pStyle w:val="TableBodycopy"/>
            </w:pPr>
            <w:r>
              <w:t>Approved (with standard conditions)</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EDDFAD" w14:textId="77777777" w:rsidR="00731BB5" w:rsidRDefault="00731BB5" w:rsidP="00603AC2">
            <w:pPr>
              <w:pStyle w:val="TableBodycopy"/>
            </w:pPr>
            <w:r>
              <w:t>273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AACD5B" w14:textId="77777777" w:rsidR="00731BB5" w:rsidRDefault="00731BB5" w:rsidP="00603AC2">
            <w:pPr>
              <w:pStyle w:val="TableBodycopy"/>
            </w:pPr>
            <w:r>
              <w:t>164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951045" w14:textId="77777777" w:rsidR="00731BB5" w:rsidRDefault="00731BB5" w:rsidP="00603AC2">
            <w:pPr>
              <w:pStyle w:val="TableBodycopy"/>
            </w:pPr>
            <w:r>
              <w:t>184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9E1CB5" w14:textId="77777777" w:rsidR="00731BB5" w:rsidRDefault="00731BB5" w:rsidP="00603AC2">
            <w:pPr>
              <w:pStyle w:val="TableBodycopy"/>
            </w:pPr>
            <w:r>
              <w:t>185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C005FA" w14:textId="77777777" w:rsidR="00731BB5" w:rsidRDefault="00731BB5" w:rsidP="00603AC2">
            <w:pPr>
              <w:pStyle w:val="TableBodycopy"/>
            </w:pPr>
            <w:r>
              <w:t>106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B20078" w14:textId="77777777" w:rsidR="00731BB5" w:rsidRDefault="00731BB5" w:rsidP="00603AC2">
            <w:pPr>
              <w:pStyle w:val="TableBodycopy"/>
            </w:pPr>
            <w:r>
              <w:t>87</w:t>
            </w:r>
          </w:p>
        </w:tc>
      </w:tr>
      <w:tr w:rsidR="00731BB5" w14:paraId="00BD4598"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C88200" w14:textId="77777777" w:rsidR="00731BB5" w:rsidRDefault="00731BB5" w:rsidP="00603AC2">
            <w:pPr>
              <w:pStyle w:val="TableBodycopy"/>
            </w:pPr>
            <w:r>
              <w:t>Refused</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302213"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981835" w14:textId="77777777" w:rsidR="00731BB5" w:rsidRDefault="00731BB5" w:rsidP="00603AC2">
            <w:pPr>
              <w:pStyle w:val="TableBodycopy"/>
            </w:pPr>
            <w:r>
              <w:t>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E572E8" w14:textId="77777777" w:rsidR="00731BB5" w:rsidRDefault="00731BB5" w:rsidP="00603AC2">
            <w:pPr>
              <w:pStyle w:val="TableBodycopy"/>
            </w:pPr>
            <w:r>
              <w:t>128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761D53" w14:textId="77777777" w:rsidR="00731BB5" w:rsidRDefault="00731BB5" w:rsidP="00603AC2">
            <w:pPr>
              <w:pStyle w:val="TableBodycopy"/>
            </w:pPr>
            <w:r>
              <w:t>91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4FDA56" w14:textId="77777777" w:rsidR="00731BB5" w:rsidRDefault="00731BB5" w:rsidP="00603AC2">
            <w:pPr>
              <w:pStyle w:val="TableBodycopy"/>
            </w:pPr>
            <w:r>
              <w:t>103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77DF46" w14:textId="77777777" w:rsidR="00731BB5" w:rsidRDefault="00731BB5" w:rsidP="00603AC2">
            <w:pPr>
              <w:pStyle w:val="TableBodycopy"/>
            </w:pPr>
            <w:r>
              <w:t>45</w:t>
            </w:r>
          </w:p>
        </w:tc>
      </w:tr>
      <w:tr w:rsidR="00731BB5" w14:paraId="780A841D"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237E6E" w14:textId="77777777" w:rsidR="00731BB5" w:rsidRDefault="00731BB5" w:rsidP="00603AC2">
            <w:pPr>
              <w:pStyle w:val="TableBodySemibold"/>
            </w:pPr>
            <w:r>
              <w:t>Service Approval</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B6343B" w14:textId="77777777" w:rsidR="00731BB5" w:rsidRDefault="00731BB5" w:rsidP="00603AC2">
            <w:pPr>
              <w:pStyle w:val="TableBodySemibold"/>
            </w:pPr>
            <w:r>
              <w:t>259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FE7A99" w14:textId="77777777" w:rsidR="00731BB5" w:rsidRDefault="00731BB5" w:rsidP="00603AC2">
            <w:pPr>
              <w:pStyle w:val="TableBodySemibold"/>
            </w:pPr>
            <w:r>
              <w:t>238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B21E25" w14:textId="77777777" w:rsidR="00731BB5" w:rsidRDefault="00731BB5" w:rsidP="00603AC2">
            <w:pPr>
              <w:pStyle w:val="TableBodySemibold"/>
            </w:pPr>
            <w:r>
              <w:t>337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3B2DC3" w14:textId="77777777" w:rsidR="00731BB5" w:rsidRDefault="00731BB5" w:rsidP="00603AC2">
            <w:pPr>
              <w:pStyle w:val="TableBodySemibold"/>
            </w:pPr>
            <w:r>
              <w:t>282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574DC8" w14:textId="77777777" w:rsidR="00731BB5" w:rsidRDefault="00731BB5" w:rsidP="00603AC2">
            <w:pPr>
              <w:pStyle w:val="TableBodySemibold"/>
            </w:pPr>
            <w:r>
              <w:t>295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4FD77C" w14:textId="77777777" w:rsidR="00731BB5" w:rsidRDefault="00731BB5" w:rsidP="00603AC2">
            <w:pPr>
              <w:pStyle w:val="TableBodySemibold"/>
            </w:pPr>
            <w:r>
              <w:t>241</w:t>
            </w:r>
          </w:p>
        </w:tc>
      </w:tr>
      <w:tr w:rsidR="00731BB5" w14:paraId="5995D428"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7B4518" w14:textId="77777777" w:rsidR="00731BB5" w:rsidRDefault="00731BB5" w:rsidP="00603AC2">
            <w:pPr>
              <w:pStyle w:val="TableBodycopy"/>
            </w:pPr>
            <w:r>
              <w:t>Approved (with additional conditions)</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168D9A" w14:textId="77777777" w:rsidR="00731BB5" w:rsidRDefault="00731BB5" w:rsidP="00603AC2">
            <w:pPr>
              <w:pStyle w:val="TableBodycopy"/>
            </w:pPr>
            <w:r>
              <w:t>130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43054B" w14:textId="77777777" w:rsidR="00731BB5" w:rsidRDefault="00731BB5" w:rsidP="00603AC2">
            <w:pPr>
              <w:pStyle w:val="TableBodycopy"/>
            </w:pPr>
            <w:r>
              <w:t>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2ED881" w14:textId="77777777" w:rsidR="00731BB5" w:rsidRDefault="00731BB5" w:rsidP="00603AC2">
            <w:pPr>
              <w:pStyle w:val="TableBodycopy"/>
            </w:pPr>
            <w:r>
              <w:t>98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349791" w14:textId="77777777" w:rsidR="00731BB5" w:rsidRDefault="00731BB5" w:rsidP="00603AC2">
            <w:pPr>
              <w:pStyle w:val="TableBodycopy"/>
            </w:pPr>
            <w:r>
              <w:t>111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A77331" w14:textId="77777777" w:rsidR="00731BB5" w:rsidRDefault="00731BB5" w:rsidP="00603AC2">
            <w:pPr>
              <w:pStyle w:val="TableBodycopy"/>
            </w:pPr>
            <w:r>
              <w:t>119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FAC64A" w14:textId="77777777" w:rsidR="00731BB5" w:rsidRDefault="00731BB5" w:rsidP="00603AC2">
            <w:pPr>
              <w:pStyle w:val="TableBodycopy"/>
            </w:pPr>
            <w:r>
              <w:t>91</w:t>
            </w:r>
          </w:p>
        </w:tc>
      </w:tr>
      <w:tr w:rsidR="00731BB5" w14:paraId="22CEED21"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F8EE9D" w14:textId="77777777" w:rsidR="00731BB5" w:rsidRDefault="00731BB5" w:rsidP="00603AC2">
            <w:pPr>
              <w:pStyle w:val="TableBodycopy"/>
            </w:pPr>
            <w:r>
              <w:t>Approved (with standard conditions)</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E6EABB" w14:textId="77777777" w:rsidR="00731BB5" w:rsidRDefault="00731BB5" w:rsidP="00603AC2">
            <w:pPr>
              <w:pStyle w:val="TableBodycopy"/>
            </w:pPr>
            <w:r>
              <w:t>128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C7DEC7" w14:textId="77777777" w:rsidR="00731BB5" w:rsidRDefault="00731BB5" w:rsidP="00603AC2">
            <w:pPr>
              <w:pStyle w:val="TableBodycopy"/>
            </w:pPr>
            <w:r>
              <w:t>143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BA3FC6" w14:textId="77777777" w:rsidR="00731BB5" w:rsidRDefault="00731BB5" w:rsidP="00603AC2">
            <w:pPr>
              <w:pStyle w:val="TableBodycopy"/>
            </w:pPr>
            <w:r>
              <w:t>208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2D73B6" w14:textId="77777777" w:rsidR="00731BB5" w:rsidRDefault="00731BB5" w:rsidP="00603AC2">
            <w:pPr>
              <w:pStyle w:val="TableBodycopy"/>
            </w:pPr>
            <w:r>
              <w:t>141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BCCC5B" w14:textId="77777777" w:rsidR="00731BB5" w:rsidRDefault="00731BB5" w:rsidP="00603AC2">
            <w:pPr>
              <w:pStyle w:val="TableBodycopy"/>
            </w:pPr>
            <w:r>
              <w:t>152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F8A497" w14:textId="77777777" w:rsidR="00731BB5" w:rsidRDefault="00731BB5" w:rsidP="00603AC2">
            <w:pPr>
              <w:pStyle w:val="TableBodycopy"/>
            </w:pPr>
            <w:r>
              <w:t>138</w:t>
            </w:r>
          </w:p>
        </w:tc>
      </w:tr>
      <w:tr w:rsidR="00731BB5" w14:paraId="604C776B"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76BCE45" w14:textId="77777777" w:rsidR="00731BB5" w:rsidRDefault="00731BB5" w:rsidP="00603AC2">
            <w:pPr>
              <w:pStyle w:val="TableBodycopy"/>
            </w:pPr>
            <w:r>
              <w:t>Refused</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DD5319C"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6DD3A4F" w14:textId="77777777" w:rsidR="00731BB5" w:rsidRDefault="00731BB5" w:rsidP="00603AC2">
            <w:pPr>
              <w:pStyle w:val="TableBodycopy"/>
            </w:pPr>
            <w:r>
              <w:t>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012E6A8" w14:textId="77777777" w:rsidR="00731BB5" w:rsidRDefault="00731BB5" w:rsidP="00603AC2">
            <w:pPr>
              <w:pStyle w:val="TableBodycopy"/>
            </w:pPr>
            <w:r>
              <w:t>31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0277B8C" w14:textId="77777777" w:rsidR="00731BB5" w:rsidRDefault="00731BB5" w:rsidP="00603AC2">
            <w:pPr>
              <w:pStyle w:val="TableBodycopy"/>
            </w:pPr>
            <w:r>
              <w:t>30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5BB6C65" w14:textId="77777777" w:rsidR="00731BB5" w:rsidRDefault="00731BB5" w:rsidP="00603AC2">
            <w:pPr>
              <w:pStyle w:val="TableBodycopy"/>
            </w:pPr>
            <w:r>
              <w:t>24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23A43EC" w14:textId="77777777" w:rsidR="00731BB5" w:rsidRDefault="00731BB5" w:rsidP="00603AC2">
            <w:pPr>
              <w:pStyle w:val="TableBodycopy"/>
            </w:pPr>
            <w:r>
              <w:t>12</w:t>
            </w:r>
          </w:p>
        </w:tc>
      </w:tr>
    </w:tbl>
    <w:p w14:paraId="29BBC906" w14:textId="7F62099E" w:rsidR="00DB0A31" w:rsidRDefault="00DB0A31" w:rsidP="00731BB5">
      <w:pPr>
        <w:pStyle w:val="Tableheadings"/>
        <w:rPr>
          <w:color w:val="C00000"/>
        </w:rPr>
      </w:pPr>
    </w:p>
    <w:p w14:paraId="6F17DEAB" w14:textId="77777777" w:rsidR="00DB0A31" w:rsidRDefault="00DB0A31">
      <w:pPr>
        <w:spacing w:after="0"/>
        <w:rPr>
          <w:rFonts w:ascii="VIC SemiBold" w:hAnsi="VIC SemiBold" w:cs="VIC SemiBold"/>
          <w:color w:val="C00000"/>
          <w:sz w:val="16"/>
          <w:szCs w:val="16"/>
          <w:u w:color="000000"/>
        </w:rPr>
      </w:pPr>
      <w:r>
        <w:rPr>
          <w:color w:val="C00000"/>
        </w:rPr>
        <w:br w:type="page"/>
      </w:r>
    </w:p>
    <w:p w14:paraId="708E3709" w14:textId="51E06CD3" w:rsidR="00731BB5" w:rsidRDefault="00731BB5" w:rsidP="00731BB5">
      <w:pPr>
        <w:pStyle w:val="Tableheadings"/>
      </w:pPr>
      <w:r w:rsidRPr="00702484">
        <w:rPr>
          <w:color w:val="C00000"/>
        </w:rPr>
        <w:t xml:space="preserve">Appendix Table 14: </w:t>
      </w:r>
      <w:r>
        <w:t xml:space="preserve">Number of decisions by month and application type, </w:t>
      </w:r>
      <w:r w:rsidRPr="00183B07">
        <w:t>2018</w:t>
      </w:r>
    </w:p>
    <w:tbl>
      <w:tblPr>
        <w:tblStyle w:val="TableGrid"/>
        <w:tblW w:w="0" w:type="auto"/>
        <w:tblLayout w:type="fixed"/>
        <w:tblLook w:val="04A0" w:firstRow="1" w:lastRow="0" w:firstColumn="1" w:lastColumn="0" w:noHBand="0" w:noVBand="1"/>
        <w:tblCaption w:val="Appendix Table 14: Number of decisions by month and application type, 2018"/>
        <w:tblDescription w:val="Appendix Table 14: Number of decisions by month and application type, 2018"/>
      </w:tblPr>
      <w:tblGrid>
        <w:gridCol w:w="2760"/>
        <w:gridCol w:w="540"/>
        <w:gridCol w:w="560"/>
        <w:gridCol w:w="540"/>
        <w:gridCol w:w="540"/>
        <w:gridCol w:w="540"/>
        <w:gridCol w:w="540"/>
        <w:gridCol w:w="540"/>
        <w:gridCol w:w="540"/>
        <w:gridCol w:w="540"/>
        <w:gridCol w:w="540"/>
        <w:gridCol w:w="540"/>
        <w:gridCol w:w="540"/>
        <w:gridCol w:w="600"/>
      </w:tblGrid>
      <w:tr w:rsidR="00731BB5" w14:paraId="28A1EF42" w14:textId="77777777" w:rsidTr="00603AC2">
        <w:trPr>
          <w:trHeight w:hRule="exact" w:val="320"/>
          <w:tblHeader/>
        </w:trPr>
        <w:tc>
          <w:tcPr>
            <w:tcW w:w="27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1AE23514" w14:textId="77777777" w:rsidR="00731BB5" w:rsidRDefault="00731BB5" w:rsidP="00603AC2">
            <w:pPr>
              <w:pStyle w:val="TableHeaderSubhead"/>
            </w:pPr>
            <w:r>
              <w:t>Approval type</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731B0DD0" w14:textId="77777777" w:rsidR="00731BB5" w:rsidRDefault="00731BB5" w:rsidP="00603AC2">
            <w:pPr>
              <w:pStyle w:val="TableHeaderSubhead"/>
            </w:pPr>
            <w:r>
              <w:t>Jan</w:t>
            </w:r>
          </w:p>
        </w:tc>
        <w:tc>
          <w:tcPr>
            <w:tcW w:w="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6FEDE4B0" w14:textId="77777777" w:rsidR="00731BB5" w:rsidRDefault="00731BB5" w:rsidP="00603AC2">
            <w:pPr>
              <w:pStyle w:val="TableHeaderSubhead"/>
            </w:pPr>
            <w:r>
              <w:t>Feb</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146B2528" w14:textId="77777777" w:rsidR="00731BB5" w:rsidRDefault="00731BB5" w:rsidP="00603AC2">
            <w:pPr>
              <w:pStyle w:val="TableHeaderSubhead"/>
            </w:pPr>
            <w:r>
              <w:t>Mar</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6D7D34B0" w14:textId="77777777" w:rsidR="00731BB5" w:rsidRDefault="00731BB5" w:rsidP="00603AC2">
            <w:pPr>
              <w:pStyle w:val="TableHeaderSubhead"/>
            </w:pPr>
            <w:r>
              <w:t>Apr</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775B36E0" w14:textId="77777777" w:rsidR="00731BB5" w:rsidRDefault="00731BB5" w:rsidP="00603AC2">
            <w:pPr>
              <w:pStyle w:val="TableHeaderSubhead"/>
            </w:pPr>
            <w:r>
              <w:t>May</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015521CB" w14:textId="77777777" w:rsidR="00731BB5" w:rsidRDefault="00731BB5" w:rsidP="00603AC2">
            <w:pPr>
              <w:pStyle w:val="TableHeaderSubhead"/>
            </w:pPr>
            <w:r>
              <w:t>Jun</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39FE2A4F" w14:textId="77777777" w:rsidR="00731BB5" w:rsidRDefault="00731BB5" w:rsidP="00603AC2">
            <w:pPr>
              <w:pStyle w:val="TableHeaderSubhead"/>
            </w:pPr>
            <w:r>
              <w:t>Jul</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66A9F011" w14:textId="77777777" w:rsidR="00731BB5" w:rsidRDefault="00731BB5" w:rsidP="00603AC2">
            <w:pPr>
              <w:pStyle w:val="TableHeaderSubhead"/>
            </w:pPr>
            <w:r>
              <w:t>Aug</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206B998A" w14:textId="77777777" w:rsidR="00731BB5" w:rsidRDefault="00731BB5" w:rsidP="00603AC2">
            <w:pPr>
              <w:pStyle w:val="TableHeaderSubhead"/>
            </w:pPr>
            <w:r>
              <w:t>Sep</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5AEE030C" w14:textId="77777777" w:rsidR="00731BB5" w:rsidRDefault="00731BB5" w:rsidP="00603AC2">
            <w:pPr>
              <w:pStyle w:val="TableHeaderSubhead"/>
            </w:pPr>
            <w:r>
              <w:t>Oct</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77F7BADF" w14:textId="77777777" w:rsidR="00731BB5" w:rsidRDefault="00731BB5" w:rsidP="00603AC2">
            <w:pPr>
              <w:pStyle w:val="TableHeaderSubhead"/>
            </w:pPr>
            <w:r>
              <w:t>Nov</w:t>
            </w:r>
          </w:p>
        </w:tc>
        <w:tc>
          <w:tcPr>
            <w:tcW w:w="5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56" w:type="dxa"/>
              <w:bottom w:w="0" w:type="dxa"/>
              <w:right w:w="56" w:type="dxa"/>
            </w:tcMar>
            <w:vAlign w:val="center"/>
          </w:tcPr>
          <w:p w14:paraId="75C90335" w14:textId="77777777" w:rsidR="00731BB5" w:rsidRDefault="00731BB5" w:rsidP="00603AC2">
            <w:pPr>
              <w:pStyle w:val="TableHeaderSubhead"/>
            </w:pPr>
            <w:r>
              <w:t>Dec</w:t>
            </w:r>
          </w:p>
        </w:tc>
        <w:tc>
          <w:tcPr>
            <w:tcW w:w="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56" w:type="dxa"/>
              <w:bottom w:w="0" w:type="dxa"/>
              <w:right w:w="56" w:type="dxa"/>
            </w:tcMar>
            <w:vAlign w:val="center"/>
          </w:tcPr>
          <w:p w14:paraId="3B8CEE62" w14:textId="77777777" w:rsidR="00731BB5" w:rsidRDefault="00731BB5" w:rsidP="00603AC2">
            <w:pPr>
              <w:pStyle w:val="TableHeaderSubhead"/>
            </w:pPr>
            <w:r>
              <w:t>Total</w:t>
            </w:r>
          </w:p>
        </w:tc>
      </w:tr>
      <w:tr w:rsidR="00731BB5" w14:paraId="4757152F" w14:textId="77777777" w:rsidTr="00603AC2">
        <w:trPr>
          <w:trHeight w:hRule="exact" w:val="340"/>
        </w:trPr>
        <w:tc>
          <w:tcPr>
            <w:tcW w:w="27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647FA8" w14:textId="77777777" w:rsidR="00731BB5" w:rsidRDefault="00731BB5" w:rsidP="00603AC2">
            <w:pPr>
              <w:pStyle w:val="TableBodycopy"/>
            </w:pPr>
            <w:r>
              <w:t>Provider Approval</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823137" w14:textId="77777777" w:rsidR="00731BB5" w:rsidRDefault="00731BB5" w:rsidP="00603AC2">
            <w:pPr>
              <w:pStyle w:val="TableBodycopy"/>
            </w:pPr>
            <w:r>
              <w:t>20</w:t>
            </w:r>
          </w:p>
        </w:tc>
        <w:tc>
          <w:tcPr>
            <w:tcW w:w="5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A6D503" w14:textId="77777777" w:rsidR="00731BB5" w:rsidRDefault="00731BB5" w:rsidP="00603AC2">
            <w:pPr>
              <w:pStyle w:val="TableBodycopy"/>
            </w:pPr>
            <w:r>
              <w:t>11</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469940" w14:textId="77777777" w:rsidR="00731BB5" w:rsidRDefault="00731BB5" w:rsidP="00603AC2">
            <w:pPr>
              <w:pStyle w:val="TableBodycopy"/>
            </w:pPr>
            <w:r>
              <w:t>10</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71F8D4" w14:textId="77777777" w:rsidR="00731BB5" w:rsidRDefault="00731BB5" w:rsidP="00603AC2">
            <w:pPr>
              <w:pStyle w:val="TableBodycopy"/>
            </w:pPr>
            <w:r>
              <w:t>8</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63A8EB" w14:textId="77777777" w:rsidR="00731BB5" w:rsidRDefault="00731BB5" w:rsidP="00603AC2">
            <w:pPr>
              <w:pStyle w:val="TableBodycopy"/>
            </w:pPr>
            <w:r>
              <w:t>23</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541949" w14:textId="77777777" w:rsidR="00731BB5" w:rsidRDefault="00731BB5" w:rsidP="00603AC2">
            <w:pPr>
              <w:pStyle w:val="TableBodycopy"/>
            </w:pPr>
            <w:r>
              <w:t>22</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5ADE2A" w14:textId="77777777" w:rsidR="00731BB5" w:rsidRDefault="00731BB5" w:rsidP="00603AC2">
            <w:pPr>
              <w:pStyle w:val="TableBodycopy"/>
            </w:pPr>
            <w:r>
              <w:t>12</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09A02A" w14:textId="77777777" w:rsidR="00731BB5" w:rsidRDefault="00731BB5" w:rsidP="00603AC2">
            <w:pPr>
              <w:pStyle w:val="TableBodycopy"/>
            </w:pPr>
            <w:r>
              <w:t>11</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5239DC" w14:textId="77777777" w:rsidR="00731BB5" w:rsidRDefault="00731BB5" w:rsidP="00603AC2">
            <w:pPr>
              <w:pStyle w:val="TableBodycopy"/>
            </w:pPr>
            <w:r>
              <w:t>6</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827528" w14:textId="77777777" w:rsidR="00731BB5" w:rsidRDefault="00731BB5" w:rsidP="00603AC2">
            <w:pPr>
              <w:pStyle w:val="TableBodycopy"/>
            </w:pPr>
            <w:r>
              <w:t>23</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D536E8" w14:textId="77777777" w:rsidR="00731BB5" w:rsidRDefault="00731BB5" w:rsidP="00603AC2">
            <w:pPr>
              <w:pStyle w:val="TableBodycopy"/>
            </w:pPr>
            <w:r>
              <w:t>18</w:t>
            </w:r>
          </w:p>
        </w:tc>
        <w:tc>
          <w:tcPr>
            <w:tcW w:w="54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A81EAD" w14:textId="77777777" w:rsidR="00731BB5" w:rsidRDefault="00731BB5" w:rsidP="00603AC2">
            <w:pPr>
              <w:pStyle w:val="TableBodycopy"/>
            </w:pPr>
            <w:r>
              <w:t>18</w:t>
            </w:r>
          </w:p>
        </w:tc>
        <w:tc>
          <w:tcPr>
            <w:tcW w:w="60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AD95C2" w14:textId="77777777" w:rsidR="00731BB5" w:rsidRDefault="00731BB5" w:rsidP="00603AC2">
            <w:pPr>
              <w:pStyle w:val="TableBodySemibold"/>
            </w:pPr>
            <w:r>
              <w:t>182</w:t>
            </w:r>
          </w:p>
        </w:tc>
      </w:tr>
      <w:tr w:rsidR="00731BB5" w14:paraId="3EE99BA2" w14:textId="77777777" w:rsidTr="00603AC2">
        <w:trPr>
          <w:trHeight w:hRule="exact" w:val="320"/>
        </w:trPr>
        <w:tc>
          <w:tcPr>
            <w:tcW w:w="27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D48084" w14:textId="77777777" w:rsidR="00731BB5" w:rsidRDefault="00731BB5" w:rsidP="00603AC2">
            <w:pPr>
              <w:pStyle w:val="TableBodycopy"/>
            </w:pPr>
            <w:r>
              <w:t>Service Approval</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533CFD" w14:textId="77777777" w:rsidR="00731BB5" w:rsidRDefault="00731BB5" w:rsidP="00603AC2">
            <w:pPr>
              <w:pStyle w:val="TableBodycopy"/>
            </w:pPr>
            <w:r>
              <w:t>45</w:t>
            </w:r>
          </w:p>
        </w:tc>
        <w:tc>
          <w:tcPr>
            <w:tcW w:w="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57AB9F" w14:textId="77777777" w:rsidR="00731BB5" w:rsidRDefault="00731BB5" w:rsidP="00603AC2">
            <w:pPr>
              <w:pStyle w:val="TableBodycopy"/>
            </w:pPr>
            <w:r>
              <w:t>19</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5FDA51" w14:textId="77777777" w:rsidR="00731BB5" w:rsidRDefault="00731BB5" w:rsidP="00603AC2">
            <w:pPr>
              <w:pStyle w:val="TableBodycopy"/>
            </w:pPr>
            <w:r>
              <w:t>22</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4709F4" w14:textId="77777777" w:rsidR="00731BB5" w:rsidRDefault="00731BB5" w:rsidP="00603AC2">
            <w:pPr>
              <w:pStyle w:val="TableBodycopy"/>
            </w:pPr>
            <w:r>
              <w:t>20</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5595C7" w14:textId="77777777" w:rsidR="00731BB5" w:rsidRDefault="00731BB5" w:rsidP="00603AC2">
            <w:pPr>
              <w:pStyle w:val="TableBodycopy"/>
            </w:pPr>
            <w:r>
              <w:t>27</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5FDFB8" w14:textId="77777777" w:rsidR="00731BB5" w:rsidRDefault="00731BB5" w:rsidP="00603AC2">
            <w:pPr>
              <w:pStyle w:val="TableBodycopy"/>
            </w:pPr>
            <w:r>
              <w:t>25</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1659F4" w14:textId="77777777" w:rsidR="00731BB5" w:rsidRDefault="00731BB5" w:rsidP="00603AC2">
            <w:pPr>
              <w:pStyle w:val="TableBodycopy"/>
            </w:pPr>
            <w:r>
              <w:t>14</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85C3BF" w14:textId="77777777" w:rsidR="00731BB5" w:rsidRDefault="00731BB5" w:rsidP="00603AC2">
            <w:pPr>
              <w:pStyle w:val="TableBodycopy"/>
            </w:pPr>
            <w:r>
              <w:t>11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B37BFB" w14:textId="77777777" w:rsidR="00731BB5" w:rsidRDefault="00731BB5" w:rsidP="00603AC2">
            <w:pPr>
              <w:pStyle w:val="TableBodycopy"/>
            </w:pPr>
            <w:r>
              <w:t>11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A8474B" w14:textId="77777777" w:rsidR="00731BB5" w:rsidRDefault="00731BB5" w:rsidP="00603AC2">
            <w:pPr>
              <w:pStyle w:val="TableBodycopy"/>
            </w:pPr>
            <w:r>
              <w:t>16</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C3CC82" w14:textId="77777777" w:rsidR="00731BB5" w:rsidRDefault="00731BB5" w:rsidP="00603AC2">
            <w:pPr>
              <w:pStyle w:val="TableBodycopy"/>
            </w:pPr>
            <w:r>
              <w:t>7</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895CEA" w14:textId="77777777" w:rsidR="00731BB5" w:rsidRDefault="00731BB5" w:rsidP="00603AC2">
            <w:pPr>
              <w:pStyle w:val="TableBodycopy"/>
            </w:pPr>
            <w:r>
              <w:t>24</w:t>
            </w:r>
          </w:p>
        </w:tc>
        <w:tc>
          <w:tcPr>
            <w:tcW w:w="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BE2DA2" w14:textId="77777777" w:rsidR="00731BB5" w:rsidRDefault="00731BB5" w:rsidP="00603AC2">
            <w:pPr>
              <w:pStyle w:val="TableBodySemibold"/>
            </w:pPr>
            <w:r>
              <w:t>241</w:t>
            </w:r>
          </w:p>
        </w:tc>
      </w:tr>
      <w:tr w:rsidR="00731BB5" w14:paraId="3E7B8E25" w14:textId="77777777" w:rsidTr="00603AC2">
        <w:trPr>
          <w:trHeight w:hRule="exact" w:val="340"/>
        </w:trPr>
        <w:tc>
          <w:tcPr>
            <w:tcW w:w="27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047264" w14:textId="77777777" w:rsidR="00731BB5" w:rsidRDefault="00731BB5" w:rsidP="00603AC2">
            <w:pPr>
              <w:pStyle w:val="TableBodycopy"/>
            </w:pPr>
            <w:r>
              <w:t>Amendment of approval</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A52650" w14:textId="77777777" w:rsidR="00731BB5" w:rsidRDefault="00731BB5" w:rsidP="00603AC2">
            <w:pPr>
              <w:pStyle w:val="TableBodycopy"/>
            </w:pPr>
            <w:r>
              <w:t>41</w:t>
            </w:r>
          </w:p>
        </w:tc>
        <w:tc>
          <w:tcPr>
            <w:tcW w:w="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BBCFE9" w14:textId="77777777" w:rsidR="00731BB5" w:rsidRDefault="00731BB5" w:rsidP="00603AC2">
            <w:pPr>
              <w:pStyle w:val="TableBodycopy"/>
            </w:pPr>
            <w:r>
              <w:t>37</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23F96E" w14:textId="77777777" w:rsidR="00731BB5" w:rsidRDefault="00731BB5" w:rsidP="00603AC2">
            <w:pPr>
              <w:pStyle w:val="TableBodycopy"/>
            </w:pPr>
            <w:r>
              <w:t>155</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24DE5B" w14:textId="77777777" w:rsidR="00731BB5" w:rsidRDefault="00731BB5" w:rsidP="00603AC2">
            <w:pPr>
              <w:pStyle w:val="TableBodycopy"/>
            </w:pPr>
            <w:r>
              <w:t>28</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732A65" w14:textId="77777777" w:rsidR="00731BB5" w:rsidRDefault="00731BB5" w:rsidP="00603AC2">
            <w:pPr>
              <w:pStyle w:val="TableBodycopy"/>
            </w:pPr>
            <w:r>
              <w:t>57</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2E164C" w14:textId="77777777" w:rsidR="00731BB5" w:rsidRDefault="00731BB5" w:rsidP="00603AC2">
            <w:pPr>
              <w:pStyle w:val="TableBodycopy"/>
            </w:pPr>
            <w:r>
              <w:t>91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1A1E87" w14:textId="77777777" w:rsidR="00731BB5" w:rsidRDefault="00731BB5" w:rsidP="00603AC2">
            <w:pPr>
              <w:pStyle w:val="TableBodycopy"/>
            </w:pPr>
            <w:r>
              <w:t>88</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120560" w14:textId="77777777" w:rsidR="00731BB5" w:rsidRDefault="00731BB5" w:rsidP="00603AC2">
            <w:pPr>
              <w:pStyle w:val="TableBodycopy"/>
            </w:pPr>
            <w:r>
              <w:t>63</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64EFAA" w14:textId="77777777" w:rsidR="00731BB5" w:rsidRDefault="00731BB5" w:rsidP="00603AC2">
            <w:pPr>
              <w:pStyle w:val="TableBodycopy"/>
            </w:pPr>
            <w:r>
              <w:t>38</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4B4B03" w14:textId="77777777" w:rsidR="00731BB5" w:rsidRDefault="00731BB5" w:rsidP="00603AC2">
            <w:pPr>
              <w:pStyle w:val="TableBodycopy"/>
            </w:pPr>
            <w:r>
              <w:t>70</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898E79" w14:textId="77777777" w:rsidR="00731BB5" w:rsidRDefault="00731BB5" w:rsidP="00603AC2">
            <w:pPr>
              <w:pStyle w:val="TableBodycopy"/>
            </w:pPr>
            <w:r>
              <w:t>36</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2BB6BD" w14:textId="77777777" w:rsidR="00731BB5" w:rsidRDefault="00731BB5" w:rsidP="00603AC2">
            <w:pPr>
              <w:pStyle w:val="TableBodycopy"/>
            </w:pPr>
            <w:r>
              <w:t>31</w:t>
            </w:r>
          </w:p>
        </w:tc>
        <w:tc>
          <w:tcPr>
            <w:tcW w:w="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0E3106" w14:textId="77777777" w:rsidR="00731BB5" w:rsidRDefault="00731BB5" w:rsidP="00603AC2">
            <w:pPr>
              <w:pStyle w:val="TableBodySemibold"/>
            </w:pPr>
            <w:r>
              <w:t>735</w:t>
            </w:r>
          </w:p>
        </w:tc>
      </w:tr>
      <w:tr w:rsidR="00731BB5" w14:paraId="316C9932" w14:textId="77777777" w:rsidTr="00603AC2">
        <w:trPr>
          <w:trHeight w:hRule="exact" w:val="320"/>
        </w:trPr>
        <w:tc>
          <w:tcPr>
            <w:tcW w:w="27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08E88D" w14:textId="77777777" w:rsidR="00731BB5" w:rsidRDefault="00731BB5" w:rsidP="00603AC2">
            <w:pPr>
              <w:pStyle w:val="TableBodycopy"/>
            </w:pPr>
            <w:r>
              <w:t>Service or temporary waiver</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CE2B28" w14:textId="77777777" w:rsidR="00731BB5" w:rsidRDefault="00731BB5" w:rsidP="00603AC2">
            <w:pPr>
              <w:pStyle w:val="TableBodycopy"/>
            </w:pPr>
            <w:r>
              <w:t>31</w:t>
            </w:r>
          </w:p>
        </w:tc>
        <w:tc>
          <w:tcPr>
            <w:tcW w:w="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5A97BD" w14:textId="77777777" w:rsidR="00731BB5" w:rsidRDefault="00731BB5" w:rsidP="00603AC2">
            <w:pPr>
              <w:pStyle w:val="TableBodycopy"/>
            </w:pPr>
            <w:r>
              <w:t>52</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7C1150" w14:textId="77777777" w:rsidR="00731BB5" w:rsidRDefault="00731BB5" w:rsidP="00603AC2">
            <w:pPr>
              <w:pStyle w:val="TableBodycopy"/>
            </w:pPr>
            <w:r>
              <w:t>15</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B11A3B" w14:textId="77777777" w:rsidR="00731BB5" w:rsidRDefault="00731BB5" w:rsidP="00603AC2">
            <w:pPr>
              <w:pStyle w:val="TableBodycopy"/>
            </w:pPr>
            <w:r>
              <w:t>18</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48200E" w14:textId="77777777" w:rsidR="00731BB5" w:rsidRDefault="00731BB5" w:rsidP="00603AC2">
            <w:pPr>
              <w:pStyle w:val="TableBodycopy"/>
            </w:pPr>
            <w:r>
              <w:t>22</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026BA9" w14:textId="77777777" w:rsidR="00731BB5" w:rsidRDefault="00731BB5" w:rsidP="00603AC2">
            <w:pPr>
              <w:pStyle w:val="TableBodycopy"/>
            </w:pPr>
            <w:r>
              <w:t>11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E9238A" w14:textId="77777777" w:rsidR="00731BB5" w:rsidRDefault="00731BB5" w:rsidP="00603AC2">
            <w:pPr>
              <w:pStyle w:val="TableBodycopy"/>
            </w:pPr>
            <w:r>
              <w:t>21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052340" w14:textId="77777777" w:rsidR="00731BB5" w:rsidRDefault="00731BB5" w:rsidP="00603AC2">
            <w:pPr>
              <w:pStyle w:val="TableBodycopy"/>
            </w:pPr>
            <w:r>
              <w:t>19</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2617FA" w14:textId="77777777" w:rsidR="00731BB5" w:rsidRDefault="00731BB5" w:rsidP="00603AC2">
            <w:pPr>
              <w:pStyle w:val="TableBodycopy"/>
            </w:pPr>
            <w:r>
              <w:t>9</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72C7D4" w14:textId="77777777" w:rsidR="00731BB5" w:rsidRDefault="00731BB5" w:rsidP="00603AC2">
            <w:pPr>
              <w:pStyle w:val="TableBodycopy"/>
            </w:pPr>
            <w:r>
              <w:t>17</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691371" w14:textId="77777777" w:rsidR="00731BB5" w:rsidRDefault="00731BB5" w:rsidP="00603AC2">
            <w:pPr>
              <w:pStyle w:val="TableBodycopy"/>
            </w:pPr>
            <w:r>
              <w:t>16</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1BA09A" w14:textId="77777777" w:rsidR="00731BB5" w:rsidRDefault="00731BB5" w:rsidP="00603AC2">
            <w:pPr>
              <w:pStyle w:val="TableBodycopy"/>
            </w:pPr>
            <w:r>
              <w:t>16</w:t>
            </w:r>
          </w:p>
        </w:tc>
        <w:tc>
          <w:tcPr>
            <w:tcW w:w="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ED29E1" w14:textId="77777777" w:rsidR="00731BB5" w:rsidRDefault="00731BB5" w:rsidP="00603AC2">
            <w:pPr>
              <w:pStyle w:val="TableBodySemibold"/>
            </w:pPr>
            <w:r>
              <w:t>247</w:t>
            </w:r>
          </w:p>
        </w:tc>
      </w:tr>
      <w:tr w:rsidR="00731BB5" w14:paraId="54A753D5" w14:textId="77777777" w:rsidTr="00603AC2">
        <w:trPr>
          <w:trHeight w:hRule="exact" w:val="340"/>
        </w:trPr>
        <w:tc>
          <w:tcPr>
            <w:tcW w:w="27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3DE1C4" w14:textId="77777777" w:rsidR="00731BB5" w:rsidRDefault="00731BB5" w:rsidP="00603AC2">
            <w:pPr>
              <w:pStyle w:val="TableBodycopy"/>
            </w:pPr>
            <w:r>
              <w:t>Voluntary suspension</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0AE470" w14:textId="77777777" w:rsidR="00731BB5" w:rsidRDefault="00731BB5" w:rsidP="00603AC2">
            <w:pPr>
              <w:pStyle w:val="TableBodycopy"/>
            </w:pPr>
            <w:r>
              <w:t>4</w:t>
            </w:r>
          </w:p>
        </w:tc>
        <w:tc>
          <w:tcPr>
            <w:tcW w:w="5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EA5410" w14:textId="77777777" w:rsidR="00731BB5" w:rsidRDefault="00731BB5" w:rsidP="00603AC2">
            <w:pPr>
              <w:pStyle w:val="TableBodycopy"/>
            </w:pPr>
            <w:r>
              <w:t>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A7A635" w14:textId="77777777" w:rsidR="00731BB5" w:rsidRDefault="00731BB5" w:rsidP="00603AC2">
            <w:pPr>
              <w:pStyle w:val="TableBodycopy"/>
            </w:pPr>
            <w:r>
              <w:t>11</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A0022B" w14:textId="77777777" w:rsidR="00731BB5" w:rsidRDefault="00731BB5" w:rsidP="00603AC2">
            <w:pPr>
              <w:pStyle w:val="TableBodycopy"/>
            </w:pPr>
            <w:r>
              <w:t>7</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7FE6F8" w14:textId="77777777" w:rsidR="00731BB5" w:rsidRDefault="00731BB5" w:rsidP="00603AC2">
            <w:pPr>
              <w:pStyle w:val="TableBodycopy"/>
            </w:pPr>
            <w:r>
              <w:t>18</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CC662D" w14:textId="77777777" w:rsidR="00731BB5" w:rsidRDefault="00731BB5" w:rsidP="00603AC2">
            <w:pPr>
              <w:pStyle w:val="TableBodycopy"/>
            </w:pPr>
            <w:r>
              <w:t>6</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789B05" w14:textId="77777777" w:rsidR="00731BB5" w:rsidRDefault="00731BB5" w:rsidP="00603AC2">
            <w:pPr>
              <w:pStyle w:val="TableBodycopy"/>
            </w:pPr>
            <w:r>
              <w:t>29</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E00462" w14:textId="77777777" w:rsidR="00731BB5" w:rsidRDefault="00731BB5" w:rsidP="00603AC2">
            <w:pPr>
              <w:pStyle w:val="TableBodycopy"/>
            </w:pPr>
            <w:r>
              <w:t>10</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14D6EE" w14:textId="77777777" w:rsidR="00731BB5" w:rsidRDefault="00731BB5" w:rsidP="00603AC2">
            <w:pPr>
              <w:pStyle w:val="TableBodycopy"/>
            </w:pPr>
            <w:r>
              <w:t>3</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862C33" w14:textId="77777777" w:rsidR="00731BB5" w:rsidRDefault="00731BB5" w:rsidP="00603AC2">
            <w:pPr>
              <w:pStyle w:val="TableBodycopy"/>
            </w:pPr>
            <w:r>
              <w:t>13</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5A674D" w14:textId="77777777" w:rsidR="00731BB5" w:rsidRDefault="00731BB5" w:rsidP="00603AC2">
            <w:pPr>
              <w:pStyle w:val="TableBodycopy"/>
            </w:pPr>
            <w:r>
              <w:t>13</w:t>
            </w:r>
          </w:p>
        </w:tc>
        <w:tc>
          <w:tcPr>
            <w:tcW w:w="54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39AABC" w14:textId="77777777" w:rsidR="00731BB5" w:rsidRDefault="00731BB5" w:rsidP="00603AC2">
            <w:pPr>
              <w:pStyle w:val="TableBodycopy"/>
            </w:pPr>
            <w:r>
              <w:t>12</w:t>
            </w:r>
          </w:p>
        </w:tc>
        <w:tc>
          <w:tcPr>
            <w:tcW w:w="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57C182" w14:textId="77777777" w:rsidR="00731BB5" w:rsidRDefault="00731BB5" w:rsidP="00603AC2">
            <w:pPr>
              <w:pStyle w:val="TableBodySemibold"/>
            </w:pPr>
            <w:r>
              <w:t>127</w:t>
            </w:r>
          </w:p>
        </w:tc>
      </w:tr>
      <w:tr w:rsidR="00731BB5" w14:paraId="055059DE" w14:textId="77777777" w:rsidTr="00603AC2">
        <w:trPr>
          <w:trHeight w:hRule="exact" w:val="320"/>
        </w:trPr>
        <w:tc>
          <w:tcPr>
            <w:tcW w:w="27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247EC08" w14:textId="77777777" w:rsidR="00731BB5" w:rsidRDefault="00731BB5" w:rsidP="00603AC2">
            <w:pPr>
              <w:pStyle w:val="TableBodycopy"/>
            </w:pPr>
            <w:r>
              <w:t>Other</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C36C261" w14:textId="77777777" w:rsidR="00731BB5" w:rsidRDefault="00731BB5" w:rsidP="00603AC2">
            <w:pPr>
              <w:pStyle w:val="TableBodycopy"/>
            </w:pPr>
            <w:r>
              <w:t>67</w:t>
            </w:r>
          </w:p>
        </w:tc>
        <w:tc>
          <w:tcPr>
            <w:tcW w:w="5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BCBC40E" w14:textId="77777777" w:rsidR="00731BB5" w:rsidRDefault="00731BB5" w:rsidP="00603AC2">
            <w:pPr>
              <w:pStyle w:val="TableBodycopy"/>
            </w:pPr>
            <w:r>
              <w:t>28</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32D0522" w14:textId="77777777" w:rsidR="00731BB5" w:rsidRDefault="00731BB5" w:rsidP="00603AC2">
            <w:pPr>
              <w:pStyle w:val="TableBodycopy"/>
            </w:pPr>
            <w:r>
              <w:t>11</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12ABE19" w14:textId="77777777" w:rsidR="00731BB5" w:rsidRDefault="00731BB5" w:rsidP="00603AC2">
            <w:pPr>
              <w:pStyle w:val="TableBodycopy"/>
            </w:pPr>
            <w:r>
              <w:t>41</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FCB8944" w14:textId="77777777" w:rsidR="00731BB5" w:rsidRDefault="00731BB5" w:rsidP="00603AC2">
            <w:pPr>
              <w:pStyle w:val="TableBodycopy"/>
            </w:pPr>
            <w:r>
              <w:t>17</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E5DDAC8" w14:textId="77777777" w:rsidR="00731BB5" w:rsidRDefault="00731BB5" w:rsidP="00603AC2">
            <w:pPr>
              <w:pStyle w:val="TableBodycopy"/>
            </w:pPr>
            <w:r>
              <w:t>28</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19F05C6" w14:textId="77777777" w:rsidR="00731BB5" w:rsidRDefault="00731BB5" w:rsidP="00603AC2">
            <w:pPr>
              <w:pStyle w:val="TableBodycopy"/>
            </w:pPr>
            <w:r>
              <w:t>34</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CAD2B9C" w14:textId="77777777" w:rsidR="00731BB5" w:rsidRDefault="00731BB5" w:rsidP="00603AC2">
            <w:pPr>
              <w:pStyle w:val="TableBodycopy"/>
            </w:pPr>
            <w:r>
              <w:t>35</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A6EDFBC" w14:textId="77777777" w:rsidR="00731BB5" w:rsidRDefault="00731BB5" w:rsidP="00603AC2">
            <w:pPr>
              <w:pStyle w:val="TableBodycopy"/>
            </w:pPr>
            <w:r>
              <w:t>13</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A89E8FD" w14:textId="77777777" w:rsidR="00731BB5" w:rsidRDefault="00731BB5" w:rsidP="00603AC2">
            <w:pPr>
              <w:pStyle w:val="TableBodycopy"/>
            </w:pPr>
            <w:r>
              <w:t>36</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7BC2CDF" w14:textId="77777777" w:rsidR="00731BB5" w:rsidRDefault="00731BB5" w:rsidP="00603AC2">
            <w:pPr>
              <w:pStyle w:val="TableBodycopy"/>
            </w:pPr>
            <w:r>
              <w:t>20</w:t>
            </w:r>
          </w:p>
        </w:tc>
        <w:tc>
          <w:tcPr>
            <w:tcW w:w="54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9121D56" w14:textId="77777777" w:rsidR="00731BB5" w:rsidRDefault="00731BB5" w:rsidP="00603AC2">
            <w:pPr>
              <w:pStyle w:val="TableBodycopy"/>
            </w:pPr>
            <w:r>
              <w:t>24</w:t>
            </w:r>
          </w:p>
        </w:tc>
        <w:tc>
          <w:tcPr>
            <w:tcW w:w="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6FC3A2B" w14:textId="77777777" w:rsidR="00731BB5" w:rsidRDefault="00731BB5" w:rsidP="00603AC2">
            <w:pPr>
              <w:pStyle w:val="TableBodySemibold"/>
            </w:pPr>
            <w:r>
              <w:t>354</w:t>
            </w:r>
          </w:p>
        </w:tc>
      </w:tr>
      <w:tr w:rsidR="00731BB5" w14:paraId="788EC793" w14:textId="77777777" w:rsidTr="00603AC2">
        <w:trPr>
          <w:trHeight w:hRule="exact" w:val="340"/>
        </w:trPr>
        <w:tc>
          <w:tcPr>
            <w:tcW w:w="276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76944FBE" w14:textId="77777777" w:rsidR="00731BB5" w:rsidRDefault="00731BB5" w:rsidP="00603AC2">
            <w:pPr>
              <w:pStyle w:val="TableTotals"/>
            </w:pPr>
            <w:r>
              <w:t>Total</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32C431C6" w14:textId="77777777" w:rsidR="00731BB5" w:rsidRDefault="00731BB5" w:rsidP="00603AC2">
            <w:pPr>
              <w:pStyle w:val="TableTotals"/>
            </w:pPr>
            <w:r>
              <w:t>208</w:t>
            </w:r>
          </w:p>
        </w:tc>
        <w:tc>
          <w:tcPr>
            <w:tcW w:w="56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2BB63540" w14:textId="77777777" w:rsidR="00731BB5" w:rsidRDefault="00731BB5" w:rsidP="00603AC2">
            <w:pPr>
              <w:pStyle w:val="TableTotals"/>
            </w:pPr>
            <w:r>
              <w:t>148</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08259432" w14:textId="77777777" w:rsidR="00731BB5" w:rsidRDefault="00731BB5" w:rsidP="00603AC2">
            <w:pPr>
              <w:pStyle w:val="TableTotals"/>
            </w:pPr>
            <w:r>
              <w:t>224</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24B301A1" w14:textId="77777777" w:rsidR="00731BB5" w:rsidRDefault="00731BB5" w:rsidP="00603AC2">
            <w:pPr>
              <w:pStyle w:val="TableTotals"/>
            </w:pPr>
            <w:r>
              <w:t>122</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02525190" w14:textId="77777777" w:rsidR="00731BB5" w:rsidRDefault="00731BB5" w:rsidP="00603AC2">
            <w:pPr>
              <w:pStyle w:val="TableTotals"/>
            </w:pPr>
            <w:r>
              <w:t>164</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2B0FAD26" w14:textId="77777777" w:rsidR="00731BB5" w:rsidRDefault="00731BB5" w:rsidP="00603AC2">
            <w:pPr>
              <w:pStyle w:val="TableTotals"/>
            </w:pPr>
            <w:r>
              <w:t>183</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13724840" w14:textId="77777777" w:rsidR="00731BB5" w:rsidRDefault="00731BB5" w:rsidP="00603AC2">
            <w:pPr>
              <w:pStyle w:val="TableTotals"/>
            </w:pPr>
            <w:r>
              <w:t>198</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224A87A2" w14:textId="77777777" w:rsidR="00731BB5" w:rsidRDefault="00731BB5" w:rsidP="00603AC2">
            <w:pPr>
              <w:pStyle w:val="TableTotals"/>
            </w:pPr>
            <w:r>
              <w:t>149</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2042172A" w14:textId="77777777" w:rsidR="00731BB5" w:rsidRDefault="00731BB5" w:rsidP="00603AC2">
            <w:pPr>
              <w:pStyle w:val="TableTotals"/>
            </w:pPr>
            <w:r>
              <w:t>80</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227F5A69" w14:textId="77777777" w:rsidR="00731BB5" w:rsidRDefault="00731BB5" w:rsidP="00603AC2">
            <w:pPr>
              <w:pStyle w:val="TableTotals"/>
            </w:pPr>
            <w:r>
              <w:t>175</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0ABC31CF" w14:textId="77777777" w:rsidR="00731BB5" w:rsidRDefault="00731BB5" w:rsidP="00603AC2">
            <w:pPr>
              <w:pStyle w:val="TableTotals"/>
            </w:pPr>
            <w:r>
              <w:t>110</w:t>
            </w:r>
          </w:p>
        </w:tc>
        <w:tc>
          <w:tcPr>
            <w:tcW w:w="54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70CF867F" w14:textId="77777777" w:rsidR="00731BB5" w:rsidRDefault="00731BB5" w:rsidP="00603AC2">
            <w:pPr>
              <w:pStyle w:val="TableTotals"/>
            </w:pPr>
            <w:r>
              <w:t>125</w:t>
            </w:r>
          </w:p>
        </w:tc>
        <w:tc>
          <w:tcPr>
            <w:tcW w:w="600" w:type="dxa"/>
            <w:tcBorders>
              <w:top w:val="none" w:sz="8" w:space="0" w:color="000000"/>
              <w:left w:val="none" w:sz="8" w:space="0" w:color="FFFFFF"/>
              <w:bottom w:val="single" w:sz="8" w:space="0" w:color="000000"/>
              <w:right w:val="none" w:sz="8" w:space="0" w:color="FFFFFF"/>
            </w:tcBorders>
            <w:shd w:val="clear" w:color="auto" w:fill="FFFFFF"/>
            <w:tcMar>
              <w:top w:w="0" w:type="dxa"/>
              <w:left w:w="113" w:type="dxa"/>
              <w:bottom w:w="0" w:type="dxa"/>
              <w:right w:w="56" w:type="dxa"/>
            </w:tcMar>
            <w:vAlign w:val="center"/>
          </w:tcPr>
          <w:p w14:paraId="6467AE18" w14:textId="77777777" w:rsidR="00731BB5" w:rsidRDefault="00731BB5" w:rsidP="00603AC2">
            <w:pPr>
              <w:pStyle w:val="TableTotals"/>
            </w:pPr>
            <w:r>
              <w:t>1,886</w:t>
            </w:r>
          </w:p>
        </w:tc>
      </w:tr>
    </w:tbl>
    <w:p w14:paraId="188B5215" w14:textId="77777777" w:rsidR="00731BB5" w:rsidRDefault="00731BB5" w:rsidP="00731BB5">
      <w:pPr>
        <w:pStyle w:val="Tableheadings"/>
      </w:pPr>
      <w:r w:rsidRPr="00702484">
        <w:rPr>
          <w:color w:val="C00000"/>
        </w:rPr>
        <w:t xml:space="preserve">Appendix Table 15: </w:t>
      </w:r>
      <w:r>
        <w:t>Number of active waivers by type, 2013–</w:t>
      </w:r>
      <w:r w:rsidRPr="00183B07">
        <w:t>2018</w:t>
      </w:r>
    </w:p>
    <w:tbl>
      <w:tblPr>
        <w:tblStyle w:val="TableGrid"/>
        <w:tblW w:w="0" w:type="auto"/>
        <w:tblLayout w:type="fixed"/>
        <w:tblLook w:val="04A0" w:firstRow="1" w:lastRow="0" w:firstColumn="1" w:lastColumn="0" w:noHBand="0" w:noVBand="1"/>
        <w:tblCaption w:val="Appendix Table 15: Number of active waivers by type, 2013–2018"/>
        <w:tblDescription w:val="Appendix Table 15: Number of active waivers by type, 2013–2018"/>
      </w:tblPr>
      <w:tblGrid>
        <w:gridCol w:w="3400"/>
        <w:gridCol w:w="1060"/>
        <w:gridCol w:w="1080"/>
        <w:gridCol w:w="1080"/>
        <w:gridCol w:w="1080"/>
        <w:gridCol w:w="1080"/>
        <w:gridCol w:w="1080"/>
      </w:tblGrid>
      <w:tr w:rsidR="00731BB5" w14:paraId="3DBAF710"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33D8B6E3" w14:textId="77777777" w:rsidR="00731BB5" w:rsidRDefault="00731BB5" w:rsidP="00603AC2">
            <w:pPr>
              <w:pStyle w:val="TableHeaderSubhead"/>
            </w:pPr>
            <w:r>
              <w:t>Waiver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BECF257"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C19BF35"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2C938A9"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C8F6E27"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581C84D"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6EEE0ECE" w14:textId="77777777" w:rsidR="00731BB5" w:rsidRDefault="00731BB5" w:rsidP="00603AC2">
            <w:pPr>
              <w:pStyle w:val="TableHeaderSubhead"/>
            </w:pPr>
            <w:r>
              <w:t>2018</w:t>
            </w:r>
          </w:p>
        </w:tc>
      </w:tr>
      <w:tr w:rsidR="00731BB5" w14:paraId="1465BD79" w14:textId="77777777" w:rsidTr="00603AC2">
        <w:trPr>
          <w:trHeight w:hRule="exact" w:val="340"/>
        </w:trPr>
        <w:tc>
          <w:tcPr>
            <w:tcW w:w="340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48A4EEF6" w14:textId="77777777" w:rsidR="00731BB5" w:rsidRDefault="00731BB5" w:rsidP="00603AC2">
            <w:pPr>
              <w:pStyle w:val="TableTotals"/>
            </w:pPr>
            <w:r>
              <w:t>Total</w:t>
            </w:r>
          </w:p>
        </w:tc>
        <w:tc>
          <w:tcPr>
            <w:tcW w:w="106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7A703E83" w14:textId="77777777" w:rsidR="00731BB5" w:rsidRDefault="00731BB5" w:rsidP="00603AC2">
            <w:pPr>
              <w:pStyle w:val="TableTotals"/>
            </w:pPr>
            <w:r>
              <w:t>94</w:t>
            </w:r>
          </w:p>
        </w:tc>
        <w:tc>
          <w:tcPr>
            <w:tcW w:w="108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3F1B1E0D" w14:textId="77777777" w:rsidR="00731BB5" w:rsidRDefault="00731BB5" w:rsidP="00603AC2">
            <w:pPr>
              <w:pStyle w:val="TableTotals"/>
            </w:pPr>
            <w:r>
              <w:t>144</w:t>
            </w:r>
          </w:p>
        </w:tc>
        <w:tc>
          <w:tcPr>
            <w:tcW w:w="108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0E5CB94F" w14:textId="77777777" w:rsidR="00731BB5" w:rsidRDefault="00731BB5" w:rsidP="00603AC2">
            <w:pPr>
              <w:pStyle w:val="TableTotals"/>
            </w:pPr>
            <w:r>
              <w:t>114</w:t>
            </w:r>
          </w:p>
        </w:tc>
        <w:tc>
          <w:tcPr>
            <w:tcW w:w="108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163DC459" w14:textId="77777777" w:rsidR="00731BB5" w:rsidRDefault="00731BB5" w:rsidP="00603AC2">
            <w:pPr>
              <w:pStyle w:val="TableTotals"/>
            </w:pPr>
            <w:r>
              <w:t>208</w:t>
            </w:r>
          </w:p>
        </w:tc>
        <w:tc>
          <w:tcPr>
            <w:tcW w:w="108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5AA24A18" w14:textId="77777777" w:rsidR="00731BB5" w:rsidRDefault="00731BB5" w:rsidP="00603AC2">
            <w:pPr>
              <w:pStyle w:val="TableTotals"/>
            </w:pPr>
            <w:r>
              <w:t>134</w:t>
            </w:r>
          </w:p>
        </w:tc>
        <w:tc>
          <w:tcPr>
            <w:tcW w:w="1080" w:type="dxa"/>
            <w:tcBorders>
              <w:top w:val="single" w:sz="8" w:space="0" w:color="FFFFFF" w:themeColor="background1"/>
              <w:left w:val="none" w:sz="0" w:space="0" w:color="000000"/>
              <w:bottom w:val="none" w:sz="0" w:space="0" w:color="000000"/>
              <w:right w:val="none" w:sz="0" w:space="0" w:color="000000"/>
            </w:tcBorders>
            <w:shd w:val="clear" w:color="auto" w:fill="E6E7E8"/>
            <w:tcMar>
              <w:top w:w="0" w:type="dxa"/>
              <w:left w:w="113" w:type="dxa"/>
              <w:bottom w:w="0" w:type="dxa"/>
              <w:right w:w="56" w:type="dxa"/>
            </w:tcMar>
            <w:vAlign w:val="center"/>
          </w:tcPr>
          <w:p w14:paraId="1F016AAA" w14:textId="77777777" w:rsidR="00731BB5" w:rsidRDefault="00731BB5" w:rsidP="00603AC2">
            <w:pPr>
              <w:pStyle w:val="TableTotals"/>
            </w:pPr>
            <w:r>
              <w:t>218</w:t>
            </w:r>
          </w:p>
        </w:tc>
      </w:tr>
      <w:tr w:rsidR="00731BB5" w14:paraId="52AA06B1" w14:textId="77777777" w:rsidTr="00603AC2">
        <w:trPr>
          <w:trHeight w:hRule="exact" w:val="320"/>
        </w:trPr>
        <w:tc>
          <w:tcPr>
            <w:tcW w:w="340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2289E6" w14:textId="77777777" w:rsidR="00731BB5" w:rsidRDefault="00731BB5" w:rsidP="00603AC2">
            <w:pPr>
              <w:pStyle w:val="TableBodySemibold"/>
            </w:pPr>
            <w:r>
              <w:t>Physical</w:t>
            </w:r>
          </w:p>
        </w:tc>
        <w:tc>
          <w:tcPr>
            <w:tcW w:w="106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110636" w14:textId="77777777" w:rsidR="00731BB5" w:rsidRDefault="00731BB5" w:rsidP="00603AC2">
            <w:pPr>
              <w:pStyle w:val="TableBodySemibold"/>
            </w:pPr>
            <w:r>
              <w:t>25</w:t>
            </w:r>
          </w:p>
        </w:tc>
        <w:tc>
          <w:tcPr>
            <w:tcW w:w="108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280E4C" w14:textId="77777777" w:rsidR="00731BB5" w:rsidRDefault="00731BB5" w:rsidP="00603AC2">
            <w:pPr>
              <w:pStyle w:val="TableBodySemibold"/>
            </w:pPr>
            <w:r>
              <w:t>24</w:t>
            </w:r>
          </w:p>
        </w:tc>
        <w:tc>
          <w:tcPr>
            <w:tcW w:w="108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B95ACB" w14:textId="77777777" w:rsidR="00731BB5" w:rsidRDefault="00731BB5" w:rsidP="00603AC2">
            <w:pPr>
              <w:pStyle w:val="TableBodySemibold"/>
            </w:pPr>
            <w:r>
              <w:t>29</w:t>
            </w:r>
          </w:p>
        </w:tc>
        <w:tc>
          <w:tcPr>
            <w:tcW w:w="108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DCE7C6" w14:textId="77777777" w:rsidR="00731BB5" w:rsidRDefault="00731BB5" w:rsidP="00603AC2">
            <w:pPr>
              <w:pStyle w:val="TableBodySemibold"/>
            </w:pPr>
            <w:r>
              <w:t>44</w:t>
            </w:r>
          </w:p>
        </w:tc>
        <w:tc>
          <w:tcPr>
            <w:tcW w:w="108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B48273" w14:textId="77777777" w:rsidR="00731BB5" w:rsidRDefault="00731BB5" w:rsidP="00603AC2">
            <w:pPr>
              <w:pStyle w:val="TableBodySemibold"/>
            </w:pPr>
            <w:r>
              <w:t>50</w:t>
            </w:r>
          </w:p>
        </w:tc>
        <w:tc>
          <w:tcPr>
            <w:tcW w:w="1080" w:type="dxa"/>
            <w:tcBorders>
              <w:top w:val="none" w:sz="0" w:space="0" w:color="000000"/>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FD68CB" w14:textId="77777777" w:rsidR="00731BB5" w:rsidRDefault="00731BB5" w:rsidP="00603AC2">
            <w:pPr>
              <w:pStyle w:val="TableBodySemibold"/>
            </w:pPr>
            <w:r>
              <w:t>61</w:t>
            </w:r>
          </w:p>
        </w:tc>
      </w:tr>
      <w:tr w:rsidR="00731BB5" w14:paraId="08374A5D"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CF910F" w14:textId="77777777" w:rsidR="00731BB5" w:rsidRDefault="00731BB5" w:rsidP="00603AC2">
            <w:pPr>
              <w:pStyle w:val="TableBodycopy"/>
            </w:pPr>
            <w:r>
              <w:t>Service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FCE7B5" w14:textId="77777777" w:rsidR="00731BB5" w:rsidRDefault="00731BB5" w:rsidP="00603AC2">
            <w:pPr>
              <w:pStyle w:val="TableBodycopy"/>
            </w:pPr>
            <w:r>
              <w:t>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51DCE0" w14:textId="77777777" w:rsidR="00731BB5" w:rsidRDefault="00731BB5" w:rsidP="00603AC2">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935A36" w14:textId="77777777" w:rsidR="00731BB5" w:rsidRDefault="00731BB5" w:rsidP="00603AC2">
            <w:pPr>
              <w:pStyle w:val="TableBodycopy"/>
            </w:pPr>
            <w:r>
              <w:t>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F8A57B" w14:textId="77777777" w:rsidR="00731BB5" w:rsidRDefault="00731BB5" w:rsidP="00603AC2">
            <w:pPr>
              <w:pStyle w:val="TableBodycopy"/>
            </w:pPr>
            <w:r>
              <w:t>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F12DAF" w14:textId="77777777" w:rsidR="00731BB5" w:rsidRDefault="00731BB5" w:rsidP="00603AC2">
            <w:pPr>
              <w:pStyle w:val="TableBodycopy"/>
            </w:pPr>
            <w:r>
              <w:t>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726FC8" w14:textId="77777777" w:rsidR="00731BB5" w:rsidRDefault="00731BB5" w:rsidP="00603AC2">
            <w:pPr>
              <w:pStyle w:val="TableBodycopy"/>
            </w:pPr>
            <w:r>
              <w:t>43</w:t>
            </w:r>
          </w:p>
        </w:tc>
      </w:tr>
      <w:tr w:rsidR="00731BB5" w14:paraId="281CD2C1"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2C8B41" w14:textId="77777777" w:rsidR="00731BB5" w:rsidRDefault="00731BB5" w:rsidP="00603AC2">
            <w:pPr>
              <w:pStyle w:val="TableBodycopy"/>
            </w:pPr>
            <w:r>
              <w:t>Temporary</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E722AA" w14:textId="77777777" w:rsidR="00731BB5" w:rsidRDefault="00731BB5" w:rsidP="00603AC2">
            <w:pPr>
              <w:pStyle w:val="TableBodycopy"/>
            </w:pPr>
            <w:r>
              <w:t>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29BCBC"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3A3E22" w14:textId="77777777" w:rsidR="00731BB5" w:rsidRDefault="00731BB5" w:rsidP="00603AC2">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6E5CEA" w14:textId="77777777" w:rsidR="00731BB5" w:rsidRDefault="00731BB5" w:rsidP="00603AC2">
            <w:pPr>
              <w:pStyle w:val="TableBodycopy"/>
            </w:pPr>
            <w:r>
              <w:t>15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EF708C" w14:textId="77777777" w:rsidR="00731BB5" w:rsidRDefault="00731BB5" w:rsidP="00603AC2">
            <w:pPr>
              <w:pStyle w:val="TableBodycopy"/>
            </w:pPr>
            <w:r>
              <w:t>17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BD8825" w14:textId="77777777" w:rsidR="00731BB5" w:rsidRDefault="00731BB5" w:rsidP="00603AC2">
            <w:pPr>
              <w:pStyle w:val="TableBodycopy"/>
            </w:pPr>
            <w:r>
              <w:t>18</w:t>
            </w:r>
          </w:p>
        </w:tc>
      </w:tr>
      <w:tr w:rsidR="00731BB5" w14:paraId="0EAEABC3"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CDEB62" w14:textId="77777777" w:rsidR="00731BB5" w:rsidRDefault="00731BB5" w:rsidP="00603AC2">
            <w:pPr>
              <w:pStyle w:val="TableBodySemibold"/>
            </w:pPr>
            <w:r>
              <w:t>Staffing</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CC146D" w14:textId="77777777" w:rsidR="00731BB5" w:rsidRDefault="00731BB5" w:rsidP="00603AC2">
            <w:pPr>
              <w:pStyle w:val="TableBodySemibold"/>
            </w:pPr>
            <w:r>
              <w:t>69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385CF6" w14:textId="77777777" w:rsidR="00731BB5" w:rsidRDefault="00731BB5" w:rsidP="00603AC2">
            <w:pPr>
              <w:pStyle w:val="TableBodySemibold"/>
            </w:pPr>
            <w:r>
              <w:t>120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530828" w14:textId="77777777" w:rsidR="00731BB5" w:rsidRDefault="00731BB5" w:rsidP="00603AC2">
            <w:pPr>
              <w:pStyle w:val="TableBodySemibold"/>
            </w:pPr>
            <w:r>
              <w:t>85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6CC89C" w14:textId="77777777" w:rsidR="00731BB5" w:rsidRDefault="00731BB5" w:rsidP="00603AC2">
            <w:pPr>
              <w:pStyle w:val="TableBodySemibold"/>
            </w:pPr>
            <w:r>
              <w:t>164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58FFF6" w14:textId="77777777" w:rsidR="00731BB5" w:rsidRDefault="00731BB5" w:rsidP="00603AC2">
            <w:pPr>
              <w:pStyle w:val="TableBodySemibold"/>
            </w:pPr>
            <w:r>
              <w:t>84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603A70" w14:textId="77777777" w:rsidR="00731BB5" w:rsidRDefault="00731BB5" w:rsidP="00603AC2">
            <w:pPr>
              <w:pStyle w:val="TableBodySemibold"/>
            </w:pPr>
            <w:r>
              <w:t>157</w:t>
            </w:r>
          </w:p>
        </w:tc>
      </w:tr>
      <w:tr w:rsidR="00731BB5" w14:paraId="0BB62EFC"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001FD8" w14:textId="77777777" w:rsidR="00731BB5" w:rsidRDefault="00731BB5" w:rsidP="00603AC2">
            <w:pPr>
              <w:pStyle w:val="TableBodycopy"/>
            </w:pPr>
            <w:r>
              <w:t>Service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D290AA" w14:textId="77777777" w:rsidR="00731BB5" w:rsidRDefault="00731BB5" w:rsidP="00603AC2">
            <w:pPr>
              <w:pStyle w:val="TableBodycopy"/>
            </w:pPr>
            <w:r>
              <w:t>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049284" w14:textId="77777777" w:rsidR="00731BB5" w:rsidRDefault="00731BB5" w:rsidP="00603AC2">
            <w:pPr>
              <w:pStyle w:val="TableBodycopy"/>
            </w:pPr>
            <w:r>
              <w:t>47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7593BD" w14:textId="77777777" w:rsidR="00731BB5" w:rsidRDefault="00731BB5" w:rsidP="00603AC2">
            <w:pPr>
              <w:pStyle w:val="TableBodycopy"/>
            </w:pPr>
            <w:r>
              <w:t>54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B1A5EF" w14:textId="77777777" w:rsidR="00731BB5" w:rsidRDefault="00731BB5" w:rsidP="00603AC2">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37875C" w14:textId="77777777" w:rsidR="00731BB5" w:rsidRDefault="00731BB5" w:rsidP="00603AC2">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509D7B" w14:textId="77777777" w:rsidR="00731BB5" w:rsidRDefault="00731BB5" w:rsidP="00603AC2">
            <w:pPr>
              <w:pStyle w:val="TableBodycopy"/>
            </w:pPr>
            <w:r>
              <w:t>62</w:t>
            </w:r>
          </w:p>
        </w:tc>
      </w:tr>
      <w:tr w:rsidR="00731BB5" w14:paraId="596A2044"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7352EF8" w14:textId="77777777" w:rsidR="00731BB5" w:rsidRDefault="00731BB5" w:rsidP="00603AC2">
            <w:pPr>
              <w:pStyle w:val="TableBodycopy"/>
            </w:pPr>
            <w:r>
              <w:t>Temporary</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E57CD7C" w14:textId="77777777" w:rsidR="00731BB5" w:rsidRDefault="00731BB5" w:rsidP="00603AC2">
            <w:pPr>
              <w:pStyle w:val="TableBodycopy"/>
            </w:pPr>
            <w:r>
              <w:t>29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97315BF" w14:textId="77777777" w:rsidR="00731BB5" w:rsidRDefault="00731BB5" w:rsidP="00603AC2">
            <w:pPr>
              <w:pStyle w:val="TableBodycopy"/>
            </w:pPr>
            <w:r>
              <w:t>73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F15F211" w14:textId="77777777" w:rsidR="00731BB5" w:rsidRDefault="00731BB5" w:rsidP="00603AC2">
            <w:pPr>
              <w:pStyle w:val="TableBodycopy"/>
            </w:pPr>
            <w:r>
              <w:t>31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7F43A10" w14:textId="77777777" w:rsidR="00731BB5" w:rsidRDefault="00731BB5" w:rsidP="00603AC2">
            <w:pPr>
              <w:pStyle w:val="TableBodycopy"/>
            </w:pPr>
            <w:r>
              <w:t>113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F644104" w14:textId="77777777" w:rsidR="00731BB5" w:rsidRDefault="00731BB5" w:rsidP="00603AC2">
            <w:pPr>
              <w:pStyle w:val="TableBodycopy"/>
            </w:pPr>
            <w:r>
              <w:t>33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41F220D" w14:textId="77777777" w:rsidR="00731BB5" w:rsidRDefault="00731BB5" w:rsidP="00603AC2">
            <w:pPr>
              <w:pStyle w:val="TableBodycopy"/>
            </w:pPr>
            <w:r>
              <w:t>95</w:t>
            </w:r>
          </w:p>
        </w:tc>
      </w:tr>
    </w:tbl>
    <w:p w14:paraId="5764BED9" w14:textId="77777777" w:rsidR="00731BB5" w:rsidRDefault="00731BB5" w:rsidP="00731BB5">
      <w:pPr>
        <w:pStyle w:val="Tableheadings"/>
      </w:pPr>
      <w:r w:rsidRPr="00956E68">
        <w:rPr>
          <w:color w:val="C00000"/>
        </w:rPr>
        <w:t xml:space="preserve">Appendix Table 16: </w:t>
      </w:r>
      <w:r>
        <w:t>Number of active waivers related to qualifications, 2013–2018</w:t>
      </w:r>
    </w:p>
    <w:tbl>
      <w:tblPr>
        <w:tblStyle w:val="TableGrid"/>
        <w:tblW w:w="0" w:type="auto"/>
        <w:tblLayout w:type="fixed"/>
        <w:tblLook w:val="04A0" w:firstRow="1" w:lastRow="0" w:firstColumn="1" w:lastColumn="0" w:noHBand="0" w:noVBand="1"/>
        <w:tblCaption w:val="Appendix Table 16: Number of active waivers related to qualifications, 2013–2018"/>
        <w:tblDescription w:val="Appendix Table 16: Number of active waivers related to qualifications, 2013–2018"/>
      </w:tblPr>
      <w:tblGrid>
        <w:gridCol w:w="3400"/>
        <w:gridCol w:w="1060"/>
        <w:gridCol w:w="1080"/>
        <w:gridCol w:w="1080"/>
        <w:gridCol w:w="1080"/>
        <w:gridCol w:w="1080"/>
        <w:gridCol w:w="1080"/>
      </w:tblGrid>
      <w:tr w:rsidR="00731BB5" w14:paraId="448A686C"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4EFA651F" w14:textId="77777777" w:rsidR="00731BB5" w:rsidRDefault="00731BB5" w:rsidP="00603AC2">
            <w:pPr>
              <w:pStyle w:val="TableHeaderSubhead"/>
            </w:pPr>
            <w:r>
              <w:t>Waiver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7062B61"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2BB0F44"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D457441"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C899F35"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6AD7392"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17376E2D" w14:textId="77777777" w:rsidR="00731BB5" w:rsidRDefault="00731BB5" w:rsidP="00603AC2">
            <w:pPr>
              <w:pStyle w:val="TableHeaderSubhead"/>
            </w:pPr>
            <w:r>
              <w:t>2018</w:t>
            </w:r>
          </w:p>
        </w:tc>
      </w:tr>
      <w:tr w:rsidR="00731BB5" w14:paraId="38F24682" w14:textId="77777777" w:rsidTr="00603AC2">
        <w:trPr>
          <w:trHeight w:hRule="exact" w:val="340"/>
        </w:trPr>
        <w:tc>
          <w:tcPr>
            <w:tcW w:w="340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0CD4DA4B" w14:textId="77777777" w:rsidR="00731BB5" w:rsidRDefault="00731BB5" w:rsidP="00603AC2">
            <w:pPr>
              <w:pStyle w:val="TableTotals"/>
            </w:pPr>
            <w:r>
              <w:t>Total</w:t>
            </w:r>
          </w:p>
        </w:tc>
        <w:tc>
          <w:tcPr>
            <w:tcW w:w="106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CC727AA" w14:textId="77777777" w:rsidR="00731BB5" w:rsidRDefault="00731BB5" w:rsidP="00603AC2">
            <w:pPr>
              <w:pStyle w:val="TableTotals"/>
            </w:pPr>
            <w:r>
              <w:t>69</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F499C57" w14:textId="77777777" w:rsidR="00731BB5" w:rsidRDefault="00731BB5" w:rsidP="00603AC2">
            <w:pPr>
              <w:pStyle w:val="TableTotals"/>
            </w:pPr>
            <w:r>
              <w:t>120</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25FFB1EA" w14:textId="77777777" w:rsidR="00731BB5" w:rsidRDefault="00731BB5" w:rsidP="00603AC2">
            <w:pPr>
              <w:pStyle w:val="TableTotals"/>
            </w:pPr>
            <w:r>
              <w:t>85</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5D591E98" w14:textId="77777777" w:rsidR="00731BB5" w:rsidRDefault="00731BB5" w:rsidP="00603AC2">
            <w:pPr>
              <w:pStyle w:val="TableTotals"/>
            </w:pPr>
            <w:r>
              <w:t>75</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EF79D16" w14:textId="77777777" w:rsidR="00731BB5" w:rsidRDefault="00731BB5" w:rsidP="00603AC2">
            <w:pPr>
              <w:pStyle w:val="TableTotals"/>
            </w:pPr>
            <w:r>
              <w:t>56</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E6E7E8"/>
            <w:tcMar>
              <w:top w:w="0" w:type="dxa"/>
              <w:left w:w="113" w:type="dxa"/>
              <w:bottom w:w="0" w:type="dxa"/>
              <w:right w:w="56" w:type="dxa"/>
            </w:tcMar>
            <w:vAlign w:val="center"/>
          </w:tcPr>
          <w:p w14:paraId="3C52361A" w14:textId="77777777" w:rsidR="00731BB5" w:rsidRDefault="00731BB5" w:rsidP="00603AC2">
            <w:pPr>
              <w:pStyle w:val="TableTotals"/>
            </w:pPr>
            <w:r>
              <w:t>149</w:t>
            </w:r>
          </w:p>
        </w:tc>
      </w:tr>
      <w:tr w:rsidR="00731BB5" w14:paraId="143D24CC"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87B282" w14:textId="77777777" w:rsidR="00731BB5" w:rsidRDefault="00731BB5" w:rsidP="00603AC2">
            <w:pPr>
              <w:pStyle w:val="TableLeftColumnbold"/>
            </w:pPr>
            <w:r>
              <w:t>Service</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D7F16F" w14:textId="77777777" w:rsidR="00731BB5" w:rsidRDefault="00731BB5" w:rsidP="00603AC2">
            <w:pPr>
              <w:pStyle w:val="TableBodycopy"/>
            </w:pPr>
            <w:r>
              <w:t>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55D863" w14:textId="77777777" w:rsidR="00731BB5" w:rsidRDefault="00731BB5" w:rsidP="00603AC2">
            <w:pPr>
              <w:pStyle w:val="TableBodycopy"/>
            </w:pPr>
            <w:r>
              <w:t>47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5B161E" w14:textId="77777777" w:rsidR="00731BB5" w:rsidRDefault="00731BB5" w:rsidP="00603AC2">
            <w:pPr>
              <w:pStyle w:val="TableBodycopy"/>
            </w:pPr>
            <w:r>
              <w:t>54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6C7A08" w14:textId="77777777" w:rsidR="00731BB5" w:rsidRDefault="00731BB5" w:rsidP="00603AC2">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92456C" w14:textId="77777777" w:rsidR="00731BB5" w:rsidRDefault="00731BB5" w:rsidP="00603AC2">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7E02C6" w14:textId="77777777" w:rsidR="00731BB5" w:rsidRDefault="00731BB5" w:rsidP="00603AC2">
            <w:pPr>
              <w:pStyle w:val="TableBodySemibold"/>
            </w:pPr>
            <w:r>
              <w:t>62</w:t>
            </w:r>
          </w:p>
        </w:tc>
      </w:tr>
      <w:tr w:rsidR="00731BB5" w14:paraId="1A37F01A"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8B968CD" w14:textId="77777777" w:rsidR="00731BB5" w:rsidRDefault="00731BB5" w:rsidP="00603AC2">
            <w:pPr>
              <w:pStyle w:val="TableLeftColumnbold"/>
            </w:pPr>
            <w:r>
              <w:t>Temporary</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BF626E9" w14:textId="77777777" w:rsidR="00731BB5" w:rsidRDefault="00731BB5" w:rsidP="00603AC2">
            <w:pPr>
              <w:pStyle w:val="TableBodycopy"/>
            </w:pPr>
            <w:r>
              <w:t>29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D3F9974" w14:textId="77777777" w:rsidR="00731BB5" w:rsidRDefault="00731BB5" w:rsidP="00603AC2">
            <w:pPr>
              <w:pStyle w:val="TableBodycopy"/>
            </w:pPr>
            <w:r>
              <w:t>73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BEEC4B1" w14:textId="77777777" w:rsidR="00731BB5" w:rsidRDefault="00731BB5" w:rsidP="00603AC2">
            <w:pPr>
              <w:pStyle w:val="TableBodycopy"/>
            </w:pPr>
            <w:r>
              <w:t>31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1FC9411" w14:textId="77777777" w:rsidR="00731BB5" w:rsidRDefault="00731BB5" w:rsidP="00603AC2">
            <w:pPr>
              <w:pStyle w:val="TableBodycopy"/>
            </w:pPr>
            <w:r>
              <w:t>24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1C91AE0"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B190740" w14:textId="77777777" w:rsidR="00731BB5" w:rsidRDefault="00731BB5" w:rsidP="00603AC2">
            <w:pPr>
              <w:pStyle w:val="TableBodySemibold"/>
            </w:pPr>
            <w:r>
              <w:t>87</w:t>
            </w:r>
          </w:p>
        </w:tc>
      </w:tr>
    </w:tbl>
    <w:p w14:paraId="16396CAB" w14:textId="77777777" w:rsidR="00731BB5" w:rsidRDefault="00731BB5" w:rsidP="00731BB5">
      <w:pPr>
        <w:pStyle w:val="Tableheadings"/>
      </w:pPr>
      <w:r w:rsidRPr="00C53248">
        <w:rPr>
          <w:color w:val="C00000"/>
        </w:rPr>
        <w:t xml:space="preserve">Appendix Table 17: </w:t>
      </w:r>
      <w:r>
        <w:t>Number of active waivers related to educator-to-child ratios, 2013–2018</w:t>
      </w:r>
    </w:p>
    <w:tbl>
      <w:tblPr>
        <w:tblStyle w:val="TableGrid"/>
        <w:tblW w:w="0" w:type="auto"/>
        <w:tblLayout w:type="fixed"/>
        <w:tblLook w:val="04A0" w:firstRow="1" w:lastRow="0" w:firstColumn="1" w:lastColumn="0" w:noHBand="0" w:noVBand="1"/>
        <w:tblCaption w:val="Appendix Table 17: Number of active waivers related to educator-to-child ratios, 2013–2018"/>
        <w:tblDescription w:val="Appendix Table 17: Number of active waivers related to educator-to-child ratios, 2013–2018"/>
      </w:tblPr>
      <w:tblGrid>
        <w:gridCol w:w="3400"/>
        <w:gridCol w:w="1060"/>
        <w:gridCol w:w="1080"/>
        <w:gridCol w:w="1080"/>
        <w:gridCol w:w="1080"/>
        <w:gridCol w:w="1080"/>
        <w:gridCol w:w="1080"/>
      </w:tblGrid>
      <w:tr w:rsidR="00731BB5" w14:paraId="096F57A8"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340A96B7" w14:textId="77777777" w:rsidR="00731BB5" w:rsidRDefault="00731BB5" w:rsidP="00603AC2">
            <w:pPr>
              <w:pStyle w:val="TableHeaderSubhead"/>
            </w:pPr>
            <w:r>
              <w:t>Waiver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544C5F9"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A6B8C9F"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AFE54DA"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A0A05A9"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D8815C3"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08B7ACDD" w14:textId="77777777" w:rsidR="00731BB5" w:rsidRDefault="00731BB5" w:rsidP="00603AC2">
            <w:pPr>
              <w:pStyle w:val="TableHeaderSubhead"/>
            </w:pPr>
            <w:r>
              <w:t>2018</w:t>
            </w:r>
          </w:p>
        </w:tc>
      </w:tr>
      <w:tr w:rsidR="00731BB5" w14:paraId="7C58B15F"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F827272" w14:textId="77777777" w:rsidR="00731BB5" w:rsidRDefault="00731BB5" w:rsidP="00603AC2">
            <w:pPr>
              <w:pStyle w:val="TableTotals"/>
            </w:pPr>
            <w:r>
              <w:t>Total</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A6D2B8D" w14:textId="77777777" w:rsidR="00731BB5" w:rsidRDefault="00731BB5" w:rsidP="00603AC2">
            <w:pPr>
              <w:pStyle w:val="TableTotals"/>
            </w:pPr>
            <w:r>
              <w:t>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92C732C" w14:textId="77777777" w:rsidR="00731BB5" w:rsidRDefault="00731BB5" w:rsidP="00603AC2">
            <w:pPr>
              <w:pStyle w:val="TableTotals"/>
            </w:pPr>
            <w:r>
              <w:t>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94B4C9A" w14:textId="77777777" w:rsidR="00731BB5" w:rsidRDefault="00731BB5" w:rsidP="00603AC2">
            <w:pPr>
              <w:pStyle w:val="TableTotals"/>
            </w:pPr>
            <w:r>
              <w:t>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8C6A630" w14:textId="77777777" w:rsidR="00731BB5" w:rsidRDefault="00731BB5" w:rsidP="00603AC2">
            <w:pPr>
              <w:pStyle w:val="TableTotals"/>
            </w:pPr>
            <w:r>
              <w:t>89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7E224AD" w14:textId="77777777" w:rsidR="00731BB5" w:rsidRDefault="00731BB5" w:rsidP="00603AC2">
            <w:pPr>
              <w:pStyle w:val="TableTotals"/>
            </w:pPr>
            <w:r>
              <w:t>28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9A5E540" w14:textId="77777777" w:rsidR="00731BB5" w:rsidRDefault="00731BB5" w:rsidP="00603AC2">
            <w:pPr>
              <w:pStyle w:val="TableTotals"/>
            </w:pPr>
            <w:r>
              <w:t>8</w:t>
            </w:r>
          </w:p>
        </w:tc>
      </w:tr>
      <w:tr w:rsidR="00731BB5" w14:paraId="3621FEDD"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9983A4" w14:textId="77777777" w:rsidR="00731BB5" w:rsidRDefault="00731BB5" w:rsidP="00603AC2">
            <w:pPr>
              <w:pStyle w:val="TableLeftColumnbold"/>
            </w:pPr>
            <w:r>
              <w:t>Service</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5C2DC7" w14:textId="77777777" w:rsidR="00731BB5" w:rsidRDefault="00731BB5" w:rsidP="00603AC2">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55073B" w14:textId="77777777" w:rsidR="00731BB5" w:rsidRDefault="00731BB5" w:rsidP="00603AC2">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033766" w14:textId="77777777" w:rsidR="00731BB5" w:rsidRDefault="00731BB5" w:rsidP="00603AC2">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714382" w14:textId="77777777" w:rsidR="00731BB5" w:rsidRDefault="00731BB5" w:rsidP="00603AC2">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37AAF2" w14:textId="77777777" w:rsidR="00731BB5" w:rsidRDefault="00731BB5" w:rsidP="00603AC2">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A5BBCB" w14:textId="77777777" w:rsidR="00731BB5" w:rsidRDefault="00731BB5" w:rsidP="00603AC2">
            <w:pPr>
              <w:pStyle w:val="TableBodySemibold"/>
            </w:pPr>
            <w:r>
              <w:t>0</w:t>
            </w:r>
          </w:p>
        </w:tc>
      </w:tr>
      <w:tr w:rsidR="00731BB5" w14:paraId="19B82588"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13B43E2" w14:textId="77777777" w:rsidR="00731BB5" w:rsidRDefault="00731BB5" w:rsidP="00603AC2">
            <w:pPr>
              <w:pStyle w:val="TableLeftColumnbold"/>
            </w:pPr>
            <w:r>
              <w:t>Temporary</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9A81D53"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179EC64"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D6EA01A" w14:textId="77777777" w:rsidR="00731BB5" w:rsidRDefault="00731BB5" w:rsidP="00603AC2">
            <w:pPr>
              <w:pStyle w:val="TableBodycopy"/>
            </w:pPr>
            <w:r>
              <w:t>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800F550" w14:textId="77777777" w:rsidR="00731BB5" w:rsidRDefault="00731BB5" w:rsidP="00603AC2">
            <w:pPr>
              <w:pStyle w:val="TableBodycopy"/>
            </w:pPr>
            <w:r>
              <w:t>89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7CFDF3E" w14:textId="77777777" w:rsidR="00731BB5" w:rsidRDefault="00731BB5" w:rsidP="00603AC2">
            <w:pPr>
              <w:pStyle w:val="TableBodycopy"/>
            </w:pPr>
            <w:r>
              <w:t>28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CB43DEB" w14:textId="77777777" w:rsidR="00731BB5" w:rsidRDefault="00731BB5" w:rsidP="00603AC2">
            <w:pPr>
              <w:pStyle w:val="TableBodySemibold"/>
            </w:pPr>
            <w:r>
              <w:t>8</w:t>
            </w:r>
          </w:p>
        </w:tc>
      </w:tr>
    </w:tbl>
    <w:p w14:paraId="48849EFC" w14:textId="77777777" w:rsidR="00731BB5" w:rsidRDefault="00731BB5" w:rsidP="00731BB5">
      <w:pPr>
        <w:pStyle w:val="Tableheadings"/>
      </w:pPr>
      <w:r w:rsidRPr="00C53248">
        <w:rPr>
          <w:color w:val="C00000"/>
        </w:rPr>
        <w:t xml:space="preserve">Appendix Table 18: </w:t>
      </w:r>
      <w:r>
        <w:t>Number of approved multi-</w:t>
      </w:r>
      <w:proofErr w:type="spellStart"/>
      <w:r>
        <w:t>storey</w:t>
      </w:r>
      <w:proofErr w:type="spellEnd"/>
      <w:r>
        <w:t xml:space="preserve"> NQF services, 2013–2018</w:t>
      </w:r>
    </w:p>
    <w:tbl>
      <w:tblPr>
        <w:tblStyle w:val="TableGrid"/>
        <w:tblW w:w="0" w:type="auto"/>
        <w:tblLayout w:type="fixed"/>
        <w:tblLook w:val="04A0" w:firstRow="1" w:lastRow="0" w:firstColumn="1" w:lastColumn="0" w:noHBand="0" w:noVBand="1"/>
        <w:tblCaption w:val="Appendix Table 18: Number of approved multi-storey NQF services, 2013–2018"/>
        <w:tblDescription w:val="Appendix Table 18: Number of approved multi-storey NQF services, 2013–2018"/>
      </w:tblPr>
      <w:tblGrid>
        <w:gridCol w:w="3400"/>
        <w:gridCol w:w="1060"/>
        <w:gridCol w:w="1080"/>
        <w:gridCol w:w="1080"/>
        <w:gridCol w:w="1080"/>
        <w:gridCol w:w="1080"/>
        <w:gridCol w:w="1080"/>
      </w:tblGrid>
      <w:tr w:rsidR="00731BB5" w14:paraId="257C5DD5"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22D3F574" w14:textId="77777777" w:rsidR="00731BB5" w:rsidRDefault="00731BB5" w:rsidP="00603AC2">
            <w:pPr>
              <w:pStyle w:val="TableHeaderSubhead"/>
            </w:pP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87C16B1"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B7F5CF2"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01D5ED2"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1CB6CE3"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41D2F10"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0EA33030" w14:textId="77777777" w:rsidR="00731BB5" w:rsidRDefault="00731BB5" w:rsidP="00603AC2">
            <w:pPr>
              <w:pStyle w:val="TableHeaderSubhead"/>
            </w:pPr>
            <w:r>
              <w:t>2018</w:t>
            </w:r>
          </w:p>
        </w:tc>
      </w:tr>
      <w:tr w:rsidR="00731BB5" w14:paraId="176A6D88" w14:textId="77777777" w:rsidTr="00603AC2">
        <w:trPr>
          <w:trHeight w:hRule="exact" w:val="340"/>
        </w:trPr>
        <w:tc>
          <w:tcPr>
            <w:tcW w:w="340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F28774B" w14:textId="77777777" w:rsidR="00731BB5" w:rsidRDefault="00731BB5" w:rsidP="00603AC2">
            <w:pPr>
              <w:pStyle w:val="TableLeftColumnbold"/>
            </w:pPr>
            <w:r>
              <w:t>NQF services</w:t>
            </w:r>
          </w:p>
        </w:tc>
        <w:tc>
          <w:tcPr>
            <w:tcW w:w="106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E753397" w14:textId="77777777" w:rsidR="00731BB5" w:rsidRDefault="00731BB5" w:rsidP="00603AC2">
            <w:pPr>
              <w:pStyle w:val="TableBodycopy"/>
            </w:pPr>
            <w:r>
              <w:t>33</w:t>
            </w:r>
          </w:p>
        </w:tc>
        <w:tc>
          <w:tcPr>
            <w:tcW w:w="108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148FC4D" w14:textId="77777777" w:rsidR="00731BB5" w:rsidRDefault="00731BB5" w:rsidP="00603AC2">
            <w:pPr>
              <w:pStyle w:val="TableBodycopy"/>
            </w:pPr>
            <w:r>
              <w:t>38</w:t>
            </w:r>
          </w:p>
        </w:tc>
        <w:tc>
          <w:tcPr>
            <w:tcW w:w="108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803E4A5" w14:textId="77777777" w:rsidR="00731BB5" w:rsidRDefault="00731BB5" w:rsidP="00603AC2">
            <w:pPr>
              <w:pStyle w:val="TableBodycopy"/>
            </w:pPr>
            <w:r>
              <w:t>45</w:t>
            </w:r>
          </w:p>
        </w:tc>
        <w:tc>
          <w:tcPr>
            <w:tcW w:w="108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8678381" w14:textId="77777777" w:rsidR="00731BB5" w:rsidRDefault="00731BB5" w:rsidP="00603AC2">
            <w:pPr>
              <w:pStyle w:val="TableBodycopy"/>
            </w:pPr>
            <w:r>
              <w:t>57</w:t>
            </w:r>
          </w:p>
        </w:tc>
        <w:tc>
          <w:tcPr>
            <w:tcW w:w="108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62CC57B" w14:textId="77777777" w:rsidR="00731BB5" w:rsidRDefault="00731BB5" w:rsidP="00603AC2">
            <w:pPr>
              <w:pStyle w:val="TableBodycopy"/>
            </w:pPr>
            <w:r>
              <w:t>75</w:t>
            </w:r>
          </w:p>
        </w:tc>
        <w:tc>
          <w:tcPr>
            <w:tcW w:w="1080" w:type="dxa"/>
            <w:tcBorders>
              <w:top w:val="single" w:sz="8" w:space="0" w:color="FFFFFF" w:themeColor="background1"/>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EA0BC74" w14:textId="77777777" w:rsidR="00731BB5" w:rsidRDefault="00731BB5" w:rsidP="00603AC2">
            <w:pPr>
              <w:pStyle w:val="TableBodySemibold"/>
            </w:pPr>
            <w:r>
              <w:t>83</w:t>
            </w:r>
          </w:p>
        </w:tc>
      </w:tr>
    </w:tbl>
    <w:p w14:paraId="68F8C781" w14:textId="1EFA66F2" w:rsidR="00731BB5" w:rsidRDefault="00731BB5" w:rsidP="00731BB5">
      <w:pPr>
        <w:pStyle w:val="TableFootnotes"/>
      </w:pPr>
      <w:r>
        <w:rPr>
          <w:rFonts w:ascii="VIC SemiBold" w:hAnsi="VIC SemiBold"/>
          <w:b/>
          <w:bCs/>
        </w:rPr>
        <w:t xml:space="preserve">Note: </w:t>
      </w:r>
      <w:r w:rsidRPr="00C53248">
        <w:t>This includes only services that have been identified to be operating in multi-story buildings at the end of 2018.</w:t>
      </w:r>
    </w:p>
    <w:p w14:paraId="0D744428" w14:textId="406771C5" w:rsidR="00D542A5" w:rsidRDefault="00D542A5">
      <w:pPr>
        <w:spacing w:after="0"/>
        <w:rPr>
          <w:rFonts w:ascii="VIC Italic" w:hAnsi="VIC Italic" w:cs="VIC Italic"/>
          <w:color w:val="000000"/>
          <w:spacing w:val="-1"/>
          <w:sz w:val="14"/>
          <w:szCs w:val="14"/>
          <w:u w:color="000000"/>
        </w:rPr>
      </w:pPr>
      <w:r>
        <w:br w:type="page"/>
      </w:r>
    </w:p>
    <w:p w14:paraId="2B0A9C8C" w14:textId="77777777" w:rsidR="00731BB5" w:rsidRDefault="00731BB5" w:rsidP="00731BB5">
      <w:pPr>
        <w:pStyle w:val="Tableheadings"/>
      </w:pPr>
      <w:r w:rsidRPr="0010152C">
        <w:rPr>
          <w:color w:val="C00000"/>
        </w:rPr>
        <w:t xml:space="preserve">Appendix Table 19: </w:t>
      </w:r>
      <w:r>
        <w:t>Overall quality ratings by rating level, 2014–2018</w:t>
      </w:r>
    </w:p>
    <w:tbl>
      <w:tblPr>
        <w:tblStyle w:val="TableGrid"/>
        <w:tblW w:w="9860" w:type="dxa"/>
        <w:tblLayout w:type="fixed"/>
        <w:tblLook w:val="04A0" w:firstRow="1" w:lastRow="0" w:firstColumn="1" w:lastColumn="0" w:noHBand="0" w:noVBand="1"/>
        <w:tblCaption w:val="Appendix Table 19: Overall quality ratings by rating level, 2014–2018"/>
        <w:tblDescription w:val="Appendix Table 19: Overall quality ratings by rating level, 2014–2018"/>
      </w:tblPr>
      <w:tblGrid>
        <w:gridCol w:w="4460"/>
        <w:gridCol w:w="1080"/>
        <w:gridCol w:w="1080"/>
        <w:gridCol w:w="1080"/>
        <w:gridCol w:w="1080"/>
        <w:gridCol w:w="1080"/>
      </w:tblGrid>
      <w:tr w:rsidR="00731BB5" w14:paraId="26201E9F" w14:textId="77777777" w:rsidTr="00C37A4E">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512463ED" w14:textId="77777777" w:rsidR="00731BB5" w:rsidRDefault="00731BB5" w:rsidP="00603AC2">
            <w:pPr>
              <w:pStyle w:val="TableHeaderSubhead"/>
            </w:pPr>
            <w:r>
              <w:t>Rating</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7C1A565B"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196FEA68"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7580494E"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55893803"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0C369C8A" w14:textId="77777777" w:rsidR="00731BB5" w:rsidRDefault="00731BB5" w:rsidP="00603AC2">
            <w:pPr>
              <w:pStyle w:val="TableHeaderSubhead"/>
              <w:rPr>
                <w:rFonts w:ascii="VIC SemiBold" w:hAnsi="VIC SemiBold" w:cs="VIC SemiBold"/>
              </w:rPr>
            </w:pPr>
            <w:r>
              <w:t>2018</w:t>
            </w:r>
          </w:p>
        </w:tc>
      </w:tr>
      <w:tr w:rsidR="00731BB5" w14:paraId="3AF714F3" w14:textId="77777777" w:rsidTr="00C37A4E">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9436DFD"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ADF4D89" w14:textId="77777777" w:rsidR="00731BB5" w:rsidRDefault="00731BB5" w:rsidP="00946C2D">
            <w:pPr>
              <w:pStyle w:val="TableTotals"/>
            </w:pPr>
            <w:r>
              <w:t>2,351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3AE7DAE" w14:textId="77777777" w:rsidR="00731BB5" w:rsidRDefault="00731BB5" w:rsidP="00946C2D">
            <w:pPr>
              <w:pStyle w:val="TableTotals"/>
            </w:pPr>
            <w:r>
              <w:t>3,407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81827E5" w14:textId="77777777" w:rsidR="00731BB5" w:rsidRDefault="00731BB5" w:rsidP="00946C2D">
            <w:pPr>
              <w:pStyle w:val="TableTotals"/>
            </w:pPr>
            <w:r>
              <w:t>3,792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1BF520F" w14:textId="77777777" w:rsidR="00731BB5" w:rsidRDefault="00731BB5" w:rsidP="00946C2D">
            <w:pPr>
              <w:pStyle w:val="TableTotals"/>
            </w:pPr>
            <w:r>
              <w:t>3,908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3BBE96E" w14:textId="77777777" w:rsidR="00731BB5" w:rsidRDefault="00731BB5" w:rsidP="00946C2D">
            <w:pPr>
              <w:pStyle w:val="TableTotals"/>
            </w:pPr>
            <w:r>
              <w:t>3,930</w:t>
            </w:r>
          </w:p>
        </w:tc>
      </w:tr>
      <w:tr w:rsidR="00731BB5" w14:paraId="7AC31196" w14:textId="77777777" w:rsidTr="00C37A4E">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EB8F03"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DA2CAB" w14:textId="77777777" w:rsidR="00731BB5" w:rsidRDefault="00731BB5" w:rsidP="00946C2D">
            <w:pPr>
              <w:pStyle w:val="TableBodycopy"/>
            </w:pPr>
            <w:r>
              <w:t>4</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F0A05F" w14:textId="77777777" w:rsidR="00731BB5" w:rsidRDefault="00731BB5" w:rsidP="00946C2D">
            <w:pPr>
              <w:pStyle w:val="TableBodycopy"/>
            </w:pPr>
            <w:r>
              <w:t>8</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4526EB" w14:textId="77777777" w:rsidR="00731BB5" w:rsidRDefault="00731BB5" w:rsidP="00946C2D">
            <w:pPr>
              <w:pStyle w:val="TableBodycopy"/>
            </w:pPr>
            <w:r>
              <w:t>8</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F2C703" w14:textId="77777777" w:rsidR="00731BB5" w:rsidRDefault="00731BB5" w:rsidP="00946C2D">
            <w:pPr>
              <w:pStyle w:val="TableBodycopy"/>
            </w:pPr>
            <w:r>
              <w:t>10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C9760F" w14:textId="77777777" w:rsidR="00731BB5" w:rsidRDefault="00731BB5" w:rsidP="00946C2D">
            <w:pPr>
              <w:pStyle w:val="TableBodySemibold"/>
            </w:pPr>
            <w:r>
              <w:t>9</w:t>
            </w:r>
          </w:p>
        </w:tc>
      </w:tr>
      <w:tr w:rsidR="00731BB5" w14:paraId="3E4C27B4" w14:textId="77777777" w:rsidTr="00C37A4E">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869650"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41476A" w14:textId="77777777" w:rsidR="00731BB5" w:rsidRDefault="00731BB5" w:rsidP="00946C2D">
            <w:pPr>
              <w:pStyle w:val="TableBodycopy"/>
            </w:pPr>
            <w:r>
              <w:t>772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5D8ADF" w14:textId="77777777" w:rsidR="00731BB5" w:rsidRDefault="00731BB5" w:rsidP="00946C2D">
            <w:pPr>
              <w:pStyle w:val="TableBodycopy"/>
            </w:pPr>
            <w:r>
              <w:t>1,137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A54CED" w14:textId="77777777" w:rsidR="00731BB5" w:rsidRDefault="00731BB5" w:rsidP="00946C2D">
            <w:pPr>
              <w:pStyle w:val="TableBodycopy"/>
            </w:pPr>
            <w:r>
              <w:t>1,271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84F79D" w14:textId="77777777" w:rsidR="00731BB5" w:rsidRDefault="00731BB5" w:rsidP="00946C2D">
            <w:pPr>
              <w:pStyle w:val="TableBodycopy"/>
            </w:pPr>
            <w:r>
              <w:t>1,326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1C21DE" w14:textId="77777777" w:rsidR="00731BB5" w:rsidRDefault="00731BB5" w:rsidP="00946C2D">
            <w:pPr>
              <w:pStyle w:val="TableBodySemibold"/>
            </w:pPr>
            <w:r>
              <w:t>1,314</w:t>
            </w:r>
          </w:p>
        </w:tc>
      </w:tr>
      <w:tr w:rsidR="00731BB5" w14:paraId="01251C21" w14:textId="77777777" w:rsidTr="00C37A4E">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9BE701"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F9D733" w14:textId="77777777" w:rsidR="00731BB5" w:rsidRDefault="00731BB5" w:rsidP="00946C2D">
            <w:pPr>
              <w:pStyle w:val="TableBodycopy"/>
            </w:pPr>
            <w:r>
              <w:t>1,066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C17E18" w14:textId="77777777" w:rsidR="00731BB5" w:rsidRDefault="00731BB5" w:rsidP="00946C2D">
            <w:pPr>
              <w:pStyle w:val="TableBodycopy"/>
            </w:pPr>
            <w:r>
              <w:t>1,579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0F2BE5" w14:textId="77777777" w:rsidR="00731BB5" w:rsidRDefault="00731BB5" w:rsidP="00946C2D">
            <w:pPr>
              <w:pStyle w:val="TableBodycopy"/>
            </w:pPr>
            <w:r>
              <w:t>1,809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13CD79" w14:textId="77777777" w:rsidR="00731BB5" w:rsidRDefault="00731BB5" w:rsidP="00946C2D">
            <w:pPr>
              <w:pStyle w:val="TableBodycopy"/>
            </w:pPr>
            <w:r>
              <w:t>1,928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BEA0A1" w14:textId="77777777" w:rsidR="00731BB5" w:rsidRDefault="00731BB5" w:rsidP="00946C2D">
            <w:pPr>
              <w:pStyle w:val="TableBodySemibold"/>
              <w:rPr>
                <w:rFonts w:ascii="VIC Medium" w:hAnsi="VIC Medium" w:cs="VIC Medium"/>
              </w:rPr>
            </w:pPr>
            <w:r>
              <w:t>2,001</w:t>
            </w:r>
          </w:p>
        </w:tc>
      </w:tr>
      <w:tr w:rsidR="00731BB5" w14:paraId="4461535C" w14:textId="77777777" w:rsidTr="00C37A4E">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B4D716"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AC2A34" w14:textId="77777777" w:rsidR="00731BB5" w:rsidRDefault="00731BB5" w:rsidP="00946C2D">
            <w:pPr>
              <w:pStyle w:val="TableBodycopy"/>
            </w:pPr>
            <w:r>
              <w:t>508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DBEF9C" w14:textId="77777777" w:rsidR="00731BB5" w:rsidRDefault="00731BB5" w:rsidP="00946C2D">
            <w:pPr>
              <w:pStyle w:val="TableBodycopy"/>
            </w:pPr>
            <w:r>
              <w:t>683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84063D" w14:textId="77777777" w:rsidR="00731BB5" w:rsidRDefault="00731BB5" w:rsidP="00946C2D">
            <w:pPr>
              <w:pStyle w:val="TableBodycopy"/>
            </w:pPr>
            <w:r>
              <w:t>689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F058CE" w14:textId="77777777" w:rsidR="00731BB5" w:rsidRDefault="00731BB5" w:rsidP="00946C2D">
            <w:pPr>
              <w:pStyle w:val="TableBodycopy"/>
            </w:pPr>
            <w:r>
              <w:t>635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8BC06A" w14:textId="77777777" w:rsidR="00731BB5" w:rsidRDefault="00731BB5" w:rsidP="00946C2D">
            <w:pPr>
              <w:pStyle w:val="TableBodySemibold"/>
            </w:pPr>
            <w:r>
              <w:t>605</w:t>
            </w:r>
          </w:p>
        </w:tc>
      </w:tr>
      <w:tr w:rsidR="00731BB5" w14:paraId="16505AC6" w14:textId="77777777" w:rsidTr="00C37A4E">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C7DABE"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1FA18F" w14:textId="77777777" w:rsidR="00731BB5" w:rsidRDefault="00731BB5" w:rsidP="00946C2D">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85D26C"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E67385" w14:textId="77777777" w:rsidR="00731BB5" w:rsidRDefault="00731BB5" w:rsidP="00946C2D">
            <w:pPr>
              <w:pStyle w:val="TableBodycopy"/>
            </w:pPr>
            <w:r>
              <w:t>15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EA7994" w14:textId="77777777" w:rsidR="00731BB5" w:rsidRDefault="00731BB5" w:rsidP="00946C2D">
            <w:pPr>
              <w:pStyle w:val="TableBodycopy"/>
            </w:pPr>
            <w:r>
              <w:t>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46E874" w14:textId="77777777" w:rsidR="00731BB5" w:rsidRDefault="00731BB5" w:rsidP="00946C2D">
            <w:pPr>
              <w:pStyle w:val="TableBodySemibold"/>
            </w:pPr>
            <w:r>
              <w:t>1</w:t>
            </w:r>
          </w:p>
        </w:tc>
      </w:tr>
      <w:tr w:rsidR="00731BB5" w14:paraId="7CA2F2E4" w14:textId="77777777" w:rsidTr="00C37A4E">
        <w:trPr>
          <w:trHeight w:hRule="exact" w:val="320"/>
        </w:trPr>
        <w:tc>
          <w:tcPr>
            <w:tcW w:w="446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B6D89F" w14:textId="77777777" w:rsidR="00731BB5" w:rsidRDefault="00731BB5" w:rsidP="00946C2D">
            <w:pPr>
              <w:pStyle w:val="TableLeftColumnbold"/>
            </w:pPr>
            <w:r>
              <w:t>Number of approved services</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A14093" w14:textId="77777777" w:rsidR="00731BB5" w:rsidRDefault="00731BB5" w:rsidP="00946C2D">
            <w:pPr>
              <w:pStyle w:val="TableBodycopy"/>
            </w:pPr>
            <w:r>
              <w:t>2,351</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37280F" w14:textId="77777777" w:rsidR="00731BB5" w:rsidRDefault="00731BB5" w:rsidP="00946C2D">
            <w:pPr>
              <w:pStyle w:val="TableBodycopy"/>
            </w:pPr>
            <w:r>
              <w:t>4,027</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08AD6D" w14:textId="77777777" w:rsidR="00731BB5" w:rsidRDefault="00731BB5" w:rsidP="00946C2D">
            <w:pPr>
              <w:pStyle w:val="TableBodycopy"/>
            </w:pPr>
            <w:r>
              <w:t>4,108</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F2109C" w14:textId="77777777" w:rsidR="00731BB5" w:rsidRDefault="00731BB5" w:rsidP="00946C2D">
            <w:pPr>
              <w:pStyle w:val="TableBodycopy"/>
            </w:pPr>
            <w:r>
              <w:t>4,233</w:t>
            </w:r>
          </w:p>
        </w:tc>
        <w:tc>
          <w:tcPr>
            <w:tcW w:w="1080" w:type="dxa"/>
            <w:tcBorders>
              <w:top w:val="single" w:sz="8"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73D443" w14:textId="77777777" w:rsidR="00731BB5" w:rsidRDefault="00731BB5" w:rsidP="00946C2D">
            <w:pPr>
              <w:pStyle w:val="TableBodySemibold"/>
            </w:pPr>
            <w:r>
              <w:t>4,209</w:t>
            </w:r>
          </w:p>
        </w:tc>
      </w:tr>
      <w:tr w:rsidR="00731BB5" w14:paraId="5597899A" w14:textId="77777777" w:rsidTr="00C37A4E">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4D22E5" w14:textId="77777777" w:rsidR="00731BB5" w:rsidRDefault="00731BB5" w:rsidP="00946C2D">
            <w:pPr>
              <w:pStyle w:val="TableLeftColumnbold"/>
            </w:pPr>
            <w:r>
              <w:t>Percentage of services eligible for a rating</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406DA7" w14:textId="77777777" w:rsidR="00731BB5" w:rsidRDefault="00731BB5" w:rsidP="00946C2D">
            <w:pPr>
              <w:pStyle w:val="TableBodycopy"/>
            </w:pPr>
            <w:r>
              <w:t>100%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BB7DEE" w14:textId="77777777" w:rsidR="00731BB5" w:rsidRDefault="00731BB5" w:rsidP="00946C2D">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DADA46" w14:textId="77777777" w:rsidR="00731BB5" w:rsidRDefault="00731BB5" w:rsidP="00946C2D">
            <w:pPr>
              <w:pStyle w:val="TableBodycopy"/>
            </w:pPr>
            <w:r>
              <w:t>95%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F4557E" w14:textId="77777777" w:rsidR="00731BB5" w:rsidRDefault="00731BB5" w:rsidP="00946C2D">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80A71C" w14:textId="77777777" w:rsidR="00731BB5" w:rsidRDefault="00731BB5" w:rsidP="00946C2D">
            <w:pPr>
              <w:pStyle w:val="TableBodySemibold"/>
            </w:pPr>
            <w:r>
              <w:t>95%</w:t>
            </w:r>
          </w:p>
        </w:tc>
      </w:tr>
      <w:tr w:rsidR="00731BB5" w14:paraId="7E40C63F" w14:textId="77777777" w:rsidTr="00C37A4E">
        <w:trPr>
          <w:trHeight w:hRule="exact" w:val="320"/>
        </w:trPr>
        <w:tc>
          <w:tcPr>
            <w:tcW w:w="4460" w:type="dxa"/>
            <w:tcBorders>
              <w:top w:val="single" w:sz="8" w:space="0" w:color="E6E7E8"/>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3186CE22" w14:textId="77777777" w:rsidR="00731BB5" w:rsidRDefault="00731BB5" w:rsidP="00946C2D">
            <w:pPr>
              <w:pStyle w:val="TableLeftColumnbold"/>
            </w:pPr>
            <w:r>
              <w:t>Percentage meeting NQS or above</w:t>
            </w:r>
          </w:p>
        </w:tc>
        <w:tc>
          <w:tcPr>
            <w:tcW w:w="1080" w:type="dxa"/>
            <w:tcBorders>
              <w:top w:val="single" w:sz="8" w:space="0" w:color="E6E7E8"/>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1B9ECB7D" w14:textId="77777777" w:rsidR="00731BB5" w:rsidRDefault="00731BB5" w:rsidP="00946C2D">
            <w:pPr>
              <w:pStyle w:val="TableBodycopy"/>
            </w:pPr>
            <w:r>
              <w:t>78%</w:t>
            </w:r>
          </w:p>
        </w:tc>
        <w:tc>
          <w:tcPr>
            <w:tcW w:w="1080" w:type="dxa"/>
            <w:tcBorders>
              <w:top w:val="single" w:sz="8" w:space="0" w:color="E6E7E8"/>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35F14BC9" w14:textId="77777777" w:rsidR="00731BB5" w:rsidRDefault="00731BB5" w:rsidP="00946C2D">
            <w:pPr>
              <w:pStyle w:val="TableBodycopy"/>
            </w:pPr>
            <w:r>
              <w:t>80%</w:t>
            </w:r>
          </w:p>
        </w:tc>
        <w:tc>
          <w:tcPr>
            <w:tcW w:w="1080" w:type="dxa"/>
            <w:tcBorders>
              <w:top w:val="single" w:sz="8" w:space="0" w:color="E6E7E8"/>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04F51B8A" w14:textId="77777777" w:rsidR="00731BB5" w:rsidRDefault="00731BB5" w:rsidP="00946C2D">
            <w:pPr>
              <w:pStyle w:val="TableBodycopy"/>
            </w:pPr>
            <w:r>
              <w:t>81%</w:t>
            </w:r>
          </w:p>
        </w:tc>
        <w:tc>
          <w:tcPr>
            <w:tcW w:w="1080" w:type="dxa"/>
            <w:tcBorders>
              <w:top w:val="single" w:sz="8" w:space="0" w:color="E6E7E8"/>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4A2E357B" w14:textId="77777777" w:rsidR="00731BB5" w:rsidRDefault="00731BB5" w:rsidP="00946C2D">
            <w:pPr>
              <w:pStyle w:val="TableBodycopy"/>
            </w:pPr>
            <w:r>
              <w:t>84%</w:t>
            </w:r>
          </w:p>
        </w:tc>
        <w:tc>
          <w:tcPr>
            <w:tcW w:w="1080" w:type="dxa"/>
            <w:tcBorders>
              <w:top w:val="single" w:sz="8" w:space="0" w:color="E6E7E8"/>
              <w:left w:val="single" w:sz="8" w:space="0" w:color="FFFFFF" w:themeColor="background1"/>
              <w:bottom w:val="single" w:sz="8" w:space="0" w:color="E6E7E8"/>
              <w:right w:val="single" w:sz="8" w:space="0" w:color="FFFFFF" w:themeColor="background1"/>
            </w:tcBorders>
            <w:shd w:val="clear" w:color="auto" w:fill="FFFFFF"/>
            <w:tcMar>
              <w:top w:w="0" w:type="dxa"/>
              <w:left w:w="113" w:type="dxa"/>
              <w:bottom w:w="0" w:type="dxa"/>
              <w:right w:w="56" w:type="dxa"/>
            </w:tcMar>
            <w:vAlign w:val="center"/>
          </w:tcPr>
          <w:p w14:paraId="69C679EF" w14:textId="77777777" w:rsidR="00731BB5" w:rsidRDefault="00731BB5" w:rsidP="00946C2D">
            <w:pPr>
              <w:pStyle w:val="TableBodySemibold"/>
            </w:pPr>
            <w:r>
              <w:t>85%</w:t>
            </w:r>
          </w:p>
        </w:tc>
      </w:tr>
      <w:tr w:rsidR="00731BB5" w14:paraId="6CB8488B" w14:textId="77777777" w:rsidTr="00C37A4E">
        <w:trPr>
          <w:trHeight w:hRule="exact" w:val="320"/>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vAlign w:val="center"/>
          </w:tcPr>
          <w:p w14:paraId="16026BD4" w14:textId="77777777" w:rsidR="00731BB5" w:rsidRDefault="00731BB5" w:rsidP="00946C2D">
            <w:pPr>
              <w:pStyle w:val="DETTableHeaderSecondarytable"/>
              <w:rPr>
                <w:rStyle w:val="DETTableGreyHeaderLightGrey"/>
                <w:b w:val="0"/>
                <w:bCs/>
              </w:rPr>
            </w:pPr>
            <w:r>
              <w:rPr>
                <w:rStyle w:val="DETTableGreyHeaderLightGrey"/>
                <w:b w:val="0"/>
                <w:bCs/>
              </w:rPr>
              <w:t>Rating as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5EF711D" w14:textId="77777777" w:rsidR="00731BB5" w:rsidRDefault="00731BB5" w:rsidP="00946C2D">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DD36236" w14:textId="77777777" w:rsidR="00731BB5" w:rsidRDefault="00731BB5" w:rsidP="00946C2D">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16BBB69" w14:textId="77777777" w:rsidR="00731BB5" w:rsidRDefault="00731BB5" w:rsidP="00946C2D">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D01867C" w14:textId="77777777" w:rsidR="00731BB5" w:rsidRDefault="00731BB5" w:rsidP="00946C2D">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0E9106A3" w14:textId="77777777" w:rsidR="00731BB5" w:rsidRDefault="00731BB5" w:rsidP="00946C2D">
            <w:pPr>
              <w:pStyle w:val="TableHeaderSubhead"/>
            </w:pPr>
            <w:r>
              <w:t>2018</w:t>
            </w:r>
          </w:p>
        </w:tc>
      </w:tr>
      <w:tr w:rsidR="00731BB5" w14:paraId="5272B499" w14:textId="77777777" w:rsidTr="00C37A4E">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4C3F893"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D2417D1"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CB25C82"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193A7D1"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899C66F"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E5E4B12" w14:textId="77777777" w:rsidR="00731BB5" w:rsidRDefault="00731BB5" w:rsidP="00946C2D">
            <w:pPr>
              <w:pStyle w:val="TableTotals"/>
            </w:pPr>
            <w:r>
              <w:t>100%</w:t>
            </w:r>
          </w:p>
        </w:tc>
      </w:tr>
      <w:tr w:rsidR="00731BB5" w14:paraId="09189BE3" w14:textId="77777777" w:rsidTr="00C37A4E">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87413A"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DE1A47" w14:textId="77777777" w:rsidR="00731BB5" w:rsidRDefault="00731BB5" w:rsidP="00946C2D">
            <w:pPr>
              <w:pStyle w:val="TableBodycopy"/>
            </w:pPr>
            <w:r>
              <w:t>0.2%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A2BEDA" w14:textId="77777777" w:rsidR="00731BB5" w:rsidRDefault="00731BB5" w:rsidP="00946C2D">
            <w:pPr>
              <w:pStyle w:val="TableBodycopy"/>
            </w:pPr>
            <w:r>
              <w:t>0.2%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809FB6" w14:textId="77777777" w:rsidR="00731BB5" w:rsidRDefault="00731BB5" w:rsidP="00946C2D">
            <w:pPr>
              <w:pStyle w:val="TableBodycopy"/>
            </w:pPr>
            <w:r>
              <w:t>0.2%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7C11B6" w14:textId="77777777" w:rsidR="00731BB5" w:rsidRDefault="00731BB5" w:rsidP="00946C2D">
            <w:pPr>
              <w:pStyle w:val="TableBodycopy"/>
            </w:pPr>
            <w:r>
              <w:t>0.3%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C0520D" w14:textId="77777777" w:rsidR="00731BB5" w:rsidRDefault="00731BB5" w:rsidP="00946C2D">
            <w:pPr>
              <w:pStyle w:val="TableBodySemibold"/>
            </w:pPr>
            <w:r>
              <w:t>0.2%</w:t>
            </w:r>
          </w:p>
        </w:tc>
      </w:tr>
      <w:tr w:rsidR="00731BB5" w14:paraId="3550C08A" w14:textId="77777777" w:rsidTr="00C37A4E">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20FACE"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42722C" w14:textId="77777777" w:rsidR="00731BB5" w:rsidRDefault="00731BB5" w:rsidP="00946C2D">
            <w:pPr>
              <w:pStyle w:val="TableBodycopy"/>
            </w:pPr>
            <w:r>
              <w:t>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22EACE" w14:textId="77777777" w:rsidR="00731BB5" w:rsidRDefault="00731BB5" w:rsidP="00946C2D">
            <w:pPr>
              <w:pStyle w:val="TableBodycopy"/>
            </w:pPr>
            <w:r>
              <w:t>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96E575" w14:textId="77777777" w:rsidR="00731BB5" w:rsidRDefault="00731BB5" w:rsidP="00946C2D">
            <w:pPr>
              <w:pStyle w:val="TableBodycopy"/>
            </w:pPr>
            <w:r>
              <w:t>34%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EDA6D3" w14:textId="77777777" w:rsidR="00731BB5" w:rsidRDefault="00731BB5" w:rsidP="00946C2D">
            <w:pPr>
              <w:pStyle w:val="TableBodycopy"/>
            </w:pPr>
            <w:r>
              <w:t>34%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25C705" w14:textId="77777777" w:rsidR="00731BB5" w:rsidRDefault="00731BB5" w:rsidP="00946C2D">
            <w:pPr>
              <w:pStyle w:val="TableBodySemibold"/>
            </w:pPr>
            <w:r>
              <w:t>33%</w:t>
            </w:r>
          </w:p>
        </w:tc>
      </w:tr>
      <w:tr w:rsidR="00731BB5" w14:paraId="1F40099F" w14:textId="77777777" w:rsidTr="00C37A4E">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F75109"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ECBD7B" w14:textId="77777777" w:rsidR="00731BB5" w:rsidRDefault="00731BB5" w:rsidP="00946C2D">
            <w:pPr>
              <w:pStyle w:val="TableBodycopy"/>
            </w:pPr>
            <w:r>
              <w:t>45%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2DF139" w14:textId="77777777" w:rsidR="00731BB5" w:rsidRDefault="00731BB5" w:rsidP="00946C2D">
            <w:pPr>
              <w:pStyle w:val="TableBodycopy"/>
            </w:pPr>
            <w:r>
              <w:t>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8BF3DE" w14:textId="77777777" w:rsidR="00731BB5" w:rsidRDefault="00731BB5" w:rsidP="00946C2D">
            <w:pPr>
              <w:pStyle w:val="TableBodycopy"/>
            </w:pPr>
            <w:r>
              <w:t>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177585" w14:textId="77777777" w:rsidR="00731BB5" w:rsidRDefault="00731BB5" w:rsidP="00946C2D">
            <w:pPr>
              <w:pStyle w:val="TableBodycopy"/>
            </w:pPr>
            <w:r>
              <w:t>49%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046269" w14:textId="77777777" w:rsidR="00731BB5" w:rsidRDefault="00731BB5" w:rsidP="00946C2D">
            <w:pPr>
              <w:pStyle w:val="TableBodySemibold"/>
            </w:pPr>
            <w:r>
              <w:t>51%</w:t>
            </w:r>
          </w:p>
        </w:tc>
      </w:tr>
      <w:tr w:rsidR="00731BB5" w14:paraId="7D963004" w14:textId="77777777" w:rsidTr="00C37A4E">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BDEA6E"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D77DB6" w14:textId="77777777" w:rsidR="00731BB5" w:rsidRDefault="00731BB5" w:rsidP="00946C2D">
            <w:pPr>
              <w:pStyle w:val="TableBodycopy"/>
            </w:pPr>
            <w:r>
              <w:t>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FEA3C7" w14:textId="77777777" w:rsidR="00731BB5" w:rsidRDefault="00731BB5" w:rsidP="00946C2D">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DE0274" w14:textId="77777777" w:rsidR="00731BB5" w:rsidRDefault="00731BB5" w:rsidP="00946C2D">
            <w:pPr>
              <w:pStyle w:val="TableBodycopy"/>
            </w:pPr>
            <w:r>
              <w:t>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10EAF8" w14:textId="77777777" w:rsidR="00731BB5" w:rsidRDefault="00731BB5" w:rsidP="00946C2D">
            <w:pPr>
              <w:pStyle w:val="TableBodycopy"/>
            </w:pPr>
            <w:r>
              <w:t>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12E2DD" w14:textId="77777777" w:rsidR="00731BB5" w:rsidRDefault="00731BB5" w:rsidP="00946C2D">
            <w:pPr>
              <w:pStyle w:val="TableBodySemibold"/>
            </w:pPr>
            <w:r>
              <w:t>15%</w:t>
            </w:r>
          </w:p>
        </w:tc>
      </w:tr>
      <w:tr w:rsidR="00731BB5" w14:paraId="6CAC5141" w14:textId="77777777" w:rsidTr="00C37A4E">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5BD13B3"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1A97273"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987701"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01A10F2" w14:textId="77777777" w:rsidR="00731BB5" w:rsidRDefault="00731BB5" w:rsidP="00946C2D">
            <w:pPr>
              <w:pStyle w:val="TableBodycopy"/>
            </w:pPr>
            <w:r>
              <w:t>0.4%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308D481" w14:textId="77777777" w:rsidR="00731BB5" w:rsidRDefault="00731BB5" w:rsidP="00946C2D">
            <w:pPr>
              <w:pStyle w:val="TableBodycopy"/>
            </w:pPr>
            <w:r>
              <w:t>0.2%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4CD225F" w14:textId="77777777" w:rsidR="00731BB5" w:rsidRDefault="00731BB5" w:rsidP="00946C2D">
            <w:pPr>
              <w:pStyle w:val="TableBodySemibold"/>
            </w:pPr>
            <w:r>
              <w:t>0.0%</w:t>
            </w:r>
          </w:p>
        </w:tc>
      </w:tr>
    </w:tbl>
    <w:p w14:paraId="2E59C11C" w14:textId="77777777" w:rsidR="00731BB5" w:rsidRDefault="00731BB5" w:rsidP="00731BB5">
      <w:pPr>
        <w:pStyle w:val="Tableheadings"/>
      </w:pPr>
      <w:r w:rsidRPr="005833A2">
        <w:rPr>
          <w:color w:val="C00000"/>
        </w:rPr>
        <w:t xml:space="preserve">Appendix Table 20: </w:t>
      </w:r>
      <w:r>
        <w:t>Overall quality ratings by care type and rating level, 2018</w:t>
      </w:r>
    </w:p>
    <w:tbl>
      <w:tblPr>
        <w:tblStyle w:val="TableGrid"/>
        <w:tblW w:w="0" w:type="auto"/>
        <w:tblLayout w:type="fixed"/>
        <w:tblLook w:val="04A0" w:firstRow="1" w:lastRow="0" w:firstColumn="1" w:lastColumn="0" w:noHBand="0" w:noVBand="1"/>
        <w:tblCaption w:val="Appendix Table 20: Overall quality ratings by care type and rating level, 2018"/>
        <w:tblDescription w:val="Appendix Table 20: Overall quality ratings by care type and rating level, 2018"/>
      </w:tblPr>
      <w:tblGrid>
        <w:gridCol w:w="2600"/>
        <w:gridCol w:w="900"/>
        <w:gridCol w:w="920"/>
        <w:gridCol w:w="900"/>
        <w:gridCol w:w="900"/>
        <w:gridCol w:w="920"/>
        <w:gridCol w:w="900"/>
        <w:gridCol w:w="900"/>
        <w:gridCol w:w="920"/>
      </w:tblGrid>
      <w:tr w:rsidR="00731BB5" w14:paraId="3518ABF4" w14:textId="77777777" w:rsidTr="00D542A5">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44520E69" w14:textId="77777777" w:rsidR="00731BB5" w:rsidRDefault="00731BB5" w:rsidP="00603AC2">
            <w:pPr>
              <w:pStyle w:val="TableHeaderSubhead"/>
            </w:pPr>
            <w:r>
              <w:t>Care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1AFFB7AD"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F36200B"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A7828AD"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EBD5728"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0C558FF"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1DF402B5" w14:textId="77777777" w:rsidR="00731BB5" w:rsidRDefault="00731BB5" w:rsidP="00603AC2">
            <w:pPr>
              <w:pStyle w:val="TableHeaderRotated90TOTALS"/>
            </w:pPr>
            <w:r>
              <w:t>Total services with an NQS rating</w:t>
            </w:r>
          </w:p>
        </w:tc>
      </w:tr>
      <w:tr w:rsidR="00731BB5" w14:paraId="0B6723D1"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E896D16" w14:textId="77777777" w:rsidR="00731BB5" w:rsidRDefault="00731BB5" w:rsidP="00946C2D">
            <w:pPr>
              <w:pStyle w:val="TableTotals"/>
            </w:pPr>
            <w:r>
              <w:t>All services</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92A965F" w14:textId="77777777" w:rsidR="00731BB5" w:rsidRDefault="00731BB5" w:rsidP="00946C2D">
            <w:pPr>
              <w:pStyle w:val="TableTotals"/>
            </w:pPr>
            <w:r>
              <w:t>1</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1D788E4" w14:textId="77777777" w:rsidR="00731BB5" w:rsidRDefault="00731BB5" w:rsidP="00946C2D">
            <w:pPr>
              <w:pStyle w:val="TableTotals"/>
            </w:pPr>
            <w:r>
              <w:t>605</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4AB4627" w14:textId="77777777" w:rsidR="00731BB5" w:rsidRDefault="00731BB5" w:rsidP="00946C2D">
            <w:pPr>
              <w:pStyle w:val="TableTotals"/>
            </w:pPr>
            <w:r>
              <w:t>2,001</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9AF3044" w14:textId="77777777" w:rsidR="00731BB5" w:rsidRDefault="00731BB5" w:rsidP="00946C2D">
            <w:pPr>
              <w:pStyle w:val="TableTotals"/>
            </w:pPr>
            <w:r>
              <w:t>1,314</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0DB9956" w14:textId="77777777" w:rsidR="00731BB5" w:rsidRDefault="00731BB5" w:rsidP="00946C2D">
            <w:pPr>
              <w:pStyle w:val="TableTotals"/>
            </w:pPr>
            <w:r>
              <w:t>9</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396632B" w14:textId="77777777" w:rsidR="00731BB5" w:rsidRDefault="00731BB5" w:rsidP="00946C2D">
            <w:pPr>
              <w:pStyle w:val="TableTotals"/>
            </w:pPr>
            <w:r>
              <w:t>3,930</w:t>
            </w:r>
          </w:p>
        </w:tc>
      </w:tr>
      <w:tr w:rsidR="00731BB5" w14:paraId="20F06737" w14:textId="77777777" w:rsidTr="00946C2D">
        <w:trPr>
          <w:gridAfter w:val="2"/>
          <w:wAfter w:w="1820" w:type="dxa"/>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D5CF70" w14:textId="77777777" w:rsidR="00731BB5" w:rsidRDefault="00731BB5" w:rsidP="00946C2D">
            <w:pPr>
              <w:pStyle w:val="TableLeftColumnbold"/>
            </w:pPr>
            <w:r>
              <w:t>LDC</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83AC3E" w14:textId="77777777" w:rsidR="00731BB5" w:rsidRDefault="00731BB5" w:rsidP="00946C2D">
            <w:pPr>
              <w:pStyle w:val="TableBodycopy"/>
            </w:pPr>
            <w:r>
              <w:t>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7394F9" w14:textId="77777777" w:rsidR="00731BB5" w:rsidRDefault="00731BB5" w:rsidP="00946C2D">
            <w:pPr>
              <w:pStyle w:val="TableBodycopy"/>
            </w:pPr>
            <w:r>
              <w:t>212</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26F51C" w14:textId="77777777" w:rsidR="00731BB5" w:rsidRDefault="00731BB5" w:rsidP="00946C2D">
            <w:pPr>
              <w:pStyle w:val="TableBodycopy"/>
            </w:pPr>
            <w:r>
              <w:t>767</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963F83" w14:textId="77777777" w:rsidR="00731BB5" w:rsidRDefault="00731BB5" w:rsidP="00946C2D">
            <w:pPr>
              <w:pStyle w:val="TableBodycopy"/>
            </w:pPr>
            <w:r>
              <w:t>427</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0F66AC" w14:textId="77777777" w:rsidR="00731BB5" w:rsidRDefault="00731BB5" w:rsidP="00946C2D">
            <w:pPr>
              <w:pStyle w:val="TableBodycopy"/>
            </w:pPr>
            <w:r>
              <w:t>6</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E2A568" w14:textId="77777777" w:rsidR="00731BB5" w:rsidRDefault="00731BB5" w:rsidP="00946C2D">
            <w:pPr>
              <w:pStyle w:val="TableBodySemibold"/>
            </w:pPr>
            <w:r>
              <w:t>1,412</w:t>
            </w:r>
          </w:p>
        </w:tc>
      </w:tr>
      <w:tr w:rsidR="00731BB5" w14:paraId="323FFED5"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B47A0E" w14:textId="77777777" w:rsidR="00731BB5" w:rsidRDefault="00731BB5" w:rsidP="00946C2D">
            <w:pPr>
              <w:pStyle w:val="TableLeftColumnbold"/>
            </w:pPr>
            <w:r>
              <w:t>KGN</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BB3318"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A3E88C" w14:textId="77777777" w:rsidR="00731BB5" w:rsidRDefault="00731BB5" w:rsidP="00946C2D">
            <w:pPr>
              <w:pStyle w:val="TableBodycopy"/>
            </w:pPr>
            <w:r>
              <w:t>76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1D31FA" w14:textId="77777777" w:rsidR="00731BB5" w:rsidRDefault="00731BB5" w:rsidP="00946C2D">
            <w:pPr>
              <w:pStyle w:val="TableBodycopy"/>
            </w:pPr>
            <w:r>
              <w:t>396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132C0B" w14:textId="77777777" w:rsidR="00731BB5" w:rsidRDefault="00731BB5" w:rsidP="00946C2D">
            <w:pPr>
              <w:pStyle w:val="TableBodycopy"/>
            </w:pPr>
            <w:r>
              <w:t>693</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8D953C" w14:textId="77777777" w:rsidR="00731BB5" w:rsidRDefault="00731BB5" w:rsidP="00946C2D">
            <w:pPr>
              <w:pStyle w:val="TableBodycopy"/>
            </w:pPr>
            <w:r>
              <w:t>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A30693" w14:textId="77777777" w:rsidR="00731BB5" w:rsidRDefault="00731BB5" w:rsidP="00946C2D">
            <w:pPr>
              <w:pStyle w:val="TableBodySemibold"/>
            </w:pPr>
            <w:r>
              <w:t>1,168</w:t>
            </w:r>
          </w:p>
        </w:tc>
      </w:tr>
      <w:tr w:rsidR="00731BB5" w14:paraId="4AB71120" w14:textId="77777777" w:rsidTr="00946C2D">
        <w:trPr>
          <w:gridAfter w:val="2"/>
          <w:wAfter w:w="1820" w:type="dxa"/>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200B84" w14:textId="77777777" w:rsidR="00731BB5" w:rsidRDefault="00731BB5" w:rsidP="00946C2D">
            <w:pPr>
              <w:pStyle w:val="TableLeftColumnbold"/>
            </w:pPr>
            <w:r>
              <w:t>OSHC</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66B47F"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275B69" w14:textId="77777777" w:rsidR="00731BB5" w:rsidRDefault="00731BB5" w:rsidP="00946C2D">
            <w:pPr>
              <w:pStyle w:val="TableBodycopy"/>
            </w:pPr>
            <w:r>
              <w:t>204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EA7482" w14:textId="77777777" w:rsidR="00731BB5" w:rsidRDefault="00731BB5" w:rsidP="00946C2D">
            <w:pPr>
              <w:pStyle w:val="TableBodycopy"/>
            </w:pPr>
            <w:r>
              <w:t>777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845CE6" w14:textId="77777777" w:rsidR="00731BB5" w:rsidRDefault="00731BB5" w:rsidP="00946C2D">
            <w:pPr>
              <w:pStyle w:val="TableBodycopy"/>
            </w:pPr>
            <w:r>
              <w:t>171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EC9A7B"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EF19A2" w14:textId="77777777" w:rsidR="00731BB5" w:rsidRDefault="00731BB5" w:rsidP="00946C2D">
            <w:pPr>
              <w:pStyle w:val="TableBodySemibold"/>
            </w:pPr>
            <w:r>
              <w:t>1,152</w:t>
            </w:r>
          </w:p>
        </w:tc>
      </w:tr>
      <w:tr w:rsidR="00731BB5" w14:paraId="716FD60C" w14:textId="77777777" w:rsidTr="00946C2D">
        <w:trPr>
          <w:gridAfter w:val="2"/>
          <w:wAfter w:w="1820" w:type="dxa"/>
          <w:trHeight w:hRule="exact" w:val="32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C18D815" w14:textId="77777777" w:rsidR="00731BB5" w:rsidRDefault="00731BB5" w:rsidP="00946C2D">
            <w:pPr>
              <w:pStyle w:val="TableLeftColumnbold"/>
            </w:pPr>
            <w:r>
              <w:t>FDC</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10268735" w14:textId="77777777" w:rsidR="00731BB5" w:rsidRDefault="00731BB5" w:rsidP="00946C2D">
            <w:pPr>
              <w:pStyle w:val="TableBodycopy"/>
            </w:pPr>
            <w:r>
              <w:t>1</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11DAD2F" w14:textId="77777777" w:rsidR="00731BB5" w:rsidRDefault="00731BB5" w:rsidP="00946C2D">
            <w:pPr>
              <w:pStyle w:val="TableBodycopy"/>
            </w:pPr>
            <w:r>
              <w:t>113</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A89AF00" w14:textId="77777777" w:rsidR="00731BB5" w:rsidRDefault="00731BB5" w:rsidP="00946C2D">
            <w:pPr>
              <w:pStyle w:val="TableBodycopy"/>
            </w:pPr>
            <w:r>
              <w:t>61</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F0B856A" w14:textId="77777777" w:rsidR="00731BB5" w:rsidRDefault="00731BB5" w:rsidP="00946C2D">
            <w:pPr>
              <w:pStyle w:val="TableBodycopy"/>
            </w:pPr>
            <w:r>
              <w:t>23</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80A1B5C" w14:textId="77777777" w:rsidR="00731BB5" w:rsidRDefault="00731BB5" w:rsidP="00946C2D">
            <w:pPr>
              <w:pStyle w:val="TableBodycopy"/>
            </w:pPr>
            <w:r>
              <w:t>0</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6C868F9" w14:textId="77777777" w:rsidR="00731BB5" w:rsidRDefault="00731BB5" w:rsidP="00946C2D">
            <w:pPr>
              <w:pStyle w:val="TableBodySemibold"/>
            </w:pPr>
            <w:r>
              <w:t>198</w:t>
            </w:r>
          </w:p>
        </w:tc>
      </w:tr>
      <w:tr w:rsidR="00731BB5" w14:paraId="63E7CDBD" w14:textId="77777777" w:rsidTr="00D542A5">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6A737009" w14:textId="77777777" w:rsidR="00731BB5" w:rsidRDefault="00731BB5" w:rsidP="00603AC2">
            <w:pPr>
              <w:pStyle w:val="DETTableHeaderSecondarytable"/>
              <w:rPr>
                <w:rStyle w:val="DETTableGreyHeaderLightGrey"/>
                <w:b w:val="0"/>
                <w:bCs/>
              </w:rPr>
            </w:pPr>
            <w:r>
              <w:rPr>
                <w:rStyle w:val="DETTableGreyHeaderLightGrey"/>
                <w:b w:val="0"/>
                <w:bCs/>
              </w:rP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99DF5D7"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BED1A83"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21EF287"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84ADDE9"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B302EAD"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327B9D82"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B56450A"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7A36F0B" w14:textId="77777777" w:rsidR="00731BB5" w:rsidRDefault="00731BB5" w:rsidP="00603AC2">
            <w:pPr>
              <w:pStyle w:val="TableHeaderRotatedto90"/>
            </w:pPr>
            <w:r>
              <w:t>Percentage meeting NQS or above</w:t>
            </w:r>
          </w:p>
        </w:tc>
      </w:tr>
      <w:tr w:rsidR="00731BB5" w14:paraId="61B73EA0" w14:textId="77777777" w:rsidTr="00946C2D">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ECCB635" w14:textId="77777777" w:rsidR="00731BB5" w:rsidRDefault="00731BB5" w:rsidP="00946C2D">
            <w:pPr>
              <w:pStyle w:val="TableTotals"/>
            </w:pPr>
            <w:r>
              <w:t>All services</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E76F456" w14:textId="77777777" w:rsidR="00731BB5" w:rsidRDefault="00731BB5" w:rsidP="00946C2D">
            <w:pPr>
              <w:pStyle w:val="TableTotals"/>
            </w:pPr>
            <w:r>
              <w:t>0.0%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4883BFE" w14:textId="77777777" w:rsidR="00731BB5" w:rsidRDefault="00731BB5" w:rsidP="00946C2D">
            <w:pPr>
              <w:pStyle w:val="TableTotals"/>
            </w:pPr>
            <w:r>
              <w:t>15%</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9725452" w14:textId="77777777" w:rsidR="00731BB5" w:rsidRDefault="00731BB5" w:rsidP="00946C2D">
            <w:pPr>
              <w:pStyle w:val="TableTotals"/>
            </w:pPr>
            <w:r>
              <w:t>51%</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219877D" w14:textId="77777777" w:rsidR="00731BB5" w:rsidRDefault="00731BB5" w:rsidP="00946C2D">
            <w:pPr>
              <w:pStyle w:val="TableTotals"/>
            </w:pPr>
            <w:r>
              <w:t>33%</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86F74A5" w14:textId="77777777" w:rsidR="00731BB5" w:rsidRDefault="00731BB5" w:rsidP="00946C2D">
            <w:pPr>
              <w:pStyle w:val="TableTotals"/>
            </w:pPr>
            <w:r>
              <w:t>0.2%</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6DA9431" w14:textId="77777777" w:rsidR="00731BB5" w:rsidRDefault="00731BB5" w:rsidP="00946C2D">
            <w:pPr>
              <w:pStyle w:val="TableTotals"/>
            </w:pPr>
            <w:r>
              <w:t>4,209</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A73F9C3" w14:textId="77777777" w:rsidR="00731BB5" w:rsidRDefault="00731BB5" w:rsidP="00946C2D">
            <w:pPr>
              <w:pStyle w:val="TableTotals"/>
            </w:pPr>
            <w:r>
              <w:t>95%</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E417F22" w14:textId="77777777" w:rsidR="00731BB5" w:rsidRDefault="00731BB5" w:rsidP="00946C2D">
            <w:pPr>
              <w:pStyle w:val="TableTotals"/>
            </w:pPr>
            <w:r>
              <w:t>85%</w:t>
            </w:r>
          </w:p>
        </w:tc>
      </w:tr>
      <w:tr w:rsidR="00731BB5" w14:paraId="03DBC356" w14:textId="77777777" w:rsidTr="00946C2D">
        <w:trPr>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EA62F4" w14:textId="77777777" w:rsidR="00731BB5" w:rsidRDefault="00731BB5" w:rsidP="00946C2D">
            <w:pPr>
              <w:pStyle w:val="TableLeftColumnbold"/>
            </w:pPr>
            <w:r>
              <w:t>LDC</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E31AE2" w14:textId="77777777" w:rsidR="00731BB5" w:rsidRDefault="00731BB5" w:rsidP="00946C2D">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8B2DB0" w14:textId="77777777" w:rsidR="00731BB5" w:rsidRDefault="00731BB5" w:rsidP="00946C2D">
            <w:pPr>
              <w:pStyle w:val="TableBodycopy"/>
            </w:pPr>
            <w:r>
              <w:t>15%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648DC2" w14:textId="77777777" w:rsidR="00731BB5" w:rsidRDefault="00731BB5" w:rsidP="00946C2D">
            <w:pPr>
              <w:pStyle w:val="TableBodycopy"/>
            </w:pPr>
            <w:r>
              <w:t>54%</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9F16A2" w14:textId="77777777" w:rsidR="00731BB5" w:rsidRDefault="00731BB5" w:rsidP="00946C2D">
            <w:pPr>
              <w:pStyle w:val="TableBodycopy"/>
            </w:pPr>
            <w:r>
              <w:t>30%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33FF72" w14:textId="77777777" w:rsidR="00731BB5" w:rsidRDefault="00731BB5" w:rsidP="00946C2D">
            <w:pPr>
              <w:pStyle w:val="TableBodycopy"/>
            </w:pPr>
            <w:r>
              <w:t>0.4%</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DB93E6" w14:textId="77777777" w:rsidR="00731BB5" w:rsidRDefault="00731BB5" w:rsidP="00946C2D">
            <w:pPr>
              <w:pStyle w:val="TableBodySemibold"/>
            </w:pPr>
            <w:r>
              <w:t>1,520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C5D671" w14:textId="77777777" w:rsidR="00731BB5" w:rsidRDefault="00731BB5" w:rsidP="00946C2D">
            <w:pPr>
              <w:pStyle w:val="TableBodycopy"/>
            </w:pPr>
            <w:r>
              <w:t>95%</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C07881" w14:textId="77777777" w:rsidR="00731BB5" w:rsidRDefault="00731BB5" w:rsidP="00946C2D">
            <w:pPr>
              <w:pStyle w:val="TableBodycopy"/>
            </w:pPr>
            <w:r>
              <w:t>85%</w:t>
            </w:r>
          </w:p>
        </w:tc>
      </w:tr>
      <w:tr w:rsidR="00731BB5" w14:paraId="175BFE14"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E15EE2" w14:textId="77777777" w:rsidR="00731BB5" w:rsidRDefault="00731BB5" w:rsidP="00946C2D">
            <w:pPr>
              <w:pStyle w:val="TableLeftColumnbold"/>
            </w:pPr>
            <w:r>
              <w:t>KGN</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01D720"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A6A3FE" w14:textId="77777777" w:rsidR="00731BB5" w:rsidRDefault="00731BB5" w:rsidP="00946C2D">
            <w:pPr>
              <w:pStyle w:val="TableBodycopy"/>
            </w:pPr>
            <w:r>
              <w:t>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EE180D" w14:textId="77777777" w:rsidR="00731BB5" w:rsidRDefault="00731BB5" w:rsidP="00946C2D">
            <w:pPr>
              <w:pStyle w:val="TableBodycopy"/>
            </w:pPr>
            <w:r>
              <w:t>34%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1D6251" w14:textId="77777777" w:rsidR="00731BB5" w:rsidRDefault="00731BB5" w:rsidP="00946C2D">
            <w:pPr>
              <w:pStyle w:val="TableBodycopy"/>
            </w:pPr>
            <w:r>
              <w:t>59%</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51B517" w14:textId="77777777" w:rsidR="00731BB5" w:rsidRDefault="00731BB5" w:rsidP="00946C2D">
            <w:pPr>
              <w:pStyle w:val="TableBodycopy"/>
            </w:pPr>
            <w:r>
              <w:t>0.3%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9CE9E7" w14:textId="77777777" w:rsidR="00731BB5" w:rsidRDefault="00731BB5" w:rsidP="00946C2D">
            <w:pPr>
              <w:pStyle w:val="TableBodySemibold"/>
            </w:pPr>
            <w:r>
              <w:t>1,194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C625BF" w14:textId="77777777" w:rsidR="00731BB5" w:rsidRDefault="00731BB5" w:rsidP="00946C2D">
            <w:pPr>
              <w:pStyle w:val="TableBodycopy"/>
            </w:pPr>
            <w:r>
              <w:t>98%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A300A1" w14:textId="77777777" w:rsidR="00731BB5" w:rsidRDefault="00731BB5" w:rsidP="00946C2D">
            <w:pPr>
              <w:pStyle w:val="TableBodycopy"/>
            </w:pPr>
            <w:r>
              <w:t>93%</w:t>
            </w:r>
          </w:p>
        </w:tc>
      </w:tr>
      <w:tr w:rsidR="00731BB5" w14:paraId="15E4F578" w14:textId="77777777" w:rsidTr="00946C2D">
        <w:trPr>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2EF3B9" w14:textId="77777777" w:rsidR="00731BB5" w:rsidRDefault="00731BB5" w:rsidP="00946C2D">
            <w:pPr>
              <w:pStyle w:val="TableLeftColumnbold"/>
            </w:pPr>
            <w:r>
              <w:t>OSHC</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48CB5D"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AE6962" w14:textId="77777777" w:rsidR="00731BB5" w:rsidRDefault="00731BB5" w:rsidP="00946C2D">
            <w:pPr>
              <w:pStyle w:val="TableBodycopy"/>
            </w:pPr>
            <w:r>
              <w:t>18%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0D89BA" w14:textId="77777777" w:rsidR="00731BB5" w:rsidRDefault="00731BB5" w:rsidP="00946C2D">
            <w:pPr>
              <w:pStyle w:val="TableBodycopy"/>
            </w:pPr>
            <w:r>
              <w:t>67%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697618" w14:textId="77777777" w:rsidR="00731BB5" w:rsidRDefault="00731BB5" w:rsidP="00946C2D">
            <w:pPr>
              <w:pStyle w:val="TableBodycopy"/>
            </w:pPr>
            <w:r>
              <w:t>15%</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E4422C"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CB6873" w14:textId="77777777" w:rsidR="00731BB5" w:rsidRDefault="00731BB5" w:rsidP="00946C2D">
            <w:pPr>
              <w:pStyle w:val="TableBodySemibold"/>
            </w:pPr>
            <w:r>
              <w:t>1,247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72F525" w14:textId="77777777" w:rsidR="00731BB5" w:rsidRDefault="00731BB5" w:rsidP="00946C2D">
            <w:pPr>
              <w:pStyle w:val="TableBodycopy"/>
            </w:pPr>
            <w:r>
              <w:t>93%</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335F89" w14:textId="77777777" w:rsidR="00731BB5" w:rsidRDefault="00731BB5" w:rsidP="00946C2D">
            <w:pPr>
              <w:pStyle w:val="TableBodycopy"/>
            </w:pPr>
            <w:r>
              <w:t>82%</w:t>
            </w:r>
          </w:p>
        </w:tc>
      </w:tr>
      <w:tr w:rsidR="00731BB5" w14:paraId="57E73492" w14:textId="77777777" w:rsidTr="00946C2D">
        <w:trPr>
          <w:trHeight w:hRule="exact" w:val="32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BA9C940" w14:textId="77777777" w:rsidR="00731BB5" w:rsidRDefault="00731BB5" w:rsidP="00946C2D">
            <w:pPr>
              <w:pStyle w:val="TableLeftColumnbold"/>
            </w:pPr>
            <w:r>
              <w:t>FDC</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B9A48C3" w14:textId="77777777" w:rsidR="00731BB5" w:rsidRDefault="00731BB5" w:rsidP="00946C2D">
            <w:pPr>
              <w:pStyle w:val="TableBodycopy"/>
            </w:pPr>
            <w:r>
              <w:t>0.5%</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8E61045" w14:textId="77777777" w:rsidR="00731BB5" w:rsidRDefault="00731BB5" w:rsidP="00946C2D">
            <w:pPr>
              <w:pStyle w:val="TableBodycopy"/>
            </w:pPr>
            <w:r>
              <w:t>57%</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D0B0014" w14:textId="77777777" w:rsidR="00731BB5" w:rsidRDefault="00731BB5" w:rsidP="00946C2D">
            <w:pPr>
              <w:pStyle w:val="TableBodycopy"/>
            </w:pPr>
            <w:r>
              <w:t>31%</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A0EF760" w14:textId="77777777" w:rsidR="00731BB5" w:rsidRDefault="00731BB5" w:rsidP="00946C2D">
            <w:pPr>
              <w:pStyle w:val="TableBodycopy"/>
            </w:pPr>
            <w:r>
              <w:t>12%</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B34FE50"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B0CEDC6" w14:textId="77777777" w:rsidR="00731BB5" w:rsidRDefault="00731BB5" w:rsidP="00946C2D">
            <w:pPr>
              <w:pStyle w:val="TableBodySemibold"/>
            </w:pPr>
            <w:r>
              <w:t>248</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A0A8CF0" w14:textId="77777777" w:rsidR="00731BB5" w:rsidRDefault="00731BB5" w:rsidP="00946C2D">
            <w:pPr>
              <w:pStyle w:val="TableBodycopy"/>
            </w:pPr>
            <w:r>
              <w:t>95%</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1CD9C04" w14:textId="77777777" w:rsidR="00731BB5" w:rsidRDefault="00731BB5" w:rsidP="00946C2D">
            <w:pPr>
              <w:pStyle w:val="TableBodycopy"/>
            </w:pPr>
            <w:r>
              <w:t>42%</w:t>
            </w:r>
          </w:p>
        </w:tc>
      </w:tr>
    </w:tbl>
    <w:p w14:paraId="64C6547B" w14:textId="1CF89E00" w:rsidR="00D542A5" w:rsidRDefault="00D542A5" w:rsidP="00731BB5">
      <w:pPr>
        <w:pStyle w:val="Tableheadings"/>
        <w:rPr>
          <w:color w:val="C00000"/>
        </w:rPr>
      </w:pPr>
    </w:p>
    <w:p w14:paraId="08D2332E" w14:textId="77777777" w:rsidR="00D542A5" w:rsidRDefault="00D542A5">
      <w:pPr>
        <w:spacing w:after="0"/>
        <w:rPr>
          <w:rFonts w:ascii="VIC SemiBold" w:hAnsi="VIC SemiBold" w:cs="VIC SemiBold"/>
          <w:color w:val="C00000"/>
          <w:sz w:val="16"/>
          <w:szCs w:val="16"/>
          <w:u w:color="000000"/>
        </w:rPr>
      </w:pPr>
      <w:r>
        <w:rPr>
          <w:color w:val="C00000"/>
        </w:rPr>
        <w:br w:type="page"/>
      </w:r>
    </w:p>
    <w:p w14:paraId="5BD8AD30" w14:textId="5B79A546" w:rsidR="00731BB5" w:rsidRDefault="00731BB5" w:rsidP="00731BB5">
      <w:pPr>
        <w:pStyle w:val="Tableheadings"/>
      </w:pPr>
      <w:r w:rsidRPr="005833A2">
        <w:rPr>
          <w:color w:val="C00000"/>
        </w:rPr>
        <w:t xml:space="preserve">Appendix Table 21: </w:t>
      </w:r>
      <w:r>
        <w:t xml:space="preserve">Overall quality ratings by provider management type and rating </w:t>
      </w:r>
      <w:r w:rsidRPr="00183B07">
        <w:t>level</w:t>
      </w:r>
      <w:r>
        <w:t>, 2018</w:t>
      </w:r>
    </w:p>
    <w:tbl>
      <w:tblPr>
        <w:tblStyle w:val="TableGrid"/>
        <w:tblW w:w="0" w:type="auto"/>
        <w:tblLayout w:type="fixed"/>
        <w:tblLook w:val="04A0" w:firstRow="1" w:lastRow="0" w:firstColumn="1" w:lastColumn="0" w:noHBand="0" w:noVBand="1"/>
        <w:tblCaption w:val="Appendix Table 21: Overall quality ratings by provider management type and rating level, 2018"/>
        <w:tblDescription w:val="Appendix Table 21: Overall quality ratings by provider management type and rating level, 2018"/>
      </w:tblPr>
      <w:tblGrid>
        <w:gridCol w:w="2600"/>
        <w:gridCol w:w="900"/>
        <w:gridCol w:w="920"/>
        <w:gridCol w:w="900"/>
        <w:gridCol w:w="900"/>
        <w:gridCol w:w="920"/>
        <w:gridCol w:w="900"/>
        <w:gridCol w:w="900"/>
        <w:gridCol w:w="920"/>
      </w:tblGrid>
      <w:tr w:rsidR="00731BB5" w14:paraId="1FDCFB51" w14:textId="77777777" w:rsidTr="00D542A5">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2278F6B6" w14:textId="77777777" w:rsidR="00731BB5" w:rsidRDefault="00731BB5" w:rsidP="00603AC2">
            <w:pPr>
              <w:pStyle w:val="TableHeaderSubhead"/>
            </w:pPr>
            <w:r>
              <w:t>Provider management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159D69A7"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2EAF4B9"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1ABB3ADF"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1BCE3270"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071B9B8"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35EEA92D" w14:textId="77777777" w:rsidR="00731BB5" w:rsidRDefault="00731BB5" w:rsidP="00603AC2">
            <w:pPr>
              <w:pStyle w:val="TableHeaderRotated90TOTALS"/>
            </w:pPr>
            <w:r>
              <w:t>Total services with an NQS rating</w:t>
            </w:r>
          </w:p>
        </w:tc>
      </w:tr>
      <w:tr w:rsidR="00731BB5" w14:paraId="62440EAA"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BA20F57" w14:textId="77777777" w:rsidR="00731BB5" w:rsidRDefault="00731BB5" w:rsidP="00946C2D">
            <w:pPr>
              <w:pStyle w:val="TableTotals"/>
            </w:pPr>
            <w:r>
              <w:t>All services</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333704C" w14:textId="77777777" w:rsidR="00731BB5" w:rsidRDefault="00731BB5" w:rsidP="00946C2D">
            <w:pPr>
              <w:pStyle w:val="TableTotals"/>
              <w:rPr>
                <w:rStyle w:val="VICLight"/>
                <w:b/>
                <w:bCs/>
              </w:rPr>
            </w:pPr>
            <w:r>
              <w:t>1</w:t>
            </w:r>
            <w:r>
              <w:tab/>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767D878" w14:textId="77777777" w:rsidR="00731BB5" w:rsidRDefault="00731BB5" w:rsidP="00946C2D">
            <w:pPr>
              <w:pStyle w:val="TableTotals"/>
            </w:pPr>
            <w:r>
              <w:t>605</w:t>
            </w:r>
            <w:r>
              <w:tab/>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5E84AAA" w14:textId="77777777" w:rsidR="00731BB5" w:rsidRDefault="00731BB5" w:rsidP="00946C2D">
            <w:pPr>
              <w:pStyle w:val="TableTotals"/>
            </w:pPr>
            <w:r>
              <w:t>2,001</w:t>
            </w:r>
            <w:r>
              <w:tab/>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B8511C8" w14:textId="77777777" w:rsidR="00731BB5" w:rsidRDefault="00731BB5" w:rsidP="00946C2D">
            <w:pPr>
              <w:pStyle w:val="TableTotals"/>
            </w:pPr>
            <w:r>
              <w:t>1,314</w:t>
            </w:r>
            <w:r>
              <w:tab/>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B07FE13" w14:textId="77777777" w:rsidR="00731BB5" w:rsidRDefault="00731BB5" w:rsidP="00946C2D">
            <w:pPr>
              <w:pStyle w:val="TableTotals"/>
            </w:pPr>
            <w:r>
              <w:t>9</w:t>
            </w:r>
            <w:r>
              <w:tab/>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CAADF45" w14:textId="77777777" w:rsidR="00731BB5" w:rsidRDefault="00731BB5" w:rsidP="00946C2D">
            <w:pPr>
              <w:pStyle w:val="TableTotals"/>
            </w:pPr>
            <w:r>
              <w:t>3,930</w:t>
            </w:r>
            <w:r>
              <w:tab/>
            </w:r>
          </w:p>
        </w:tc>
      </w:tr>
      <w:tr w:rsidR="00731BB5" w14:paraId="128D3610" w14:textId="77777777" w:rsidTr="00946C2D">
        <w:trPr>
          <w:gridAfter w:val="2"/>
          <w:wAfter w:w="1820" w:type="dxa"/>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F37D3A"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180260" w14:textId="77777777" w:rsidR="00731BB5" w:rsidRDefault="00731BB5" w:rsidP="00946C2D">
            <w:pPr>
              <w:pStyle w:val="TableBodycopy"/>
            </w:pPr>
            <w:r>
              <w:t>0</w:t>
            </w:r>
            <w:r>
              <w:tab/>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1FCA5B" w14:textId="77777777" w:rsidR="00731BB5" w:rsidRDefault="00731BB5" w:rsidP="00946C2D">
            <w:pPr>
              <w:pStyle w:val="TableBodycopy"/>
            </w:pPr>
            <w:r>
              <w:t>15</w:t>
            </w:r>
            <w:r>
              <w:tab/>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A2E8B8" w14:textId="77777777" w:rsidR="00731BB5" w:rsidRDefault="00731BB5" w:rsidP="00946C2D">
            <w:pPr>
              <w:pStyle w:val="TableBodycopy"/>
            </w:pPr>
            <w:r>
              <w:t>48</w:t>
            </w:r>
            <w:r>
              <w:tab/>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C6954B" w14:textId="77777777" w:rsidR="00731BB5" w:rsidRDefault="00731BB5" w:rsidP="00946C2D">
            <w:pPr>
              <w:pStyle w:val="TableBodycopy"/>
            </w:pPr>
            <w:r>
              <w:t>89</w:t>
            </w:r>
            <w:r>
              <w:tab/>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5A0570" w14:textId="77777777" w:rsidR="00731BB5" w:rsidRDefault="00731BB5" w:rsidP="00946C2D">
            <w:pPr>
              <w:pStyle w:val="TableBodycopy"/>
            </w:pPr>
            <w:r>
              <w:t>1</w:t>
            </w:r>
            <w:r>
              <w:tab/>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8F4D17" w14:textId="77777777" w:rsidR="00731BB5" w:rsidRDefault="00731BB5" w:rsidP="00946C2D">
            <w:pPr>
              <w:pStyle w:val="TableBodySemibold"/>
            </w:pPr>
            <w:r>
              <w:t>153</w:t>
            </w:r>
            <w:r>
              <w:tab/>
            </w:r>
          </w:p>
        </w:tc>
      </w:tr>
      <w:tr w:rsidR="00731BB5" w14:paraId="2E5A25DC"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5FBAF6"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943D38" w14:textId="77777777" w:rsidR="00731BB5" w:rsidRDefault="00731BB5" w:rsidP="00946C2D">
            <w:pPr>
              <w:pStyle w:val="TableBodycopy"/>
            </w:pPr>
            <w:r>
              <w:t>0</w:t>
            </w:r>
            <w:r>
              <w:tab/>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FD5C9E" w14:textId="77777777" w:rsidR="00731BB5" w:rsidRDefault="00731BB5" w:rsidP="00946C2D">
            <w:pPr>
              <w:pStyle w:val="TableBodycopy"/>
            </w:pPr>
            <w:r>
              <w:t>71</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D6F9FB" w14:textId="77777777" w:rsidR="00731BB5" w:rsidRDefault="00731BB5" w:rsidP="00946C2D">
            <w:pPr>
              <w:pStyle w:val="TableBodycopy"/>
            </w:pPr>
            <w:r>
              <w:t>140</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40F131" w14:textId="77777777" w:rsidR="00731BB5" w:rsidRDefault="00731BB5" w:rsidP="00946C2D">
            <w:pPr>
              <w:pStyle w:val="TableBodycopy"/>
            </w:pPr>
            <w:r>
              <w:t>43</w:t>
            </w:r>
            <w:r>
              <w:tab/>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71CAED" w14:textId="77777777" w:rsidR="00731BB5" w:rsidRDefault="00731BB5" w:rsidP="00946C2D">
            <w:pPr>
              <w:pStyle w:val="TableBodycopy"/>
            </w:pPr>
            <w:r>
              <w:t>1</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82D60A" w14:textId="77777777" w:rsidR="00731BB5" w:rsidRDefault="00731BB5" w:rsidP="00946C2D">
            <w:pPr>
              <w:pStyle w:val="TableBodySemibold"/>
            </w:pPr>
            <w:r>
              <w:t>255</w:t>
            </w:r>
            <w:r>
              <w:tab/>
            </w:r>
          </w:p>
        </w:tc>
      </w:tr>
      <w:tr w:rsidR="00731BB5" w14:paraId="2E3EF8B5" w14:textId="77777777" w:rsidTr="00946C2D">
        <w:trPr>
          <w:gridAfter w:val="2"/>
          <w:wAfter w:w="1820" w:type="dxa"/>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6B35CC"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FBBAE2" w14:textId="77777777" w:rsidR="00731BB5" w:rsidRDefault="00731BB5" w:rsidP="00946C2D">
            <w:pPr>
              <w:pStyle w:val="TableBodycopy"/>
            </w:pPr>
            <w:r>
              <w:t>0</w:t>
            </w:r>
            <w:r>
              <w:tab/>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3D5FE6" w14:textId="77777777" w:rsidR="00731BB5" w:rsidRDefault="00731BB5" w:rsidP="00946C2D">
            <w:pPr>
              <w:pStyle w:val="TableBodycopy"/>
            </w:pPr>
            <w:r>
              <w:t>28</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94AE55" w14:textId="77777777" w:rsidR="00731BB5" w:rsidRDefault="00731BB5" w:rsidP="00946C2D">
            <w:pPr>
              <w:pStyle w:val="TableBodycopy"/>
            </w:pPr>
            <w:r>
              <w:t>120</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F0BA0F" w14:textId="77777777" w:rsidR="00731BB5" w:rsidRDefault="00731BB5" w:rsidP="00946C2D">
            <w:pPr>
              <w:pStyle w:val="TableBodycopy"/>
            </w:pPr>
            <w:r>
              <w:t>234</w:t>
            </w:r>
            <w:r>
              <w:tab/>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1EC0B8" w14:textId="77777777" w:rsidR="00731BB5" w:rsidRDefault="00731BB5" w:rsidP="00946C2D">
            <w:pPr>
              <w:pStyle w:val="TableBodycopy"/>
            </w:pPr>
            <w:r>
              <w:t>0</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D42291" w14:textId="77777777" w:rsidR="00731BB5" w:rsidRDefault="00731BB5" w:rsidP="00946C2D">
            <w:pPr>
              <w:pStyle w:val="TableBodySemibold"/>
            </w:pPr>
            <w:r>
              <w:t>382</w:t>
            </w:r>
            <w:r>
              <w:tab/>
            </w:r>
          </w:p>
        </w:tc>
      </w:tr>
      <w:tr w:rsidR="00731BB5" w14:paraId="796E49E3"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D7FE09"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3987A5" w14:textId="77777777" w:rsidR="00731BB5" w:rsidRDefault="00731BB5" w:rsidP="00946C2D">
            <w:pPr>
              <w:pStyle w:val="TableBodycopy"/>
            </w:pPr>
            <w:r>
              <w:t>0</w:t>
            </w:r>
            <w:r>
              <w:tab/>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159FC0" w14:textId="77777777" w:rsidR="00731BB5" w:rsidRDefault="00731BB5" w:rsidP="00946C2D">
            <w:pPr>
              <w:pStyle w:val="TableBodycopy"/>
            </w:pPr>
            <w:r>
              <w:t>130</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9E8EA6" w14:textId="77777777" w:rsidR="00731BB5" w:rsidRDefault="00731BB5" w:rsidP="00946C2D">
            <w:pPr>
              <w:pStyle w:val="TableBodycopy"/>
            </w:pPr>
            <w:r>
              <w:t>591</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D3408E" w14:textId="77777777" w:rsidR="00731BB5" w:rsidRDefault="00731BB5" w:rsidP="00946C2D">
            <w:pPr>
              <w:pStyle w:val="TableBodycopy"/>
            </w:pPr>
            <w:r>
              <w:t>660</w:t>
            </w:r>
            <w:r>
              <w:tab/>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608803" w14:textId="77777777" w:rsidR="00731BB5" w:rsidRDefault="00731BB5" w:rsidP="00946C2D">
            <w:pPr>
              <w:pStyle w:val="TableBodycopy"/>
            </w:pPr>
            <w:r>
              <w:t>5</w:t>
            </w:r>
            <w:r>
              <w:tab/>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4EC1D1" w14:textId="77777777" w:rsidR="00731BB5" w:rsidRDefault="00731BB5" w:rsidP="00946C2D">
            <w:pPr>
              <w:pStyle w:val="TableBodySemibold"/>
            </w:pPr>
            <w:r>
              <w:t>1,386</w:t>
            </w:r>
            <w:r>
              <w:tab/>
            </w:r>
          </w:p>
        </w:tc>
      </w:tr>
      <w:tr w:rsidR="00731BB5" w14:paraId="4A761ED0" w14:textId="77777777" w:rsidTr="00946C2D">
        <w:trPr>
          <w:gridAfter w:val="2"/>
          <w:wAfter w:w="1820" w:type="dxa"/>
          <w:trHeight w:hRule="exact" w:val="34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171576F0" w14:textId="77777777" w:rsidR="00731BB5" w:rsidRDefault="00731BB5" w:rsidP="00946C2D">
            <w:pPr>
              <w:pStyle w:val="TableLeftColumnbold"/>
            </w:pPr>
            <w:r>
              <w:t>Private for profit</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D809733" w14:textId="77777777" w:rsidR="00731BB5" w:rsidRDefault="00731BB5" w:rsidP="00946C2D">
            <w:pPr>
              <w:pStyle w:val="TableBodycopy"/>
            </w:pPr>
            <w:r>
              <w:t>1</w:t>
            </w:r>
            <w:r>
              <w:tab/>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9355A57" w14:textId="77777777" w:rsidR="00731BB5" w:rsidRDefault="00731BB5" w:rsidP="00946C2D">
            <w:pPr>
              <w:pStyle w:val="TableBodycopy"/>
            </w:pPr>
            <w:r>
              <w:t>361</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ED79B23" w14:textId="77777777" w:rsidR="00731BB5" w:rsidRDefault="00731BB5" w:rsidP="00946C2D">
            <w:pPr>
              <w:pStyle w:val="TableBodycopy"/>
            </w:pPr>
            <w:r>
              <w:t>1,102</w:t>
            </w:r>
            <w:r>
              <w:tab/>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0677E42" w14:textId="77777777" w:rsidR="00731BB5" w:rsidRDefault="00731BB5" w:rsidP="00946C2D">
            <w:pPr>
              <w:pStyle w:val="TableBodycopy"/>
            </w:pPr>
            <w:r>
              <w:t>288</w:t>
            </w:r>
            <w:r>
              <w:tab/>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D637D12" w14:textId="77777777" w:rsidR="00731BB5" w:rsidRDefault="00731BB5" w:rsidP="00946C2D">
            <w:pPr>
              <w:pStyle w:val="TableBodycopy"/>
            </w:pPr>
            <w:r>
              <w:t>2</w:t>
            </w:r>
            <w:r>
              <w:tab/>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CC2063D" w14:textId="77777777" w:rsidR="00731BB5" w:rsidRDefault="00731BB5" w:rsidP="00946C2D">
            <w:pPr>
              <w:pStyle w:val="TableBodySemibold"/>
            </w:pPr>
            <w:r>
              <w:t>1,754</w:t>
            </w:r>
            <w:r>
              <w:tab/>
            </w:r>
          </w:p>
        </w:tc>
      </w:tr>
      <w:tr w:rsidR="00731BB5" w14:paraId="3F9225C2" w14:textId="77777777" w:rsidTr="00D542A5">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3088E46F" w14:textId="77777777" w:rsidR="00731BB5" w:rsidRDefault="00731BB5" w:rsidP="00603AC2">
            <w:pPr>
              <w:pStyle w:val="DETTableHeaderSecondarytable"/>
            </w:pPr>
            <w: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EB04C1F"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1C64F3EA"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7EE29C1"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6C4B179"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2D93910"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526EE6F0"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39E7403"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0D53D00" w14:textId="77777777" w:rsidR="00731BB5" w:rsidRDefault="00731BB5" w:rsidP="00603AC2">
            <w:pPr>
              <w:pStyle w:val="TableHeaderRotatedto90"/>
            </w:pPr>
            <w:r>
              <w:t>Percentage meeting NQS or above</w:t>
            </w:r>
          </w:p>
        </w:tc>
      </w:tr>
      <w:tr w:rsidR="00731BB5" w14:paraId="5E5512D0" w14:textId="77777777" w:rsidTr="00946C2D">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4BF4796" w14:textId="77777777" w:rsidR="00731BB5" w:rsidRDefault="00731BB5" w:rsidP="00946C2D">
            <w:pPr>
              <w:pStyle w:val="TableTotals"/>
            </w:pPr>
            <w:r>
              <w:t>All services</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92A239B" w14:textId="77777777" w:rsidR="00731BB5" w:rsidRDefault="00731BB5" w:rsidP="00946C2D">
            <w:pPr>
              <w:pStyle w:val="TableTotals"/>
            </w:pPr>
            <w:r>
              <w:t>0.0%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0A4AA2F" w14:textId="77777777" w:rsidR="00731BB5" w:rsidRDefault="00731BB5" w:rsidP="00946C2D">
            <w:pPr>
              <w:pStyle w:val="TableTotals"/>
            </w:pPr>
            <w:r>
              <w:t>15%</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8217B61" w14:textId="77777777" w:rsidR="00731BB5" w:rsidRDefault="00731BB5" w:rsidP="00946C2D">
            <w:pPr>
              <w:pStyle w:val="TableTotals"/>
            </w:pPr>
            <w:r>
              <w:t>51%</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7871BD2" w14:textId="77777777" w:rsidR="00731BB5" w:rsidRDefault="00731BB5" w:rsidP="00946C2D">
            <w:pPr>
              <w:pStyle w:val="TableTotals"/>
            </w:pPr>
            <w:r>
              <w:t>33%</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5431597" w14:textId="77777777" w:rsidR="00731BB5" w:rsidRDefault="00731BB5" w:rsidP="00946C2D">
            <w:pPr>
              <w:pStyle w:val="TableTotals"/>
            </w:pPr>
            <w:r>
              <w:t>0.2%</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9A01494" w14:textId="77777777" w:rsidR="00731BB5" w:rsidRDefault="00731BB5" w:rsidP="00946C2D">
            <w:pPr>
              <w:pStyle w:val="TableTotals"/>
            </w:pPr>
            <w:r>
              <w:t>4,209</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D4239A0" w14:textId="77777777" w:rsidR="00731BB5" w:rsidRDefault="00731BB5" w:rsidP="00946C2D">
            <w:pPr>
              <w:pStyle w:val="TableTotals"/>
            </w:pPr>
            <w:r>
              <w:t>95%</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0A96A04" w14:textId="77777777" w:rsidR="00731BB5" w:rsidRDefault="00731BB5" w:rsidP="00946C2D">
            <w:pPr>
              <w:pStyle w:val="TableTotals"/>
            </w:pPr>
            <w:r>
              <w:t>85%</w:t>
            </w:r>
          </w:p>
        </w:tc>
      </w:tr>
      <w:tr w:rsidR="00731BB5" w14:paraId="46913569" w14:textId="77777777" w:rsidTr="00946C2D">
        <w:trPr>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BF9CF8"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F57CAE" w14:textId="77777777" w:rsidR="00731BB5" w:rsidRDefault="00731BB5" w:rsidP="00946C2D">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BD0DF5" w14:textId="77777777" w:rsidR="00731BB5" w:rsidRDefault="00731BB5" w:rsidP="00946C2D">
            <w:pPr>
              <w:pStyle w:val="TableBodycopy"/>
            </w:pPr>
            <w:r>
              <w:t>10%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CD40C6" w14:textId="77777777" w:rsidR="00731BB5" w:rsidRDefault="00731BB5" w:rsidP="00946C2D">
            <w:pPr>
              <w:pStyle w:val="TableBodycopy"/>
            </w:pPr>
            <w:r>
              <w:t>31%</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3AE4CA" w14:textId="77777777" w:rsidR="00731BB5" w:rsidRDefault="00731BB5" w:rsidP="00946C2D">
            <w:pPr>
              <w:pStyle w:val="TableBodycopy"/>
            </w:pPr>
            <w:r>
              <w:t>58%</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67F2B2" w14:textId="77777777" w:rsidR="00731BB5" w:rsidRDefault="00731BB5" w:rsidP="00946C2D">
            <w:pPr>
              <w:pStyle w:val="TableBodycopy"/>
            </w:pPr>
            <w:r>
              <w:t>0.7%</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D68448" w14:textId="77777777" w:rsidR="00731BB5" w:rsidRDefault="00731BB5" w:rsidP="00946C2D">
            <w:pPr>
              <w:pStyle w:val="TableBodySemibold"/>
            </w:pPr>
            <w:r>
              <w:t>159</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9DB478" w14:textId="77777777" w:rsidR="00731BB5" w:rsidRDefault="00731BB5" w:rsidP="00946C2D">
            <w:pPr>
              <w:pStyle w:val="TableBodycopy"/>
            </w:pPr>
            <w:r>
              <w:t>97%</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21323D" w14:textId="77777777" w:rsidR="00731BB5" w:rsidRDefault="00731BB5" w:rsidP="00946C2D">
            <w:pPr>
              <w:pStyle w:val="TableBodycopy"/>
            </w:pPr>
            <w:r>
              <w:t>90%</w:t>
            </w:r>
          </w:p>
        </w:tc>
      </w:tr>
      <w:tr w:rsidR="00731BB5" w14:paraId="4011AEAD"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BAE286"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90FF4D"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9F17E5" w14:textId="77777777" w:rsidR="00731BB5" w:rsidRDefault="00731BB5" w:rsidP="00946C2D">
            <w:pPr>
              <w:pStyle w:val="TableBodycopy"/>
            </w:pPr>
            <w:r>
              <w:t>28%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648DBF" w14:textId="77777777" w:rsidR="00731BB5" w:rsidRDefault="00731BB5" w:rsidP="00946C2D">
            <w:pPr>
              <w:pStyle w:val="TableBodycopy"/>
            </w:pPr>
            <w:r>
              <w:t>55%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9EC543" w14:textId="77777777" w:rsidR="00731BB5" w:rsidRDefault="00731BB5" w:rsidP="00946C2D">
            <w:pPr>
              <w:pStyle w:val="TableBodycopy"/>
            </w:pPr>
            <w:r>
              <w:t>17%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024BE4" w14:textId="77777777" w:rsidR="00731BB5" w:rsidRDefault="00731BB5" w:rsidP="00946C2D">
            <w:pPr>
              <w:pStyle w:val="TableBodycopy"/>
            </w:pPr>
            <w:r>
              <w:t>0.4%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265EA4" w14:textId="77777777" w:rsidR="00731BB5" w:rsidRDefault="00731BB5" w:rsidP="00946C2D">
            <w:pPr>
              <w:pStyle w:val="TableBodySemibold"/>
            </w:pPr>
            <w:r>
              <w:t>260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099A3C" w14:textId="77777777" w:rsidR="00731BB5" w:rsidRDefault="00731BB5" w:rsidP="00946C2D">
            <w:pPr>
              <w:pStyle w:val="TableBodycopy"/>
            </w:pPr>
            <w:r>
              <w:t>98%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6ED5ED" w14:textId="77777777" w:rsidR="00731BB5" w:rsidRDefault="00731BB5" w:rsidP="00946C2D">
            <w:pPr>
              <w:pStyle w:val="TableBodycopy"/>
            </w:pPr>
            <w:r>
              <w:t>72%</w:t>
            </w:r>
          </w:p>
        </w:tc>
      </w:tr>
      <w:tr w:rsidR="00731BB5" w14:paraId="3F88D0B9" w14:textId="77777777" w:rsidTr="00946C2D">
        <w:trPr>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670AED"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1AE509"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D17A4A" w14:textId="77777777" w:rsidR="00731BB5" w:rsidRDefault="00731BB5" w:rsidP="00946C2D">
            <w:pPr>
              <w:pStyle w:val="TableBodycopy"/>
            </w:pPr>
            <w:r>
              <w:t>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4D3D07" w14:textId="77777777" w:rsidR="00731BB5" w:rsidRDefault="00731BB5" w:rsidP="00946C2D">
            <w:pPr>
              <w:pStyle w:val="TableBodycopy"/>
            </w:pPr>
            <w:r>
              <w:t>31%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2B0EB6" w14:textId="77777777" w:rsidR="00731BB5" w:rsidRDefault="00731BB5" w:rsidP="00946C2D">
            <w:pPr>
              <w:pStyle w:val="TableBodycopy"/>
            </w:pPr>
            <w:r>
              <w:t>61%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E01570"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A341CD" w14:textId="77777777" w:rsidR="00731BB5" w:rsidRDefault="00731BB5" w:rsidP="00946C2D">
            <w:pPr>
              <w:pStyle w:val="TableBodySemibold"/>
            </w:pPr>
            <w:r>
              <w:t>394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2046B0" w14:textId="77777777" w:rsidR="00731BB5" w:rsidRDefault="00731BB5" w:rsidP="00946C2D">
            <w:pPr>
              <w:pStyle w:val="TableBodycopy"/>
            </w:pPr>
            <w:r>
              <w:t>97%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44B963" w14:textId="77777777" w:rsidR="00731BB5" w:rsidRDefault="00731BB5" w:rsidP="00946C2D">
            <w:pPr>
              <w:pStyle w:val="TableBodycopy"/>
            </w:pPr>
            <w:r>
              <w:t>93%</w:t>
            </w:r>
          </w:p>
        </w:tc>
      </w:tr>
      <w:tr w:rsidR="00731BB5" w14:paraId="413803FA"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BC272A"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376DEC"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80AD5B" w14:textId="77777777" w:rsidR="00731BB5" w:rsidRDefault="00731BB5" w:rsidP="00946C2D">
            <w:pPr>
              <w:pStyle w:val="TableBodycopy"/>
            </w:pPr>
            <w:r>
              <w:t>9%</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8765DB" w14:textId="77777777" w:rsidR="00731BB5" w:rsidRDefault="00731BB5" w:rsidP="00946C2D">
            <w:pPr>
              <w:pStyle w:val="TableBodycopy"/>
            </w:pPr>
            <w:r>
              <w:t>43%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5B6EAF" w14:textId="77777777" w:rsidR="00731BB5" w:rsidRDefault="00731BB5" w:rsidP="00946C2D">
            <w:pPr>
              <w:pStyle w:val="TableBodycopy"/>
            </w:pPr>
            <w:r>
              <w:t>48%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B1E73F" w14:textId="77777777" w:rsidR="00731BB5" w:rsidRDefault="00731BB5" w:rsidP="00946C2D">
            <w:pPr>
              <w:pStyle w:val="TableBodycopy"/>
            </w:pPr>
            <w:r>
              <w:t>0.4%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013427" w14:textId="77777777" w:rsidR="00731BB5" w:rsidRDefault="00731BB5" w:rsidP="00946C2D">
            <w:pPr>
              <w:pStyle w:val="TableBodySemibold"/>
            </w:pPr>
            <w:r>
              <w:t>1,437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3A94F6" w14:textId="77777777" w:rsidR="00731BB5" w:rsidRDefault="00731BB5" w:rsidP="00946C2D">
            <w:pPr>
              <w:pStyle w:val="TableBodycopy"/>
            </w:pPr>
            <w:r>
              <w:t>97%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715E36" w14:textId="77777777" w:rsidR="00731BB5" w:rsidRDefault="00731BB5" w:rsidP="00946C2D">
            <w:pPr>
              <w:pStyle w:val="TableBodycopy"/>
            </w:pPr>
            <w:r>
              <w:t>91%</w:t>
            </w:r>
          </w:p>
        </w:tc>
      </w:tr>
      <w:tr w:rsidR="00731BB5" w14:paraId="1B3A933B" w14:textId="77777777" w:rsidTr="00946C2D">
        <w:trPr>
          <w:trHeight w:hRule="exact" w:val="34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FD56CE" w14:textId="77777777" w:rsidR="00731BB5" w:rsidRDefault="00731BB5" w:rsidP="00946C2D">
            <w:pPr>
              <w:pStyle w:val="TableLeftColumnbold"/>
            </w:pPr>
            <w:r>
              <w:t>Private for profit</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DF7CD2A" w14:textId="77777777" w:rsidR="00731BB5" w:rsidRDefault="00731BB5" w:rsidP="00946C2D">
            <w:pPr>
              <w:pStyle w:val="TableBodycopy"/>
            </w:pPr>
            <w:r>
              <w:t>0.1%</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86A42A" w14:textId="77777777" w:rsidR="00731BB5" w:rsidRDefault="00731BB5" w:rsidP="00946C2D">
            <w:pPr>
              <w:pStyle w:val="TableBodycopy"/>
            </w:pPr>
            <w:r>
              <w:t>21%</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654CC47" w14:textId="77777777" w:rsidR="00731BB5" w:rsidRDefault="00731BB5" w:rsidP="00946C2D">
            <w:pPr>
              <w:pStyle w:val="TableBodycopy"/>
            </w:pPr>
            <w:r>
              <w:t>63%</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E2DA4A6" w14:textId="77777777" w:rsidR="00731BB5" w:rsidRDefault="00731BB5" w:rsidP="00946C2D">
            <w:pPr>
              <w:pStyle w:val="TableBodycopy"/>
            </w:pPr>
            <w:r>
              <w:t>16%</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8123A84" w14:textId="77777777" w:rsidR="00731BB5" w:rsidRDefault="00731BB5" w:rsidP="00946C2D">
            <w:pPr>
              <w:pStyle w:val="TableBodycopy"/>
            </w:pPr>
            <w:r>
              <w:t>0.1%</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E5B94FF" w14:textId="77777777" w:rsidR="00731BB5" w:rsidRDefault="00731BB5" w:rsidP="00946C2D">
            <w:pPr>
              <w:pStyle w:val="TableBodySemibold"/>
            </w:pPr>
            <w:r>
              <w:t>1,959</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A6FD992" w14:textId="77777777" w:rsidR="00731BB5" w:rsidRDefault="00731BB5" w:rsidP="00946C2D">
            <w:pPr>
              <w:pStyle w:val="TableBodycopy"/>
            </w:pPr>
            <w:r>
              <w:t>93%</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FA9534" w14:textId="77777777" w:rsidR="00731BB5" w:rsidRDefault="00731BB5" w:rsidP="00946C2D">
            <w:pPr>
              <w:pStyle w:val="TableBodycopy"/>
            </w:pPr>
            <w:r>
              <w:t>79%</w:t>
            </w:r>
          </w:p>
        </w:tc>
      </w:tr>
    </w:tbl>
    <w:p w14:paraId="2B29064A" w14:textId="77777777" w:rsidR="00731BB5" w:rsidRDefault="00731BB5" w:rsidP="00731BB5">
      <w:pPr>
        <w:pStyle w:val="Tableheadings"/>
      </w:pPr>
      <w:r w:rsidRPr="005833A2">
        <w:rPr>
          <w:color w:val="C00000"/>
        </w:rPr>
        <w:t xml:space="preserve">Appendix Table 22: </w:t>
      </w:r>
      <w:r>
        <w:t>Overall LDC quality ratings by rating level, 2014–</w:t>
      </w:r>
      <w:r w:rsidRPr="00183B07">
        <w:t>2018</w:t>
      </w:r>
    </w:p>
    <w:tbl>
      <w:tblPr>
        <w:tblStyle w:val="TableGrid"/>
        <w:tblW w:w="9860" w:type="dxa"/>
        <w:tblLayout w:type="fixed"/>
        <w:tblLook w:val="04A0" w:firstRow="1" w:lastRow="0" w:firstColumn="1" w:lastColumn="0" w:noHBand="0" w:noVBand="1"/>
        <w:tblCaption w:val="Appendix Table 22: Overall LDC quality ratings by rating level, 2014–2018"/>
        <w:tblDescription w:val="Appendix Table 22: Overall LDC quality ratings by rating level, 2014–2018"/>
      </w:tblPr>
      <w:tblGrid>
        <w:gridCol w:w="4460"/>
        <w:gridCol w:w="1080"/>
        <w:gridCol w:w="1080"/>
        <w:gridCol w:w="1080"/>
        <w:gridCol w:w="1080"/>
        <w:gridCol w:w="1080"/>
      </w:tblGrid>
      <w:tr w:rsidR="00731BB5" w14:paraId="76276696" w14:textId="77777777" w:rsidTr="00D542A5">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5FE2FD01" w14:textId="77777777" w:rsidR="00731BB5" w:rsidRDefault="00731BB5" w:rsidP="00603AC2">
            <w:pPr>
              <w:pStyle w:val="TableHeaderSubhead"/>
            </w:pPr>
            <w:r>
              <w:t>Rating</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2210EB14"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7E171E53"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57F361F8"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2F023ED6"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0431661F" w14:textId="77777777" w:rsidR="00731BB5" w:rsidRDefault="00731BB5" w:rsidP="00603AC2">
            <w:pPr>
              <w:pStyle w:val="TableHeaderSubhead"/>
            </w:pPr>
            <w:r>
              <w:t>2018</w:t>
            </w:r>
          </w:p>
        </w:tc>
      </w:tr>
      <w:tr w:rsidR="00731BB5" w14:paraId="2F86FDF5" w14:textId="77777777" w:rsidTr="00946C2D">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0977297"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D13EC7D" w14:textId="77777777" w:rsidR="00731BB5" w:rsidRDefault="00731BB5" w:rsidP="00946C2D">
            <w:pPr>
              <w:pStyle w:val="TableTotals"/>
            </w:pPr>
            <w:r>
              <w:t>866</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06444E2" w14:textId="77777777" w:rsidR="00731BB5" w:rsidRDefault="00731BB5" w:rsidP="00946C2D">
            <w:pPr>
              <w:pStyle w:val="TableTotals"/>
            </w:pPr>
            <w:r>
              <w:t>1,156</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1B38B43" w14:textId="77777777" w:rsidR="00731BB5" w:rsidRDefault="00731BB5" w:rsidP="00946C2D">
            <w:pPr>
              <w:pStyle w:val="TableTotals"/>
            </w:pPr>
            <w:r>
              <w:t>1,246</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FF2583D" w14:textId="77777777" w:rsidR="00731BB5" w:rsidRDefault="00731BB5" w:rsidP="00946C2D">
            <w:pPr>
              <w:pStyle w:val="TableTotals"/>
            </w:pPr>
            <w:r>
              <w:t>1,319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F300044" w14:textId="77777777" w:rsidR="00731BB5" w:rsidRDefault="00731BB5" w:rsidP="00946C2D">
            <w:pPr>
              <w:pStyle w:val="TableTotals"/>
            </w:pPr>
            <w:r>
              <w:t>1,412</w:t>
            </w:r>
          </w:p>
        </w:tc>
      </w:tr>
      <w:tr w:rsidR="00731BB5" w14:paraId="327B74CE" w14:textId="77777777" w:rsidTr="00946C2D">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C95DE4"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23F562" w14:textId="77777777" w:rsidR="00731BB5" w:rsidRDefault="00731BB5" w:rsidP="00946C2D">
            <w:pPr>
              <w:pStyle w:val="TableBodycopy"/>
            </w:pPr>
            <w:r>
              <w:t>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896640" w14:textId="77777777" w:rsidR="00731BB5" w:rsidRDefault="00731BB5" w:rsidP="00946C2D">
            <w:pPr>
              <w:pStyle w:val="TableBodycopy"/>
            </w:pPr>
            <w:r>
              <w:t>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248131" w14:textId="77777777" w:rsidR="00731BB5" w:rsidRDefault="00731BB5" w:rsidP="00946C2D">
            <w:pPr>
              <w:pStyle w:val="TableBodycopy"/>
            </w:pPr>
            <w:r>
              <w:t>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7CE367" w14:textId="77777777" w:rsidR="00731BB5" w:rsidRDefault="00731BB5" w:rsidP="00946C2D">
            <w:pPr>
              <w:pStyle w:val="TableBodycopy"/>
            </w:pPr>
            <w:r>
              <w:t>7</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2CE5E0" w14:textId="77777777" w:rsidR="00731BB5" w:rsidRDefault="00731BB5" w:rsidP="00946C2D">
            <w:pPr>
              <w:pStyle w:val="TableBodySemibold"/>
            </w:pPr>
            <w:r>
              <w:t>6</w:t>
            </w:r>
          </w:p>
        </w:tc>
      </w:tr>
      <w:tr w:rsidR="00731BB5" w14:paraId="2E7B9D15"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3CBFAE"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924812" w14:textId="77777777" w:rsidR="00731BB5" w:rsidRDefault="00731BB5" w:rsidP="00946C2D">
            <w:pPr>
              <w:pStyle w:val="TableBodycopy"/>
            </w:pPr>
            <w:r>
              <w:t>241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E3B234" w14:textId="77777777" w:rsidR="00731BB5" w:rsidRDefault="00731BB5" w:rsidP="00946C2D">
            <w:pPr>
              <w:pStyle w:val="TableBodycopy"/>
            </w:pPr>
            <w:r>
              <w:t>348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3862A9" w14:textId="77777777" w:rsidR="00731BB5" w:rsidRDefault="00731BB5" w:rsidP="00946C2D">
            <w:pPr>
              <w:pStyle w:val="TableBodycopy"/>
            </w:pPr>
            <w:r>
              <w:t>409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2DCB48" w14:textId="77777777" w:rsidR="00731BB5" w:rsidRDefault="00731BB5" w:rsidP="00946C2D">
            <w:pPr>
              <w:pStyle w:val="TableBodycopy"/>
            </w:pPr>
            <w:r>
              <w:t>427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DC537C" w14:textId="77777777" w:rsidR="00731BB5" w:rsidRDefault="00731BB5" w:rsidP="00946C2D">
            <w:pPr>
              <w:pStyle w:val="TableBodySemibold"/>
            </w:pPr>
            <w:r>
              <w:t>427</w:t>
            </w:r>
          </w:p>
        </w:tc>
      </w:tr>
      <w:tr w:rsidR="00731BB5" w14:paraId="3FB55EA5"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45EAB8"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4A889C" w14:textId="77777777" w:rsidR="00731BB5" w:rsidRDefault="00731BB5" w:rsidP="00946C2D">
            <w:pPr>
              <w:pStyle w:val="TableBodycopy"/>
            </w:pPr>
            <w:r>
              <w:t>439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679480" w14:textId="77777777" w:rsidR="00731BB5" w:rsidRDefault="00731BB5" w:rsidP="00946C2D">
            <w:pPr>
              <w:pStyle w:val="TableBodycopy"/>
            </w:pPr>
            <w:r>
              <w:t>586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B8C572" w14:textId="77777777" w:rsidR="00731BB5" w:rsidRDefault="00731BB5" w:rsidP="00946C2D">
            <w:pPr>
              <w:pStyle w:val="TableBodycopy"/>
            </w:pPr>
            <w:r>
              <w:t>650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7B832D" w14:textId="77777777" w:rsidR="00731BB5" w:rsidRDefault="00731BB5" w:rsidP="00946C2D">
            <w:pPr>
              <w:pStyle w:val="TableBodycopy"/>
            </w:pPr>
            <w:r>
              <w:t>711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642A3F" w14:textId="77777777" w:rsidR="00731BB5" w:rsidRDefault="00731BB5" w:rsidP="00946C2D">
            <w:pPr>
              <w:pStyle w:val="TableBodySemibold"/>
            </w:pPr>
            <w:r>
              <w:t>767</w:t>
            </w:r>
          </w:p>
        </w:tc>
      </w:tr>
      <w:tr w:rsidR="00731BB5" w14:paraId="6E99B2F4"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FCBCC7"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E2FA28" w14:textId="77777777" w:rsidR="00731BB5" w:rsidRDefault="00731BB5" w:rsidP="00946C2D">
            <w:pPr>
              <w:pStyle w:val="TableBodycopy"/>
            </w:pPr>
            <w:r>
              <w:t>182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A39E88" w14:textId="77777777" w:rsidR="00731BB5" w:rsidRDefault="00731BB5" w:rsidP="00946C2D">
            <w:pPr>
              <w:pStyle w:val="TableBodycopy"/>
            </w:pPr>
            <w:r>
              <w:t>216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05A49E" w14:textId="77777777" w:rsidR="00731BB5" w:rsidRDefault="00731BB5" w:rsidP="00946C2D">
            <w:pPr>
              <w:pStyle w:val="TableBodycopy"/>
            </w:pPr>
            <w:r>
              <w:t>181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8919BE" w14:textId="77777777" w:rsidR="00731BB5" w:rsidRDefault="00731BB5" w:rsidP="00946C2D">
            <w:pPr>
              <w:pStyle w:val="TableBodycopy"/>
            </w:pPr>
            <w:r>
              <w:t>174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AD476C" w14:textId="77777777" w:rsidR="00731BB5" w:rsidRDefault="00731BB5" w:rsidP="00946C2D">
            <w:pPr>
              <w:pStyle w:val="TableBodySemibold"/>
            </w:pPr>
            <w:r>
              <w:t>212</w:t>
            </w:r>
          </w:p>
        </w:tc>
      </w:tr>
      <w:tr w:rsidR="00731BB5" w14:paraId="6708805B"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7327BD"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C8431E" w14:textId="77777777" w:rsidR="00731BB5" w:rsidRDefault="00731BB5" w:rsidP="00946C2D">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C3BE5A"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6A3E44"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E379B1"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C03D9D" w14:textId="77777777" w:rsidR="00731BB5" w:rsidRDefault="00731BB5" w:rsidP="00946C2D">
            <w:pPr>
              <w:pStyle w:val="TableBodySemibold"/>
            </w:pPr>
            <w:r>
              <w:t>0</w:t>
            </w:r>
          </w:p>
        </w:tc>
      </w:tr>
      <w:tr w:rsidR="00731BB5" w14:paraId="0C62E995" w14:textId="77777777" w:rsidTr="00946C2D">
        <w:trPr>
          <w:trHeight w:hRule="exact" w:val="320"/>
        </w:trPr>
        <w:tc>
          <w:tcPr>
            <w:tcW w:w="446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8879F9" w14:textId="77777777" w:rsidR="00731BB5" w:rsidRDefault="00731BB5" w:rsidP="00946C2D">
            <w:pPr>
              <w:pStyle w:val="TableLeftColumnbold"/>
            </w:pPr>
            <w:r>
              <w:t>Number of approved services</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BC36AC" w14:textId="77777777" w:rsidR="00731BB5" w:rsidRDefault="00731BB5" w:rsidP="00946C2D">
            <w:pPr>
              <w:pStyle w:val="TableBodycopy"/>
            </w:pPr>
            <w:r>
              <w:t>866</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8A4FEE" w14:textId="77777777" w:rsidR="00731BB5" w:rsidRDefault="00731BB5" w:rsidP="00946C2D">
            <w:pPr>
              <w:pStyle w:val="TableBodycopy"/>
            </w:pPr>
            <w:r>
              <w:t>1,280</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294996" w14:textId="77777777" w:rsidR="00731BB5" w:rsidRDefault="00731BB5" w:rsidP="00946C2D">
            <w:pPr>
              <w:pStyle w:val="TableBodycopy"/>
            </w:pPr>
            <w:r>
              <w:t>1,343</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F8B718" w14:textId="77777777" w:rsidR="00731BB5" w:rsidRDefault="00731BB5" w:rsidP="00946C2D">
            <w:pPr>
              <w:pStyle w:val="TableBodycopy"/>
            </w:pPr>
            <w:r>
              <w:t>1,457</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94BEA7" w14:textId="77777777" w:rsidR="00731BB5" w:rsidRDefault="00731BB5" w:rsidP="00946C2D">
            <w:pPr>
              <w:pStyle w:val="TableBodySemibold"/>
              <w:rPr>
                <w:rFonts w:ascii="VIC Medium" w:hAnsi="VIC Medium" w:cs="VIC Medium"/>
              </w:rPr>
            </w:pPr>
            <w:r>
              <w:t>1,520</w:t>
            </w:r>
          </w:p>
        </w:tc>
      </w:tr>
      <w:tr w:rsidR="00731BB5" w14:paraId="7BB1E5EA"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A7B599" w14:textId="77777777" w:rsidR="00731BB5" w:rsidRDefault="00731BB5" w:rsidP="00946C2D">
            <w:pPr>
              <w:pStyle w:val="TableLeftColumnbold"/>
            </w:pPr>
            <w:r>
              <w:t>Percentage of services eligible for a rating</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EE7876" w14:textId="77777777" w:rsidR="00731BB5" w:rsidRDefault="00731BB5" w:rsidP="00946C2D">
            <w:pPr>
              <w:pStyle w:val="TableBodycopy"/>
            </w:pPr>
            <w:r>
              <w:t>100%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902473" w14:textId="77777777" w:rsidR="00731BB5" w:rsidRDefault="00731BB5" w:rsidP="00946C2D">
            <w:pPr>
              <w:pStyle w:val="TableBodycopy"/>
            </w:pPr>
            <w:r>
              <w:t>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D34AF5" w14:textId="77777777" w:rsidR="00731BB5" w:rsidRDefault="00731BB5" w:rsidP="00946C2D">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EF8A85" w14:textId="77777777" w:rsidR="00731BB5" w:rsidRDefault="00731BB5" w:rsidP="00946C2D">
            <w:pPr>
              <w:pStyle w:val="TableBodycopy"/>
            </w:pPr>
            <w:r>
              <w:t>92%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A1F146" w14:textId="77777777" w:rsidR="00731BB5" w:rsidRDefault="00731BB5" w:rsidP="00946C2D">
            <w:pPr>
              <w:pStyle w:val="TableBodySemibold"/>
            </w:pPr>
            <w:r>
              <w:t>95%</w:t>
            </w:r>
          </w:p>
        </w:tc>
      </w:tr>
      <w:tr w:rsidR="00731BB5" w14:paraId="11BF35F3" w14:textId="77777777" w:rsidTr="00946C2D">
        <w:trPr>
          <w:trHeight w:hRule="exact" w:val="320"/>
        </w:trPr>
        <w:tc>
          <w:tcPr>
            <w:tcW w:w="446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2CE39E4" w14:textId="77777777" w:rsidR="00731BB5" w:rsidRDefault="00731BB5" w:rsidP="00946C2D">
            <w:pPr>
              <w:pStyle w:val="TableLeftColumnbold"/>
            </w:pPr>
            <w:r>
              <w:t>Percentage meeting NQS or above</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C8FD1A4" w14:textId="77777777" w:rsidR="00731BB5" w:rsidRDefault="00731BB5" w:rsidP="00946C2D">
            <w:pPr>
              <w:pStyle w:val="TableBodycopy"/>
            </w:pPr>
            <w:r>
              <w:t>79%</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46A7D7B" w14:textId="77777777" w:rsidR="00731BB5" w:rsidRDefault="00731BB5" w:rsidP="00946C2D">
            <w:pPr>
              <w:pStyle w:val="TableBodycopy"/>
            </w:pPr>
            <w:r>
              <w:t>81%</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45CD017" w14:textId="77777777" w:rsidR="00731BB5" w:rsidRDefault="00731BB5" w:rsidP="00946C2D">
            <w:pPr>
              <w:pStyle w:val="TableBodycopy"/>
            </w:pPr>
            <w:r>
              <w:t>85%</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7A7FE96" w14:textId="77777777" w:rsidR="00731BB5" w:rsidRDefault="00731BB5" w:rsidP="00946C2D">
            <w:pPr>
              <w:pStyle w:val="TableBodycopy"/>
            </w:pPr>
            <w:r>
              <w:t>87%</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2DEA079" w14:textId="77777777" w:rsidR="00731BB5" w:rsidRDefault="00731BB5" w:rsidP="00946C2D">
            <w:pPr>
              <w:pStyle w:val="TableBodySemibold"/>
            </w:pPr>
            <w:r>
              <w:t>85%</w:t>
            </w:r>
          </w:p>
        </w:tc>
      </w:tr>
      <w:tr w:rsidR="00731BB5" w14:paraId="2D649023" w14:textId="77777777" w:rsidTr="00946C2D">
        <w:trPr>
          <w:trHeight w:hRule="exact" w:val="320"/>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vAlign w:val="center"/>
          </w:tcPr>
          <w:p w14:paraId="6F8565A5" w14:textId="77777777" w:rsidR="00731BB5" w:rsidRDefault="00731BB5" w:rsidP="00946C2D">
            <w:pPr>
              <w:pStyle w:val="DETTableHeaderSecondarytable"/>
            </w:pPr>
            <w:r>
              <w:t>Rating as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B9957E3" w14:textId="77777777" w:rsidR="00731BB5" w:rsidRDefault="00731BB5" w:rsidP="00946C2D">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4CD7D7F" w14:textId="77777777" w:rsidR="00731BB5" w:rsidRDefault="00731BB5" w:rsidP="00946C2D">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A546FD8" w14:textId="77777777" w:rsidR="00731BB5" w:rsidRDefault="00731BB5" w:rsidP="00946C2D">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4536AF0" w14:textId="77777777" w:rsidR="00731BB5" w:rsidRDefault="00731BB5" w:rsidP="00946C2D">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6F3A5F3D" w14:textId="77777777" w:rsidR="00731BB5" w:rsidRDefault="00731BB5" w:rsidP="00946C2D">
            <w:pPr>
              <w:pStyle w:val="TableHeaderSubhead"/>
            </w:pPr>
            <w:r>
              <w:t>2018</w:t>
            </w:r>
          </w:p>
        </w:tc>
      </w:tr>
      <w:tr w:rsidR="00731BB5" w14:paraId="4FC304F8" w14:textId="77777777" w:rsidTr="00946C2D">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5FA54A0"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F8D43A8"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9697374"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D7EE082"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777E459"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D7FED65" w14:textId="77777777" w:rsidR="00731BB5" w:rsidRDefault="00731BB5" w:rsidP="00946C2D">
            <w:pPr>
              <w:pStyle w:val="TableTotals"/>
            </w:pPr>
            <w:r>
              <w:t>100%</w:t>
            </w:r>
          </w:p>
        </w:tc>
      </w:tr>
      <w:tr w:rsidR="00731BB5" w14:paraId="167E9DFE" w14:textId="77777777" w:rsidTr="00946C2D">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A290AA"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9472D3" w14:textId="77777777" w:rsidR="00731BB5" w:rsidRDefault="00731BB5" w:rsidP="00946C2D">
            <w:pPr>
              <w:pStyle w:val="TableBodycopy"/>
            </w:pPr>
            <w:r>
              <w:t>0.3%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05AA73" w14:textId="77777777" w:rsidR="00731BB5" w:rsidRDefault="00731BB5" w:rsidP="00946C2D">
            <w:pPr>
              <w:pStyle w:val="TableBodycopy"/>
            </w:pPr>
            <w:r>
              <w:t>0.5%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68AE2F" w14:textId="77777777" w:rsidR="00731BB5" w:rsidRDefault="00731BB5" w:rsidP="00946C2D">
            <w:pPr>
              <w:pStyle w:val="TableBodycopy"/>
            </w:pPr>
            <w:r>
              <w:t>0.5%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EF1898" w14:textId="77777777" w:rsidR="00731BB5" w:rsidRDefault="00731BB5" w:rsidP="00946C2D">
            <w:pPr>
              <w:pStyle w:val="TableBodycopy"/>
            </w:pPr>
            <w:r>
              <w:t>0.5%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8F38B0" w14:textId="77777777" w:rsidR="00731BB5" w:rsidRDefault="00731BB5" w:rsidP="00946C2D">
            <w:pPr>
              <w:pStyle w:val="TableBodySemibold"/>
            </w:pPr>
            <w:r>
              <w:t>0.4%</w:t>
            </w:r>
          </w:p>
        </w:tc>
      </w:tr>
      <w:tr w:rsidR="00731BB5" w14:paraId="4EC9A632"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7FDBE3"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23594C" w14:textId="77777777" w:rsidR="00731BB5" w:rsidRDefault="00731BB5" w:rsidP="00946C2D">
            <w:pPr>
              <w:pStyle w:val="TableBodycopy"/>
            </w:pPr>
            <w:r>
              <w:t>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259D8A" w14:textId="77777777" w:rsidR="00731BB5" w:rsidRDefault="00731BB5" w:rsidP="00946C2D">
            <w:pPr>
              <w:pStyle w:val="TableBodycopy"/>
            </w:pPr>
            <w:r>
              <w:t>30%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19844F" w14:textId="77777777" w:rsidR="00731BB5" w:rsidRDefault="00731BB5" w:rsidP="00946C2D">
            <w:pPr>
              <w:pStyle w:val="TableBodycopy"/>
            </w:pPr>
            <w:r>
              <w:t>33%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F5A7FC" w14:textId="77777777" w:rsidR="00731BB5" w:rsidRDefault="00731BB5" w:rsidP="00946C2D">
            <w:pPr>
              <w:pStyle w:val="TableBodycopy"/>
            </w:pPr>
            <w:r>
              <w:t>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3A4DDB" w14:textId="77777777" w:rsidR="00731BB5" w:rsidRDefault="00731BB5" w:rsidP="00946C2D">
            <w:pPr>
              <w:pStyle w:val="TableBodySemibold"/>
            </w:pPr>
            <w:r>
              <w:t>30%</w:t>
            </w:r>
          </w:p>
        </w:tc>
      </w:tr>
      <w:tr w:rsidR="00731BB5" w14:paraId="0AF4DAD3"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F9ABA0"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39DC57" w14:textId="77777777" w:rsidR="00731BB5" w:rsidRDefault="00731BB5" w:rsidP="00946C2D">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C6A675" w14:textId="77777777" w:rsidR="00731BB5" w:rsidRDefault="00731BB5" w:rsidP="00946C2D">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ECC0D5" w14:textId="77777777" w:rsidR="00731BB5" w:rsidRDefault="00731BB5" w:rsidP="00946C2D">
            <w:pPr>
              <w:pStyle w:val="TableBodycopy"/>
            </w:pPr>
            <w:r>
              <w:t>52%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AE5543" w14:textId="77777777" w:rsidR="00731BB5" w:rsidRDefault="00731BB5" w:rsidP="00946C2D">
            <w:pPr>
              <w:pStyle w:val="TableBodycopy"/>
            </w:pPr>
            <w:r>
              <w:t>54%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09D9C9" w14:textId="77777777" w:rsidR="00731BB5" w:rsidRDefault="00731BB5" w:rsidP="00946C2D">
            <w:pPr>
              <w:pStyle w:val="TableBodySemibold"/>
            </w:pPr>
            <w:r>
              <w:t>54%</w:t>
            </w:r>
          </w:p>
        </w:tc>
      </w:tr>
      <w:tr w:rsidR="00731BB5" w14:paraId="3C657EE3"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7B8C38"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BF29B2" w14:textId="77777777" w:rsidR="00731BB5" w:rsidRDefault="00731BB5" w:rsidP="00946C2D">
            <w:pPr>
              <w:pStyle w:val="TableBodycopy"/>
            </w:pPr>
            <w:r>
              <w:t>21%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AF5421" w14:textId="77777777" w:rsidR="00731BB5" w:rsidRDefault="00731BB5" w:rsidP="00946C2D">
            <w:pPr>
              <w:pStyle w:val="TableBodycopy"/>
            </w:pPr>
            <w:r>
              <w:t>19%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3B2DE2" w14:textId="77777777" w:rsidR="00731BB5" w:rsidRDefault="00731BB5" w:rsidP="00946C2D">
            <w:pPr>
              <w:pStyle w:val="TableBodycopy"/>
            </w:pPr>
            <w:r>
              <w:t>15%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5C2445" w14:textId="77777777" w:rsidR="00731BB5" w:rsidRDefault="00731BB5" w:rsidP="00946C2D">
            <w:pPr>
              <w:pStyle w:val="TableBodycopy"/>
            </w:pPr>
            <w:r>
              <w:t>13%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E85DDC" w14:textId="77777777" w:rsidR="00731BB5" w:rsidRDefault="00731BB5" w:rsidP="00946C2D">
            <w:pPr>
              <w:pStyle w:val="TableBodySemibold"/>
            </w:pPr>
            <w:r>
              <w:t>15%</w:t>
            </w:r>
          </w:p>
        </w:tc>
      </w:tr>
      <w:tr w:rsidR="00731BB5" w14:paraId="32C0C502" w14:textId="77777777" w:rsidTr="00946C2D">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C1ACA0"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D0827A7" w14:textId="77777777" w:rsidR="00731BB5" w:rsidRDefault="00731BB5" w:rsidP="00946C2D">
            <w:pPr>
              <w:pStyle w:val="TableBodycopy"/>
            </w:pPr>
            <w:r>
              <w:t>0.1%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CE60DFB"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0B327A2"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4043656"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0A55BD5" w14:textId="77777777" w:rsidR="00731BB5" w:rsidRDefault="00731BB5" w:rsidP="00946C2D">
            <w:pPr>
              <w:pStyle w:val="TableBodySemibold"/>
            </w:pPr>
            <w:r>
              <w:t>0.0%</w:t>
            </w:r>
          </w:p>
        </w:tc>
      </w:tr>
    </w:tbl>
    <w:p w14:paraId="19DBD7DC" w14:textId="3CC9D78E" w:rsidR="00D542A5" w:rsidRDefault="00D542A5" w:rsidP="00731BB5">
      <w:pPr>
        <w:pStyle w:val="Tableheadings"/>
        <w:rPr>
          <w:color w:val="C00000"/>
        </w:rPr>
      </w:pPr>
    </w:p>
    <w:p w14:paraId="265F2C18" w14:textId="77777777" w:rsidR="00D542A5" w:rsidRDefault="00D542A5">
      <w:pPr>
        <w:spacing w:after="0"/>
        <w:rPr>
          <w:rFonts w:ascii="VIC SemiBold" w:hAnsi="VIC SemiBold" w:cs="VIC SemiBold"/>
          <w:color w:val="C00000"/>
          <w:sz w:val="16"/>
          <w:szCs w:val="16"/>
          <w:u w:color="000000"/>
        </w:rPr>
      </w:pPr>
      <w:r>
        <w:rPr>
          <w:color w:val="C00000"/>
        </w:rPr>
        <w:br w:type="page"/>
      </w:r>
    </w:p>
    <w:p w14:paraId="2852B445" w14:textId="48FC8089" w:rsidR="00731BB5" w:rsidRDefault="00731BB5" w:rsidP="00731BB5">
      <w:pPr>
        <w:pStyle w:val="Tableheadings"/>
      </w:pPr>
      <w:r w:rsidRPr="0094370A">
        <w:rPr>
          <w:color w:val="C00000"/>
        </w:rPr>
        <w:t xml:space="preserve">Appendix Table 23: </w:t>
      </w:r>
      <w:r>
        <w:t>Overall kindergarten quality ratings by rating level, 2014–</w:t>
      </w:r>
      <w:r w:rsidRPr="00183B07">
        <w:t>2018</w:t>
      </w:r>
    </w:p>
    <w:tbl>
      <w:tblPr>
        <w:tblStyle w:val="TableGrid"/>
        <w:tblW w:w="9860" w:type="dxa"/>
        <w:tblLayout w:type="fixed"/>
        <w:tblLook w:val="04A0" w:firstRow="1" w:lastRow="0" w:firstColumn="1" w:lastColumn="0" w:noHBand="0" w:noVBand="1"/>
        <w:tblCaption w:val="Appendix Table 23: Overall kindergarten quality ratings by rating level, 2014–2018"/>
        <w:tblDescription w:val="Appendix Table 23: Overall kindergarten quality ratings by rating level, 2014–2018"/>
      </w:tblPr>
      <w:tblGrid>
        <w:gridCol w:w="4460"/>
        <w:gridCol w:w="1080"/>
        <w:gridCol w:w="1080"/>
        <w:gridCol w:w="1080"/>
        <w:gridCol w:w="1080"/>
        <w:gridCol w:w="1080"/>
      </w:tblGrid>
      <w:tr w:rsidR="00731BB5" w14:paraId="4A2D59B0" w14:textId="77777777" w:rsidTr="00D542A5">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07DA8D0B" w14:textId="77777777" w:rsidR="00731BB5" w:rsidRDefault="00731BB5" w:rsidP="00603AC2">
            <w:pPr>
              <w:pStyle w:val="TableHeaderSubhead"/>
            </w:pPr>
            <w:r>
              <w:t>Rating</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66618788"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6995083"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02B27ED8"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14B8E25D"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13D0BE9D" w14:textId="77777777" w:rsidR="00731BB5" w:rsidRDefault="00731BB5" w:rsidP="00603AC2">
            <w:pPr>
              <w:pStyle w:val="TableHeaderSubhead"/>
            </w:pPr>
            <w:r>
              <w:t>2018</w:t>
            </w:r>
          </w:p>
        </w:tc>
      </w:tr>
      <w:tr w:rsidR="00731BB5" w14:paraId="27A1DB51" w14:textId="77777777" w:rsidTr="00946C2D">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8D687CF"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924E5FD" w14:textId="77777777" w:rsidR="00731BB5" w:rsidRDefault="00731BB5" w:rsidP="00946C2D">
            <w:pPr>
              <w:pStyle w:val="TableTotals"/>
            </w:pPr>
            <w:r>
              <w:t>875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7981A4A" w14:textId="77777777" w:rsidR="00731BB5" w:rsidRDefault="00731BB5" w:rsidP="00946C2D">
            <w:pPr>
              <w:pStyle w:val="TableTotals"/>
            </w:pPr>
            <w:r>
              <w:t>1,144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1355AA1" w14:textId="77777777" w:rsidR="00731BB5" w:rsidRDefault="00731BB5" w:rsidP="00946C2D">
            <w:pPr>
              <w:pStyle w:val="TableTotals"/>
            </w:pPr>
            <w:r>
              <w:t>1,173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6E2B2D8" w14:textId="77777777" w:rsidR="00731BB5" w:rsidRDefault="00731BB5" w:rsidP="00946C2D">
            <w:pPr>
              <w:pStyle w:val="TableTotals"/>
            </w:pPr>
            <w:r>
              <w:t>1,183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1F3F8F0" w14:textId="77777777" w:rsidR="00731BB5" w:rsidRDefault="00731BB5" w:rsidP="00946C2D">
            <w:pPr>
              <w:pStyle w:val="TableTotals"/>
            </w:pPr>
            <w:r>
              <w:t>1,168</w:t>
            </w:r>
          </w:p>
        </w:tc>
      </w:tr>
      <w:tr w:rsidR="00731BB5" w14:paraId="0B6CD70E" w14:textId="77777777" w:rsidTr="00946C2D">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677AE3"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E1FC61" w14:textId="77777777" w:rsidR="00731BB5" w:rsidRDefault="00731BB5" w:rsidP="00946C2D">
            <w:pPr>
              <w:pStyle w:val="TableBodycopy"/>
            </w:pPr>
            <w:r>
              <w:t>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9BEBA2" w14:textId="77777777" w:rsidR="00731BB5" w:rsidRDefault="00731BB5" w:rsidP="00946C2D">
            <w:pPr>
              <w:pStyle w:val="TableBodycopy"/>
            </w:pPr>
            <w:r>
              <w:t>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AB69E3" w14:textId="77777777" w:rsidR="00731BB5" w:rsidRDefault="00731BB5" w:rsidP="00946C2D">
            <w:pPr>
              <w:pStyle w:val="TableBodycopy"/>
            </w:pPr>
            <w:r>
              <w:t>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0A009B" w14:textId="77777777" w:rsidR="00731BB5" w:rsidRDefault="00731BB5" w:rsidP="00946C2D">
            <w:pPr>
              <w:pStyle w:val="TableBodycopy"/>
            </w:pPr>
            <w:r>
              <w:t>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C61DAA" w14:textId="77777777" w:rsidR="00731BB5" w:rsidRDefault="00731BB5" w:rsidP="00946C2D">
            <w:pPr>
              <w:pStyle w:val="TableBodySemibold"/>
            </w:pPr>
            <w:r>
              <w:t>3</w:t>
            </w:r>
          </w:p>
        </w:tc>
      </w:tr>
      <w:tr w:rsidR="00731BB5" w14:paraId="7CE980A5"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82F4D2"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F71A18" w14:textId="77777777" w:rsidR="00731BB5" w:rsidRDefault="00731BB5" w:rsidP="00946C2D">
            <w:pPr>
              <w:pStyle w:val="TableBodycopy"/>
            </w:pPr>
            <w:r>
              <w:t>404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B0E396" w14:textId="77777777" w:rsidR="00731BB5" w:rsidRDefault="00731BB5" w:rsidP="00946C2D">
            <w:pPr>
              <w:pStyle w:val="TableBodycopy"/>
            </w:pPr>
            <w:r>
              <w:t>585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17B54E" w14:textId="77777777" w:rsidR="00731BB5" w:rsidRDefault="00731BB5" w:rsidP="00946C2D">
            <w:pPr>
              <w:pStyle w:val="TableBodycopy"/>
            </w:pPr>
            <w:r>
              <w:t>641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933393" w14:textId="77777777" w:rsidR="00731BB5" w:rsidRDefault="00731BB5" w:rsidP="00946C2D">
            <w:pPr>
              <w:pStyle w:val="TableBodycopy"/>
            </w:pPr>
            <w:r>
              <w:t>681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2E57C2" w14:textId="77777777" w:rsidR="00731BB5" w:rsidRDefault="00731BB5" w:rsidP="00946C2D">
            <w:pPr>
              <w:pStyle w:val="TableBodySemibold"/>
            </w:pPr>
            <w:r>
              <w:t>693</w:t>
            </w:r>
          </w:p>
        </w:tc>
      </w:tr>
      <w:tr w:rsidR="00731BB5" w14:paraId="7B4D6ACC"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F92B9C"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0AC848" w14:textId="77777777" w:rsidR="00731BB5" w:rsidRDefault="00731BB5" w:rsidP="00946C2D">
            <w:pPr>
              <w:pStyle w:val="TableBodycopy"/>
            </w:pPr>
            <w:r>
              <w:t>365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B22601" w14:textId="77777777" w:rsidR="00731BB5" w:rsidRDefault="00731BB5" w:rsidP="00946C2D">
            <w:pPr>
              <w:pStyle w:val="TableBodycopy"/>
            </w:pPr>
            <w:r>
              <w:t>444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68E8E0" w14:textId="77777777" w:rsidR="00731BB5" w:rsidRDefault="00731BB5" w:rsidP="00946C2D">
            <w:pPr>
              <w:pStyle w:val="TableBodycopy"/>
            </w:pPr>
            <w:r>
              <w:t>446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BAC485" w14:textId="77777777" w:rsidR="00731BB5" w:rsidRDefault="00731BB5" w:rsidP="00946C2D">
            <w:pPr>
              <w:pStyle w:val="TableBodycopy"/>
            </w:pPr>
            <w:r>
              <w:t>429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1218C7" w14:textId="77777777" w:rsidR="00731BB5" w:rsidRDefault="00731BB5" w:rsidP="00946C2D">
            <w:pPr>
              <w:pStyle w:val="TableBodySemibold"/>
            </w:pPr>
            <w:r>
              <w:t>396</w:t>
            </w:r>
          </w:p>
        </w:tc>
      </w:tr>
      <w:tr w:rsidR="00731BB5" w14:paraId="31EB2D6D"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071283" w14:textId="77777777" w:rsidR="00731BB5" w:rsidRDefault="00731BB5" w:rsidP="00946C2D">
            <w:pPr>
              <w:pStyle w:val="TableLeftColumnbold"/>
              <w:rPr>
                <w:rFonts w:ascii="VIC Regular" w:hAnsi="VIC Regular" w:cs="VIC Regular"/>
              </w:rPr>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5E15E9" w14:textId="77777777" w:rsidR="00731BB5" w:rsidRDefault="00731BB5" w:rsidP="00946C2D">
            <w:pPr>
              <w:pStyle w:val="TableBodycopy"/>
            </w:pPr>
            <w:r>
              <w:t>105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7B822E" w14:textId="77777777" w:rsidR="00731BB5" w:rsidRDefault="00731BB5" w:rsidP="00946C2D">
            <w:pPr>
              <w:pStyle w:val="TableBodycopy"/>
            </w:pPr>
            <w:r>
              <w:t>113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3E0656" w14:textId="77777777" w:rsidR="00731BB5" w:rsidRDefault="00731BB5" w:rsidP="00946C2D">
            <w:pPr>
              <w:pStyle w:val="TableBodycopy"/>
            </w:pPr>
            <w:r>
              <w:t>84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85F32D" w14:textId="77777777" w:rsidR="00731BB5" w:rsidRDefault="00731BB5" w:rsidP="00946C2D">
            <w:pPr>
              <w:pStyle w:val="TableBodycopy"/>
            </w:pPr>
            <w:r>
              <w:t>70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CEC868" w14:textId="77777777" w:rsidR="00731BB5" w:rsidRDefault="00731BB5" w:rsidP="00946C2D">
            <w:pPr>
              <w:pStyle w:val="TableBodySemibold"/>
            </w:pPr>
            <w:r>
              <w:t>76</w:t>
            </w:r>
          </w:p>
        </w:tc>
      </w:tr>
      <w:tr w:rsidR="00731BB5" w14:paraId="17D4BF13"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3A7ACD"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85D9E6"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0514B6"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F860E3"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A9A4FA"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2AF3B8" w14:textId="77777777" w:rsidR="00731BB5" w:rsidRDefault="00731BB5" w:rsidP="00946C2D">
            <w:pPr>
              <w:pStyle w:val="TableBodySemibold"/>
            </w:pPr>
            <w:r>
              <w:t>0</w:t>
            </w:r>
          </w:p>
        </w:tc>
      </w:tr>
      <w:tr w:rsidR="00731BB5" w14:paraId="3511036E" w14:textId="77777777" w:rsidTr="00946C2D">
        <w:trPr>
          <w:trHeight w:hRule="exact" w:val="320"/>
        </w:trPr>
        <w:tc>
          <w:tcPr>
            <w:tcW w:w="446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7A8BC0" w14:textId="77777777" w:rsidR="00731BB5" w:rsidRDefault="00731BB5" w:rsidP="00946C2D">
            <w:pPr>
              <w:pStyle w:val="TableLeftColumnbold"/>
            </w:pPr>
            <w:r>
              <w:t>Number of approved services</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50270E" w14:textId="77777777" w:rsidR="00731BB5" w:rsidRDefault="00731BB5" w:rsidP="00946C2D">
            <w:pPr>
              <w:pStyle w:val="TableBodycopy"/>
            </w:pPr>
            <w:r>
              <w:t>875</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F729EA" w14:textId="77777777" w:rsidR="00731BB5" w:rsidRDefault="00731BB5" w:rsidP="00946C2D">
            <w:pPr>
              <w:pStyle w:val="TableBodycopy"/>
            </w:pPr>
            <w:r>
              <w:t>1,197</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0FCA26" w14:textId="77777777" w:rsidR="00731BB5" w:rsidRDefault="00731BB5" w:rsidP="00946C2D">
            <w:pPr>
              <w:pStyle w:val="TableBodycopy"/>
            </w:pPr>
            <w:r>
              <w:t>1,203</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CB1355" w14:textId="77777777" w:rsidR="00731BB5" w:rsidRDefault="00731BB5" w:rsidP="00946C2D">
            <w:pPr>
              <w:pStyle w:val="TableBodycopy"/>
            </w:pPr>
            <w:r>
              <w:t>1,205</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B18391" w14:textId="77777777" w:rsidR="00731BB5" w:rsidRDefault="00731BB5" w:rsidP="00946C2D">
            <w:pPr>
              <w:pStyle w:val="TableBodySemibold"/>
            </w:pPr>
            <w:r>
              <w:t>1,194</w:t>
            </w:r>
          </w:p>
        </w:tc>
      </w:tr>
      <w:tr w:rsidR="00731BB5" w14:paraId="5D4B35B8"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BD5DD0" w14:textId="77777777" w:rsidR="00731BB5" w:rsidRDefault="00731BB5" w:rsidP="00946C2D">
            <w:pPr>
              <w:pStyle w:val="TableLeftColumnbold"/>
            </w:pPr>
            <w:r>
              <w:t>Percentage of services eligible for a rating</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C4EB83" w14:textId="77777777" w:rsidR="00731BB5" w:rsidRDefault="00731BB5" w:rsidP="00946C2D">
            <w:pPr>
              <w:pStyle w:val="TableBodycopy"/>
            </w:pPr>
            <w:r>
              <w:t>100%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8BD4CE" w14:textId="77777777" w:rsidR="00731BB5" w:rsidRDefault="00731BB5" w:rsidP="00946C2D">
            <w:pPr>
              <w:pStyle w:val="TableBodycopy"/>
            </w:pPr>
            <w:r>
              <w:t>97%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6FE955" w14:textId="77777777" w:rsidR="00731BB5" w:rsidRDefault="00731BB5" w:rsidP="00946C2D">
            <w:pPr>
              <w:pStyle w:val="TableBodycopy"/>
            </w:pPr>
            <w:r>
              <w:t>98%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573D84" w14:textId="77777777" w:rsidR="00731BB5" w:rsidRDefault="00731BB5" w:rsidP="00946C2D">
            <w:pPr>
              <w:pStyle w:val="TableBodycopy"/>
            </w:pPr>
            <w:r>
              <w:t>98%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DFD06A" w14:textId="77777777" w:rsidR="00731BB5" w:rsidRDefault="00731BB5" w:rsidP="00946C2D">
            <w:pPr>
              <w:pStyle w:val="TableBodySemibold"/>
            </w:pPr>
            <w:r>
              <w:t>98%</w:t>
            </w:r>
          </w:p>
        </w:tc>
      </w:tr>
      <w:tr w:rsidR="00731BB5" w14:paraId="1EAEE8EF"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58AB10" w14:textId="77777777" w:rsidR="00731BB5" w:rsidRDefault="00731BB5" w:rsidP="00946C2D">
            <w:pPr>
              <w:pStyle w:val="TableLeftColumnbold"/>
            </w:pPr>
            <w:r>
              <w:t>Percentage meeting NQS or above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A748C6" w14:textId="77777777" w:rsidR="00731BB5" w:rsidRDefault="00731BB5" w:rsidP="00946C2D">
            <w:pPr>
              <w:pStyle w:val="TableBodycopy"/>
            </w:pPr>
            <w:r>
              <w:t>88%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9FA41B" w14:textId="77777777" w:rsidR="00731BB5" w:rsidRDefault="00731BB5" w:rsidP="00946C2D">
            <w:pPr>
              <w:pStyle w:val="TableBodycopy"/>
            </w:pPr>
            <w:r>
              <w:t>90%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6760EC" w14:textId="77777777" w:rsidR="00731BB5" w:rsidRDefault="00731BB5" w:rsidP="00946C2D">
            <w:pPr>
              <w:pStyle w:val="TableBodycopy"/>
            </w:pPr>
            <w:r>
              <w:t>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FE11A8" w14:textId="77777777" w:rsidR="00731BB5" w:rsidRDefault="00731BB5" w:rsidP="00946C2D">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F81E4A" w14:textId="77777777" w:rsidR="00731BB5" w:rsidRDefault="00731BB5" w:rsidP="00946C2D">
            <w:pPr>
              <w:pStyle w:val="TableBodySemibold"/>
            </w:pPr>
            <w:r>
              <w:t>93%</w:t>
            </w:r>
          </w:p>
        </w:tc>
      </w:tr>
      <w:tr w:rsidR="00731BB5" w14:paraId="1338561A" w14:textId="77777777" w:rsidTr="00D542A5">
        <w:trPr>
          <w:trHeight w:hRule="exact" w:val="320"/>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372AC974" w14:textId="77777777" w:rsidR="00731BB5" w:rsidRDefault="00731BB5" w:rsidP="00603AC2">
            <w:pPr>
              <w:pStyle w:val="DETTableHeaderSecondarytable"/>
            </w:pPr>
            <w:r>
              <w:t>Rating as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7F7F3C8E"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F43167C"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5BC27979"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EBAFC69"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76721FBC" w14:textId="77777777" w:rsidR="00731BB5" w:rsidRDefault="00731BB5" w:rsidP="00603AC2">
            <w:pPr>
              <w:pStyle w:val="TableHeaderSubhead"/>
            </w:pPr>
            <w:r>
              <w:t>2018</w:t>
            </w:r>
          </w:p>
        </w:tc>
      </w:tr>
      <w:tr w:rsidR="00731BB5" w14:paraId="3F7C6495" w14:textId="77777777" w:rsidTr="00946C2D">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34BDF03"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0B75F70"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5D53483"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F4C63D9"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09F6900"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E8C17DD" w14:textId="77777777" w:rsidR="00731BB5" w:rsidRDefault="00731BB5" w:rsidP="00946C2D">
            <w:pPr>
              <w:pStyle w:val="TableTotals"/>
            </w:pPr>
            <w:r>
              <w:t>100%</w:t>
            </w:r>
          </w:p>
        </w:tc>
      </w:tr>
      <w:tr w:rsidR="00731BB5" w14:paraId="715A9264" w14:textId="77777777" w:rsidTr="00946C2D">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2B862B"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C6D185" w14:textId="77777777" w:rsidR="00731BB5" w:rsidRDefault="00731BB5" w:rsidP="00946C2D">
            <w:pPr>
              <w:pStyle w:val="TableBodycopy"/>
            </w:pPr>
            <w:r>
              <w:t>0.1%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60DA78" w14:textId="77777777" w:rsidR="00731BB5" w:rsidRDefault="00731BB5" w:rsidP="00946C2D">
            <w:pPr>
              <w:pStyle w:val="TableBodycopy"/>
            </w:pPr>
            <w:r>
              <w:t>0.2%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AA10DF" w14:textId="77777777" w:rsidR="00731BB5" w:rsidRDefault="00731BB5" w:rsidP="00946C2D">
            <w:pPr>
              <w:pStyle w:val="TableBodycopy"/>
            </w:pPr>
            <w:r>
              <w:t>0.2%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562EB3" w14:textId="77777777" w:rsidR="00731BB5" w:rsidRDefault="00731BB5" w:rsidP="00946C2D">
            <w:pPr>
              <w:pStyle w:val="TableBodycopy"/>
            </w:pPr>
            <w:r>
              <w:t>0.3%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4A7441" w14:textId="77777777" w:rsidR="00731BB5" w:rsidRDefault="00731BB5" w:rsidP="00946C2D">
            <w:pPr>
              <w:pStyle w:val="TableBodySemibold"/>
            </w:pPr>
            <w:r>
              <w:t>0.3%</w:t>
            </w:r>
          </w:p>
        </w:tc>
      </w:tr>
      <w:tr w:rsidR="00731BB5" w14:paraId="5778B5DF"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AEE9AF"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47B304" w14:textId="77777777" w:rsidR="00731BB5" w:rsidRDefault="00731BB5" w:rsidP="00946C2D">
            <w:pPr>
              <w:pStyle w:val="TableBodycopy"/>
            </w:pPr>
            <w:r>
              <w:t>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AB957E" w14:textId="77777777" w:rsidR="00731BB5" w:rsidRDefault="00731BB5" w:rsidP="00946C2D">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92D1F9" w14:textId="77777777" w:rsidR="00731BB5" w:rsidRDefault="00731BB5" w:rsidP="00946C2D">
            <w:pPr>
              <w:pStyle w:val="TableBodycopy"/>
            </w:pPr>
            <w:r>
              <w:t>55%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8E1712" w14:textId="77777777" w:rsidR="00731BB5" w:rsidRDefault="00731BB5" w:rsidP="00946C2D">
            <w:pPr>
              <w:pStyle w:val="TableBodycopy"/>
            </w:pPr>
            <w:r>
              <w:t>58%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17F0AB" w14:textId="77777777" w:rsidR="00731BB5" w:rsidRDefault="00731BB5" w:rsidP="00946C2D">
            <w:pPr>
              <w:pStyle w:val="TableBodySemibold"/>
            </w:pPr>
            <w:r>
              <w:t>59%</w:t>
            </w:r>
          </w:p>
        </w:tc>
      </w:tr>
      <w:tr w:rsidR="00731BB5" w14:paraId="1F952303"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E61F7A"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5261A4" w14:textId="77777777" w:rsidR="00731BB5" w:rsidRDefault="00731BB5" w:rsidP="00946C2D">
            <w:pPr>
              <w:pStyle w:val="TableBodycopy"/>
            </w:pPr>
            <w:r>
              <w:t>42%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788DA4" w14:textId="77777777" w:rsidR="00731BB5" w:rsidRDefault="00731BB5" w:rsidP="00946C2D">
            <w:pPr>
              <w:pStyle w:val="TableBodycopy"/>
            </w:pPr>
            <w:r>
              <w:t>39%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DECE33" w14:textId="77777777" w:rsidR="00731BB5" w:rsidRDefault="00731BB5" w:rsidP="00946C2D">
            <w:pPr>
              <w:pStyle w:val="TableBodycopy"/>
            </w:pPr>
            <w:r>
              <w:t>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998405" w14:textId="77777777" w:rsidR="00731BB5" w:rsidRDefault="00731BB5" w:rsidP="00946C2D">
            <w:pPr>
              <w:pStyle w:val="TableBodycopy"/>
            </w:pPr>
            <w:r>
              <w:t>36%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6A99A6" w14:textId="77777777" w:rsidR="00731BB5" w:rsidRDefault="00731BB5" w:rsidP="00946C2D">
            <w:pPr>
              <w:pStyle w:val="TableBodySemibold"/>
            </w:pPr>
            <w:r>
              <w:t>34%</w:t>
            </w:r>
          </w:p>
        </w:tc>
      </w:tr>
      <w:tr w:rsidR="00731BB5" w14:paraId="429DF4D4"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6CFC49"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176052" w14:textId="77777777" w:rsidR="00731BB5" w:rsidRDefault="00731BB5" w:rsidP="00946C2D">
            <w:pPr>
              <w:pStyle w:val="TableBodycopy"/>
            </w:pPr>
            <w:r>
              <w:t>12%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D727E4" w14:textId="77777777" w:rsidR="00731BB5" w:rsidRDefault="00731BB5" w:rsidP="00946C2D">
            <w:pPr>
              <w:pStyle w:val="TableBodycopy"/>
            </w:pPr>
            <w:r>
              <w:t>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224AA5" w14:textId="77777777" w:rsidR="00731BB5" w:rsidRDefault="00731BB5" w:rsidP="00946C2D">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96564F" w14:textId="77777777" w:rsidR="00731BB5" w:rsidRDefault="00731BB5" w:rsidP="00946C2D">
            <w:pPr>
              <w:pStyle w:val="TableBodycopy"/>
            </w:pPr>
            <w:r>
              <w:t>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7A01A5" w14:textId="77777777" w:rsidR="00731BB5" w:rsidRDefault="00731BB5" w:rsidP="00946C2D">
            <w:pPr>
              <w:pStyle w:val="TableBodySemibold"/>
            </w:pPr>
            <w:r>
              <w:t>7%</w:t>
            </w:r>
          </w:p>
        </w:tc>
      </w:tr>
      <w:tr w:rsidR="00731BB5" w14:paraId="2722B399" w14:textId="77777777" w:rsidTr="00946C2D">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0C6336B"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EAF77E0"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C968458"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560181C"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289B2A1"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79696C4" w14:textId="77777777" w:rsidR="00731BB5" w:rsidRDefault="00731BB5" w:rsidP="00946C2D">
            <w:pPr>
              <w:pStyle w:val="TableBodySemibold"/>
            </w:pPr>
            <w:r>
              <w:t>0.0%</w:t>
            </w:r>
          </w:p>
        </w:tc>
      </w:tr>
    </w:tbl>
    <w:p w14:paraId="271C6EEB" w14:textId="77777777" w:rsidR="00731BB5" w:rsidRDefault="00731BB5" w:rsidP="00731BB5">
      <w:pPr>
        <w:pStyle w:val="Tableheadings"/>
      </w:pPr>
      <w:r w:rsidRPr="00742E73">
        <w:rPr>
          <w:color w:val="C00000"/>
        </w:rPr>
        <w:t xml:space="preserve">Appendix Table 24: </w:t>
      </w:r>
      <w:r>
        <w:t>Overall quality ratings for services funded to provide a four year old kindergarten program by rating level, 2014–2018</w:t>
      </w:r>
    </w:p>
    <w:tbl>
      <w:tblPr>
        <w:tblStyle w:val="TableGrid"/>
        <w:tblW w:w="9860" w:type="dxa"/>
        <w:tblLayout w:type="fixed"/>
        <w:tblLook w:val="04A0" w:firstRow="1" w:lastRow="0" w:firstColumn="1" w:lastColumn="0" w:noHBand="0" w:noVBand="1"/>
        <w:tblCaption w:val="Appendix Table 24: Overall quality ratings for services funded to provide a four year old kindergarten program by rating level, 2014–2018"/>
        <w:tblDescription w:val="Appendix Table 24: Overall quality ratings for services funded to provide a four year old kindergarten program by rating level, 2014–2018"/>
      </w:tblPr>
      <w:tblGrid>
        <w:gridCol w:w="4460"/>
        <w:gridCol w:w="1080"/>
        <w:gridCol w:w="1060"/>
        <w:gridCol w:w="20"/>
        <w:gridCol w:w="1060"/>
        <w:gridCol w:w="20"/>
        <w:gridCol w:w="1060"/>
        <w:gridCol w:w="20"/>
        <w:gridCol w:w="1060"/>
        <w:gridCol w:w="20"/>
      </w:tblGrid>
      <w:tr w:rsidR="00731BB5" w14:paraId="49F73066" w14:textId="77777777" w:rsidTr="003B5ED8">
        <w:trPr>
          <w:gridAfter w:val="1"/>
          <w:wAfter w:w="20" w:type="dxa"/>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08D7E259" w14:textId="77777777" w:rsidR="00731BB5" w:rsidRDefault="00731BB5" w:rsidP="00603AC2">
            <w:pPr>
              <w:pStyle w:val="TableHeaderSubhead"/>
            </w:pPr>
            <w:r>
              <w:t>Rating</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5D1333EA" w14:textId="77777777" w:rsidR="00731BB5" w:rsidRDefault="00731BB5" w:rsidP="00603AC2">
            <w:pPr>
              <w:pStyle w:val="TableHeaderSubhead"/>
            </w:pPr>
            <w:r>
              <w:t>2014</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4BB9211" w14:textId="77777777" w:rsidR="00731BB5" w:rsidRDefault="00731BB5" w:rsidP="00603AC2">
            <w:pPr>
              <w:pStyle w:val="TableHeaderSubhead"/>
            </w:pPr>
            <w:r>
              <w:t>2015</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6ADF6BE4" w14:textId="77777777" w:rsidR="00731BB5" w:rsidRDefault="00731BB5" w:rsidP="00603AC2">
            <w:pPr>
              <w:pStyle w:val="TableHeaderSubhead"/>
            </w:pPr>
            <w:r>
              <w:t>2016</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183B023E" w14:textId="77777777" w:rsidR="00731BB5" w:rsidRDefault="00731BB5" w:rsidP="00603AC2">
            <w:pPr>
              <w:pStyle w:val="TableHeaderSubhead"/>
            </w:pPr>
            <w:r>
              <w:t>2017</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2AD1B41B" w14:textId="77777777" w:rsidR="00731BB5" w:rsidRDefault="00731BB5" w:rsidP="00603AC2">
            <w:pPr>
              <w:pStyle w:val="TableHeaderSubhead"/>
              <w:rPr>
                <w:rFonts w:ascii="VIC SemiBold" w:hAnsi="VIC SemiBold" w:cs="VIC SemiBold"/>
              </w:rPr>
            </w:pPr>
            <w:r>
              <w:t>2018</w:t>
            </w:r>
          </w:p>
        </w:tc>
      </w:tr>
      <w:tr w:rsidR="00731BB5" w14:paraId="738ABD16" w14:textId="77777777" w:rsidTr="003B5ED8">
        <w:trPr>
          <w:gridAfter w:val="1"/>
          <w:wAfter w:w="20" w:type="dxa"/>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B088290"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085890F" w14:textId="77777777" w:rsidR="00731BB5" w:rsidRDefault="00731BB5" w:rsidP="00946C2D">
            <w:pPr>
              <w:pStyle w:val="TableTotals"/>
            </w:pPr>
            <w:r>
              <w:t>1,523</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DE7C783" w14:textId="77777777" w:rsidR="00731BB5" w:rsidRDefault="00731BB5" w:rsidP="00946C2D">
            <w:pPr>
              <w:pStyle w:val="TableTotals"/>
            </w:pPr>
            <w:r>
              <w:t>2,027</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FDDB5DF" w14:textId="77777777" w:rsidR="00731BB5" w:rsidRDefault="00731BB5" w:rsidP="00946C2D">
            <w:pPr>
              <w:pStyle w:val="TableTotals"/>
            </w:pPr>
            <w:r>
              <w:t>2,125</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79703B7" w14:textId="77777777" w:rsidR="00731BB5" w:rsidRDefault="00731BB5" w:rsidP="00946C2D">
            <w:pPr>
              <w:pStyle w:val="TableTotals"/>
            </w:pPr>
            <w:r>
              <w:t>2,306</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7766197" w14:textId="77777777" w:rsidR="00731BB5" w:rsidRDefault="00731BB5" w:rsidP="00946C2D">
            <w:pPr>
              <w:pStyle w:val="TableTotals"/>
            </w:pPr>
            <w:r>
              <w:t>2,333</w:t>
            </w:r>
          </w:p>
        </w:tc>
      </w:tr>
      <w:tr w:rsidR="00731BB5" w14:paraId="69AA3196" w14:textId="77777777" w:rsidTr="003B5ED8">
        <w:trPr>
          <w:gridAfter w:val="1"/>
          <w:wAfter w:w="20" w:type="dxa"/>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84F007"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F8F9EA" w14:textId="77777777" w:rsidR="00731BB5" w:rsidRDefault="00731BB5" w:rsidP="00946C2D">
            <w:pPr>
              <w:pStyle w:val="TableBodycopy"/>
            </w:pPr>
            <w:r>
              <w:t>4</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98306B" w14:textId="77777777" w:rsidR="00731BB5" w:rsidRDefault="00731BB5" w:rsidP="00946C2D">
            <w:pPr>
              <w:pStyle w:val="TableBodycopy"/>
            </w:pPr>
            <w:r>
              <w:t>8</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864B5E" w14:textId="77777777" w:rsidR="00731BB5" w:rsidRDefault="00731BB5" w:rsidP="00946C2D">
            <w:pPr>
              <w:pStyle w:val="TableBodycopy"/>
            </w:pPr>
            <w:r>
              <w:t>8</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064578" w14:textId="77777777" w:rsidR="00731BB5" w:rsidRDefault="00731BB5" w:rsidP="00946C2D">
            <w:pPr>
              <w:pStyle w:val="TableBodycopy"/>
            </w:pPr>
            <w:r>
              <w:t>10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A3CADD" w14:textId="77777777" w:rsidR="00731BB5" w:rsidRDefault="00731BB5" w:rsidP="00946C2D">
            <w:pPr>
              <w:pStyle w:val="TableBodySemibold"/>
            </w:pPr>
            <w:r>
              <w:t>9</w:t>
            </w:r>
          </w:p>
        </w:tc>
      </w:tr>
      <w:tr w:rsidR="00731BB5" w14:paraId="269902A2" w14:textId="77777777" w:rsidTr="003B5ED8">
        <w:trPr>
          <w:gridAfter w:val="1"/>
          <w:wAfter w:w="20" w:type="dxa"/>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3D3543"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312926" w14:textId="77777777" w:rsidR="00731BB5" w:rsidRDefault="00731BB5" w:rsidP="00946C2D">
            <w:pPr>
              <w:pStyle w:val="TableBodycopy"/>
            </w:pPr>
            <w:r>
              <w:t>608</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048087" w14:textId="77777777" w:rsidR="00731BB5" w:rsidRDefault="00731BB5" w:rsidP="00946C2D">
            <w:pPr>
              <w:pStyle w:val="TableBodycopy"/>
            </w:pPr>
            <w:r>
              <w:t>882</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C3A032" w14:textId="77777777" w:rsidR="00731BB5" w:rsidRDefault="00731BB5" w:rsidP="00946C2D">
            <w:pPr>
              <w:pStyle w:val="TableBodycopy"/>
            </w:pPr>
            <w:r>
              <w:t>980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E5803F" w14:textId="77777777" w:rsidR="00731BB5" w:rsidRDefault="00731BB5" w:rsidP="00946C2D">
            <w:pPr>
              <w:pStyle w:val="TableBodycopy"/>
            </w:pPr>
            <w:r>
              <w:t>1,064</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75C1D0" w14:textId="77777777" w:rsidR="00731BB5" w:rsidRDefault="00731BB5" w:rsidP="00946C2D">
            <w:pPr>
              <w:pStyle w:val="TableBodySemibold"/>
            </w:pPr>
            <w:r>
              <w:t>1,069</w:t>
            </w:r>
          </w:p>
        </w:tc>
      </w:tr>
      <w:tr w:rsidR="00731BB5" w14:paraId="14F0AB39" w14:textId="77777777" w:rsidTr="003B5ED8">
        <w:trPr>
          <w:gridAfter w:val="1"/>
          <w:wAfter w:w="20" w:type="dxa"/>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06D1EC"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B0391B" w14:textId="77777777" w:rsidR="00731BB5" w:rsidRDefault="00731BB5" w:rsidP="00946C2D">
            <w:pPr>
              <w:pStyle w:val="TableBodycopy"/>
            </w:pPr>
            <w:r>
              <w:t>688</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8B89A3" w14:textId="77777777" w:rsidR="00731BB5" w:rsidRDefault="00731BB5" w:rsidP="00946C2D">
            <w:pPr>
              <w:pStyle w:val="TableBodycopy"/>
            </w:pPr>
            <w:r>
              <w:t>876</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2C2155" w14:textId="77777777" w:rsidR="00731BB5" w:rsidRDefault="00731BB5" w:rsidP="00946C2D">
            <w:pPr>
              <w:pStyle w:val="TableBodycopy"/>
            </w:pPr>
            <w:r>
              <w:t>935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07A21B" w14:textId="77777777" w:rsidR="00731BB5" w:rsidRDefault="00731BB5" w:rsidP="00946C2D">
            <w:pPr>
              <w:pStyle w:val="TableBodycopy"/>
            </w:pPr>
            <w:r>
              <w:t>1,033</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E2B2C2" w14:textId="77777777" w:rsidR="00731BB5" w:rsidRDefault="00731BB5" w:rsidP="00946C2D">
            <w:pPr>
              <w:pStyle w:val="TableBodySemibold"/>
              <w:rPr>
                <w:rFonts w:ascii="VIC Medium" w:hAnsi="VIC Medium" w:cs="VIC Medium"/>
              </w:rPr>
            </w:pPr>
            <w:r>
              <w:t>1,030</w:t>
            </w:r>
          </w:p>
        </w:tc>
      </w:tr>
      <w:tr w:rsidR="00731BB5" w14:paraId="431025A5" w14:textId="77777777" w:rsidTr="003B5ED8">
        <w:trPr>
          <w:gridAfter w:val="1"/>
          <w:wAfter w:w="20" w:type="dxa"/>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E56F2A"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E686B5" w14:textId="77777777" w:rsidR="00731BB5" w:rsidRDefault="00731BB5" w:rsidP="00946C2D">
            <w:pPr>
              <w:pStyle w:val="TableBodycopy"/>
            </w:pPr>
            <w:r>
              <w:t>223</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CAAFAF" w14:textId="77777777" w:rsidR="00731BB5" w:rsidRDefault="00731BB5" w:rsidP="00946C2D">
            <w:pPr>
              <w:pStyle w:val="TableBodycopy"/>
            </w:pPr>
            <w:r>
              <w:t>261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C2B5EC" w14:textId="77777777" w:rsidR="00731BB5" w:rsidRDefault="00731BB5" w:rsidP="00946C2D">
            <w:pPr>
              <w:pStyle w:val="TableBodycopy"/>
            </w:pPr>
            <w:r>
              <w:t>202</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CA0768" w14:textId="77777777" w:rsidR="00731BB5" w:rsidRDefault="00731BB5" w:rsidP="00946C2D">
            <w:pPr>
              <w:pStyle w:val="TableBodycopy"/>
            </w:pPr>
            <w:r>
              <w:t>199</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8B1779" w14:textId="77777777" w:rsidR="00731BB5" w:rsidRDefault="00731BB5" w:rsidP="00946C2D">
            <w:pPr>
              <w:pStyle w:val="TableBodySemibold"/>
            </w:pPr>
            <w:r>
              <w:t>225</w:t>
            </w:r>
          </w:p>
        </w:tc>
      </w:tr>
      <w:tr w:rsidR="00731BB5" w14:paraId="1EE52296" w14:textId="77777777" w:rsidTr="003B5ED8">
        <w:trPr>
          <w:gridAfter w:val="1"/>
          <w:wAfter w:w="20" w:type="dxa"/>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80F69E"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81F6C6" w14:textId="77777777" w:rsidR="00731BB5" w:rsidRDefault="00731BB5" w:rsidP="00946C2D">
            <w:pPr>
              <w:pStyle w:val="TableBodycopy"/>
            </w:pPr>
            <w:r>
              <w:t>0</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E4C893" w14:textId="77777777" w:rsidR="00731BB5" w:rsidRDefault="00731BB5" w:rsidP="00946C2D">
            <w:pPr>
              <w:pStyle w:val="TableBodycopy"/>
            </w:pPr>
            <w:r>
              <w:t>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EF5D2F" w14:textId="77777777" w:rsidR="00731BB5" w:rsidRDefault="00731BB5" w:rsidP="00946C2D">
            <w:pPr>
              <w:pStyle w:val="TableBodycopy"/>
            </w:pPr>
            <w:r>
              <w:t>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D6AD3D" w14:textId="77777777" w:rsidR="00731BB5" w:rsidRDefault="00731BB5" w:rsidP="00946C2D">
            <w:pPr>
              <w:pStyle w:val="TableBodycopy"/>
            </w:pPr>
            <w:r>
              <w:t>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C0DCD8" w14:textId="77777777" w:rsidR="00731BB5" w:rsidRDefault="00731BB5" w:rsidP="00946C2D">
            <w:pPr>
              <w:pStyle w:val="TableBodySemibold"/>
            </w:pPr>
            <w:r>
              <w:t>0</w:t>
            </w:r>
          </w:p>
        </w:tc>
      </w:tr>
      <w:tr w:rsidR="00731BB5" w14:paraId="2C544FEF" w14:textId="77777777" w:rsidTr="003B5ED8">
        <w:trPr>
          <w:gridAfter w:val="1"/>
          <w:wAfter w:w="20" w:type="dxa"/>
          <w:trHeight w:hRule="exact" w:val="320"/>
        </w:trPr>
        <w:tc>
          <w:tcPr>
            <w:tcW w:w="446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6C9F58" w14:textId="77777777" w:rsidR="00731BB5" w:rsidRDefault="00731BB5" w:rsidP="00946C2D">
            <w:pPr>
              <w:pStyle w:val="TableLeftColumnbold"/>
            </w:pPr>
            <w:r>
              <w:t>Number of approved services</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29DE6A" w14:textId="77777777" w:rsidR="00731BB5" w:rsidRDefault="00731BB5" w:rsidP="00946C2D">
            <w:pPr>
              <w:pStyle w:val="TableBodycopy"/>
            </w:pPr>
            <w:r>
              <w:t>1,523</w:t>
            </w:r>
          </w:p>
        </w:tc>
        <w:tc>
          <w:tcPr>
            <w:tcW w:w="106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46747B" w14:textId="77777777" w:rsidR="00731BB5" w:rsidRDefault="00731BB5" w:rsidP="00946C2D">
            <w:pPr>
              <w:pStyle w:val="TableBodycopy"/>
            </w:pPr>
            <w:r>
              <w:t>2,121</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EF62C9" w14:textId="77777777" w:rsidR="00731BB5" w:rsidRDefault="00731BB5" w:rsidP="00946C2D">
            <w:pPr>
              <w:pStyle w:val="TableBodycopy"/>
            </w:pPr>
            <w:r>
              <w:t>2,168</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AD7329" w14:textId="77777777" w:rsidR="00731BB5" w:rsidRDefault="00731BB5" w:rsidP="00946C2D">
            <w:pPr>
              <w:pStyle w:val="TableBodycopy"/>
            </w:pPr>
            <w:r>
              <w:t>2,352</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27EA4D" w14:textId="77777777" w:rsidR="00731BB5" w:rsidRDefault="00731BB5" w:rsidP="00946C2D">
            <w:pPr>
              <w:pStyle w:val="TableBodySemibold"/>
            </w:pPr>
            <w:r>
              <w:t>2,374</w:t>
            </w:r>
          </w:p>
        </w:tc>
      </w:tr>
      <w:tr w:rsidR="00731BB5" w14:paraId="226679ED" w14:textId="77777777" w:rsidTr="003B5ED8">
        <w:trPr>
          <w:gridAfter w:val="1"/>
          <w:wAfter w:w="20" w:type="dxa"/>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8B5400" w14:textId="77777777" w:rsidR="00731BB5" w:rsidRDefault="00731BB5" w:rsidP="00946C2D">
            <w:pPr>
              <w:pStyle w:val="TableLeftColumnbold"/>
            </w:pPr>
            <w:r>
              <w:t>Percentage of services eligible for a rating</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22451D" w14:textId="77777777" w:rsidR="00731BB5" w:rsidRDefault="00731BB5" w:rsidP="00946C2D">
            <w:pPr>
              <w:pStyle w:val="TableBodycopy"/>
            </w:pPr>
            <w:r>
              <w:t>100%</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C23D75" w14:textId="77777777" w:rsidR="00731BB5" w:rsidRDefault="00731BB5" w:rsidP="00946C2D">
            <w:pPr>
              <w:pStyle w:val="TableBodycopy"/>
            </w:pPr>
            <w:r>
              <w:t>99%</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BC75C3" w14:textId="77777777" w:rsidR="00731BB5" w:rsidRDefault="00731BB5" w:rsidP="00946C2D">
            <w:pPr>
              <w:pStyle w:val="TableBodycopy"/>
            </w:pPr>
            <w:r>
              <w:t>99%</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FEA5E3" w14:textId="77777777" w:rsidR="00731BB5" w:rsidRDefault="00731BB5" w:rsidP="00946C2D">
            <w:pPr>
              <w:pStyle w:val="TableBodycopy"/>
            </w:pPr>
            <w:r>
              <w:t>98%</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2ECC75" w14:textId="77777777" w:rsidR="00731BB5" w:rsidRDefault="00731BB5" w:rsidP="00946C2D">
            <w:pPr>
              <w:pStyle w:val="TableBodySemibold"/>
            </w:pPr>
            <w:r>
              <w:t>99%</w:t>
            </w:r>
          </w:p>
        </w:tc>
      </w:tr>
      <w:tr w:rsidR="003B5ED8" w14:paraId="68B4E147" w14:textId="77777777" w:rsidTr="003B5ED8">
        <w:trPr>
          <w:gridAfter w:val="1"/>
          <w:wAfter w:w="20" w:type="dxa"/>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8E21E4" w14:textId="003E02BF" w:rsidR="003B5ED8" w:rsidRDefault="003B5ED8" w:rsidP="003B5ED8">
            <w:pPr>
              <w:pStyle w:val="TableLeftColumnbold"/>
            </w:pPr>
            <w:r>
              <w:t>Percentage meeting NQS or above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B6DC0F" w14:textId="65FC140E" w:rsidR="003B5ED8" w:rsidRDefault="003B5ED8" w:rsidP="003B5ED8">
            <w:pPr>
              <w:pStyle w:val="TableBodycopy"/>
            </w:pPr>
            <w:r>
              <w:t>85%</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24CFB6" w14:textId="129A3F8C" w:rsidR="003B5ED8" w:rsidRDefault="003B5ED8" w:rsidP="003B5ED8">
            <w:pPr>
              <w:pStyle w:val="TableBodycopy"/>
            </w:pPr>
            <w:r>
              <w:t>87%</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417606" w14:textId="42849349" w:rsidR="003B5ED8" w:rsidRDefault="003B5ED8" w:rsidP="003B5ED8">
            <w:pPr>
              <w:pStyle w:val="TableBodycopy"/>
            </w:pPr>
            <w:r>
              <w:t>90%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599626" w14:textId="73131E8C" w:rsidR="003B5ED8" w:rsidRDefault="003B5ED8" w:rsidP="003B5ED8">
            <w:pPr>
              <w:pStyle w:val="TableBodycopy"/>
            </w:pPr>
            <w:r>
              <w:t>91%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E22511" w14:textId="5697C1DB" w:rsidR="003B5ED8" w:rsidRDefault="003B5ED8" w:rsidP="003B5ED8">
            <w:pPr>
              <w:pStyle w:val="TableBodySemibold"/>
            </w:pPr>
            <w:r>
              <w:t>90%</w:t>
            </w:r>
          </w:p>
        </w:tc>
      </w:tr>
      <w:tr w:rsidR="009305A2" w14:paraId="6AB9FEAC" w14:textId="77777777" w:rsidTr="00975345">
        <w:trPr>
          <w:trHeight w:hRule="exact" w:val="340"/>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vAlign w:val="center"/>
          </w:tcPr>
          <w:p w14:paraId="11A05695" w14:textId="565BAEB3" w:rsidR="009305A2" w:rsidRDefault="009305A2" w:rsidP="009305A2">
            <w:pPr>
              <w:pStyle w:val="TableHeaderSubhead"/>
            </w:pPr>
            <w:r>
              <w:t>Rating as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F2657E3" w14:textId="53CD882A" w:rsidR="009305A2" w:rsidRDefault="009305A2" w:rsidP="009305A2">
            <w:pPr>
              <w:pStyle w:val="TableHeaderSubhead"/>
            </w:pPr>
            <w:r>
              <w:t>2014</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0D067D6E" w14:textId="51F84E15" w:rsidR="009305A2" w:rsidRDefault="009305A2" w:rsidP="009305A2">
            <w:pPr>
              <w:pStyle w:val="TableHeaderSubhead"/>
            </w:pPr>
            <w:r>
              <w:t>2015</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D068FE5" w14:textId="7D82A3C5" w:rsidR="009305A2" w:rsidRDefault="009305A2" w:rsidP="009305A2">
            <w:pPr>
              <w:pStyle w:val="TableHeaderSubhead"/>
            </w:pPr>
            <w:r>
              <w:t>2016</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0FCB211B" w14:textId="07B44713" w:rsidR="009305A2" w:rsidRDefault="009305A2" w:rsidP="009305A2">
            <w:pPr>
              <w:pStyle w:val="TableHeaderSubhead"/>
            </w:pPr>
            <w:r>
              <w:t>2017</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hemeFill="text1"/>
            <w:tcMar>
              <w:top w:w="0" w:type="dxa"/>
              <w:left w:w="113" w:type="dxa"/>
              <w:bottom w:w="0" w:type="dxa"/>
              <w:right w:w="56" w:type="dxa"/>
            </w:tcMar>
          </w:tcPr>
          <w:p w14:paraId="7EC1C546" w14:textId="04EAA109" w:rsidR="009305A2" w:rsidRDefault="009305A2" w:rsidP="009305A2">
            <w:pPr>
              <w:pStyle w:val="TableHeaderSubhead"/>
            </w:pPr>
            <w:r>
              <w:t>2018</w:t>
            </w:r>
          </w:p>
        </w:tc>
      </w:tr>
      <w:tr w:rsidR="00731BB5" w14:paraId="06007418" w14:textId="77777777" w:rsidTr="00762A4B">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69A2BE4"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392C217" w14:textId="77777777" w:rsidR="00731BB5" w:rsidRDefault="00731BB5"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02CB449" w14:textId="77777777" w:rsidR="00731BB5" w:rsidRDefault="00731BB5"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E0D3CBE" w14:textId="77777777" w:rsidR="00731BB5" w:rsidRDefault="00731BB5"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CE03856" w14:textId="77777777" w:rsidR="00731BB5" w:rsidRDefault="00731BB5"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0DE2A10" w14:textId="77777777" w:rsidR="00731BB5" w:rsidRDefault="00731BB5" w:rsidP="00946C2D">
            <w:pPr>
              <w:pStyle w:val="TableTotals"/>
            </w:pPr>
            <w:r>
              <w:t>100%</w:t>
            </w:r>
          </w:p>
        </w:tc>
      </w:tr>
      <w:tr w:rsidR="00731BB5" w14:paraId="03B4663B" w14:textId="77777777" w:rsidTr="003B5ED8">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726CBF"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C2C5C8" w14:textId="77777777" w:rsidR="00731BB5" w:rsidRDefault="00731BB5" w:rsidP="00946C2D">
            <w:pPr>
              <w:pStyle w:val="TableBodycopy"/>
            </w:pPr>
            <w:r>
              <w:t>0.3%</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2A872A" w14:textId="77777777" w:rsidR="00731BB5" w:rsidRDefault="00731BB5" w:rsidP="00946C2D">
            <w:pPr>
              <w:pStyle w:val="TableBodycopy"/>
            </w:pPr>
            <w:r>
              <w:t>0.4%</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B901353" w14:textId="77777777" w:rsidR="00731BB5" w:rsidRDefault="00731BB5" w:rsidP="00946C2D">
            <w:pPr>
              <w:pStyle w:val="TableBodycopy"/>
            </w:pPr>
            <w:r>
              <w:t>0.4%</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42326B" w14:textId="77777777" w:rsidR="00731BB5" w:rsidRDefault="00731BB5" w:rsidP="00946C2D">
            <w:pPr>
              <w:pStyle w:val="TableBodycopy"/>
            </w:pPr>
            <w:r>
              <w:t>0.4%</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94EF7E" w14:textId="77777777" w:rsidR="00731BB5" w:rsidRDefault="00731BB5" w:rsidP="00946C2D">
            <w:pPr>
              <w:pStyle w:val="TableBodySemibold"/>
            </w:pPr>
            <w:r>
              <w:t>0.4%</w:t>
            </w:r>
          </w:p>
        </w:tc>
      </w:tr>
      <w:tr w:rsidR="00731BB5" w14:paraId="49413DBB" w14:textId="77777777" w:rsidTr="003B5ED8">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C2946A"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C47C13" w14:textId="77777777" w:rsidR="00731BB5" w:rsidRDefault="00731BB5" w:rsidP="00946C2D">
            <w:pPr>
              <w:pStyle w:val="TableBodycopy"/>
            </w:pPr>
            <w:r>
              <w:t>40%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D8CF5F" w14:textId="77777777" w:rsidR="00731BB5" w:rsidRDefault="00731BB5" w:rsidP="00946C2D">
            <w:pPr>
              <w:pStyle w:val="TableBodycopy"/>
            </w:pPr>
            <w:r>
              <w:t>44%</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9873FC" w14:textId="77777777" w:rsidR="00731BB5" w:rsidRDefault="00731BB5" w:rsidP="00946C2D">
            <w:pPr>
              <w:pStyle w:val="TableBodycopy"/>
            </w:pPr>
            <w:r>
              <w:t>46%</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A669C8" w14:textId="77777777" w:rsidR="00731BB5" w:rsidRDefault="00731BB5" w:rsidP="00946C2D">
            <w:pPr>
              <w:pStyle w:val="TableBodycopy"/>
            </w:pPr>
            <w:r>
              <w:t>46%</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34F253" w14:textId="77777777" w:rsidR="00731BB5" w:rsidRDefault="00731BB5" w:rsidP="00946C2D">
            <w:pPr>
              <w:pStyle w:val="TableBodySemibold"/>
            </w:pPr>
            <w:r>
              <w:t>46%</w:t>
            </w:r>
          </w:p>
        </w:tc>
      </w:tr>
      <w:tr w:rsidR="00731BB5" w14:paraId="464AA33F" w14:textId="77777777" w:rsidTr="003B5ED8">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EA1822"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ACAB17" w14:textId="77777777" w:rsidR="00731BB5" w:rsidRDefault="00731BB5" w:rsidP="00946C2D">
            <w:pPr>
              <w:pStyle w:val="TableBodycopy"/>
            </w:pPr>
            <w:r>
              <w:t>45%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2C69EC" w14:textId="77777777" w:rsidR="00731BB5" w:rsidRDefault="00731BB5" w:rsidP="00946C2D">
            <w:pPr>
              <w:pStyle w:val="TableBodycopy"/>
            </w:pPr>
            <w:r>
              <w:t>43%</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E85109" w14:textId="77777777" w:rsidR="00731BB5" w:rsidRDefault="00731BB5" w:rsidP="00946C2D">
            <w:pPr>
              <w:pStyle w:val="TableBodycopy"/>
            </w:pPr>
            <w:r>
              <w:t>44%</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7998FE" w14:textId="77777777" w:rsidR="00731BB5" w:rsidRDefault="00731BB5" w:rsidP="00946C2D">
            <w:pPr>
              <w:pStyle w:val="TableBodycopy"/>
            </w:pPr>
            <w:r>
              <w:t>45%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EF1021" w14:textId="77777777" w:rsidR="00731BB5" w:rsidRDefault="00731BB5" w:rsidP="00946C2D">
            <w:pPr>
              <w:pStyle w:val="TableBodySemibold"/>
            </w:pPr>
            <w:r>
              <w:t>44%</w:t>
            </w:r>
          </w:p>
        </w:tc>
      </w:tr>
      <w:tr w:rsidR="00731BB5" w14:paraId="09354130" w14:textId="77777777" w:rsidTr="003B5ED8">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6578E3"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DB5D81" w14:textId="77777777" w:rsidR="00731BB5" w:rsidRDefault="00731BB5" w:rsidP="00946C2D">
            <w:pPr>
              <w:pStyle w:val="TableBodycopy"/>
            </w:pPr>
            <w:r>
              <w:t>15%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9EEAD1" w14:textId="77777777" w:rsidR="00731BB5" w:rsidRDefault="00731BB5" w:rsidP="00946C2D">
            <w:pPr>
              <w:pStyle w:val="TableBodycopy"/>
            </w:pPr>
            <w:r>
              <w:t>13%</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A31C4E" w14:textId="77777777" w:rsidR="00731BB5" w:rsidRDefault="00731BB5" w:rsidP="00946C2D">
            <w:pPr>
              <w:pStyle w:val="TableBodycopy"/>
            </w:pPr>
            <w:r>
              <w:t>10%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81C801" w14:textId="77777777" w:rsidR="00731BB5" w:rsidRDefault="00731BB5" w:rsidP="00946C2D">
            <w:pPr>
              <w:pStyle w:val="TableBodycopy"/>
            </w:pPr>
            <w:r>
              <w:t>9%</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E2CF3E" w14:textId="77777777" w:rsidR="00731BB5" w:rsidRDefault="00731BB5" w:rsidP="00946C2D">
            <w:pPr>
              <w:pStyle w:val="TableBodySemibold"/>
            </w:pPr>
            <w:r>
              <w:t>10%</w:t>
            </w:r>
          </w:p>
        </w:tc>
      </w:tr>
      <w:tr w:rsidR="00731BB5" w14:paraId="5AA619CB" w14:textId="77777777" w:rsidTr="003B5ED8">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B1282BC"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02E5E41" w14:textId="77777777" w:rsidR="00731BB5" w:rsidRDefault="00731BB5" w:rsidP="00946C2D">
            <w:pPr>
              <w:pStyle w:val="TableBodycopy"/>
            </w:pPr>
            <w:r>
              <w:t>0.0%</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DE2DC66" w14:textId="77777777" w:rsidR="00731BB5" w:rsidRDefault="00731BB5" w:rsidP="00946C2D">
            <w:pPr>
              <w:pStyle w:val="TableBodycopy"/>
            </w:pPr>
            <w:r>
              <w:t>0.0%</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32E0767" w14:textId="77777777" w:rsidR="00731BB5" w:rsidRDefault="00731BB5" w:rsidP="00946C2D">
            <w:pPr>
              <w:pStyle w:val="TableBodycopy"/>
            </w:pPr>
            <w:r>
              <w:t>0.0%</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7DEC5CB" w14:textId="77777777" w:rsidR="00731BB5" w:rsidRDefault="00731BB5" w:rsidP="00946C2D">
            <w:pPr>
              <w:pStyle w:val="TableBodycopy"/>
            </w:pPr>
            <w:r>
              <w:t>0.0%</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856F29C" w14:textId="77777777" w:rsidR="00731BB5" w:rsidRDefault="00731BB5" w:rsidP="00946C2D">
            <w:pPr>
              <w:pStyle w:val="TableBodySemibold"/>
            </w:pPr>
            <w:r>
              <w:t>0.0%</w:t>
            </w:r>
          </w:p>
        </w:tc>
      </w:tr>
    </w:tbl>
    <w:p w14:paraId="1C8D183F" w14:textId="238C8430" w:rsidR="00D542A5" w:rsidRDefault="00D542A5" w:rsidP="00731BB5">
      <w:pPr>
        <w:pStyle w:val="Tableheadings"/>
        <w:rPr>
          <w:color w:val="C00000"/>
        </w:rPr>
      </w:pPr>
    </w:p>
    <w:p w14:paraId="60B7ECEB" w14:textId="77777777" w:rsidR="00D542A5" w:rsidRDefault="00D542A5">
      <w:pPr>
        <w:spacing w:after="0"/>
        <w:rPr>
          <w:rFonts w:ascii="VIC SemiBold" w:hAnsi="VIC SemiBold" w:cs="VIC SemiBold"/>
          <w:color w:val="C00000"/>
          <w:sz w:val="16"/>
          <w:szCs w:val="16"/>
          <w:u w:color="000000"/>
        </w:rPr>
      </w:pPr>
      <w:r>
        <w:rPr>
          <w:color w:val="C00000"/>
        </w:rPr>
        <w:br w:type="page"/>
      </w:r>
    </w:p>
    <w:p w14:paraId="313879C2" w14:textId="18194587" w:rsidR="00731BB5" w:rsidRDefault="00731BB5" w:rsidP="00731BB5">
      <w:pPr>
        <w:pStyle w:val="Tableheadings"/>
      </w:pPr>
      <w:r w:rsidRPr="00742E73">
        <w:rPr>
          <w:color w:val="C00000"/>
        </w:rPr>
        <w:t xml:space="preserve">Appendix Table 25: </w:t>
      </w:r>
      <w:r>
        <w:t>Overall OSHC quality ratings by rating level, 2014–2018</w:t>
      </w:r>
    </w:p>
    <w:tbl>
      <w:tblPr>
        <w:tblStyle w:val="TableGrid"/>
        <w:tblW w:w="0" w:type="auto"/>
        <w:tblLayout w:type="fixed"/>
        <w:tblLook w:val="04A0" w:firstRow="1" w:lastRow="0" w:firstColumn="1" w:lastColumn="0" w:noHBand="0" w:noVBand="1"/>
        <w:tblCaption w:val="Appendix Table 25: Overall OSHC quality ratings by rating level, 2014–2018"/>
        <w:tblDescription w:val="Appendix Table 25: Overall OSHC quality ratings by rating level, 2014–2018"/>
      </w:tblPr>
      <w:tblGrid>
        <w:gridCol w:w="4460"/>
        <w:gridCol w:w="1080"/>
        <w:gridCol w:w="1080"/>
        <w:gridCol w:w="1080"/>
        <w:gridCol w:w="1080"/>
        <w:gridCol w:w="1080"/>
      </w:tblGrid>
      <w:tr w:rsidR="00731BB5" w14:paraId="1202A577" w14:textId="77777777" w:rsidTr="00D542A5">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5EA3C85D" w14:textId="77777777" w:rsidR="00731BB5" w:rsidRDefault="00731BB5" w:rsidP="00603AC2">
            <w:pPr>
              <w:pStyle w:val="TableHeaderSubhead"/>
            </w:pPr>
            <w:r>
              <w:t>Rating</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4C4A7D2A"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60B084E1"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6EE696A9"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1F2EB2F4"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5D94014C" w14:textId="77777777" w:rsidR="00731BB5" w:rsidRDefault="00731BB5" w:rsidP="00603AC2">
            <w:pPr>
              <w:pStyle w:val="TableHeaderSubhead"/>
            </w:pPr>
            <w:r>
              <w:t>2018</w:t>
            </w:r>
          </w:p>
        </w:tc>
      </w:tr>
      <w:tr w:rsidR="00731BB5" w14:paraId="60538168" w14:textId="77777777" w:rsidTr="00946C2D">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A928C71"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3228618" w14:textId="77777777" w:rsidR="00731BB5" w:rsidRDefault="00731BB5" w:rsidP="00946C2D">
            <w:pPr>
              <w:pStyle w:val="TableTotals"/>
            </w:pPr>
            <w:r>
              <w:t>511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E7F25A7" w14:textId="77777777" w:rsidR="00731BB5" w:rsidRDefault="00731BB5" w:rsidP="00946C2D">
            <w:pPr>
              <w:pStyle w:val="TableTotals"/>
            </w:pPr>
            <w:r>
              <w:t>931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ED456D3" w14:textId="77777777" w:rsidR="00731BB5" w:rsidRDefault="00731BB5" w:rsidP="00946C2D">
            <w:pPr>
              <w:pStyle w:val="TableTotals"/>
            </w:pPr>
            <w:r>
              <w:t>1,095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313D0B8" w14:textId="77777777" w:rsidR="00731BB5" w:rsidRDefault="00731BB5" w:rsidP="00946C2D">
            <w:pPr>
              <w:pStyle w:val="TableTotals"/>
            </w:pPr>
            <w:r>
              <w:t>1,126</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A3AE442" w14:textId="77777777" w:rsidR="00731BB5" w:rsidRDefault="00731BB5" w:rsidP="00946C2D">
            <w:pPr>
              <w:pStyle w:val="TableTotals"/>
            </w:pPr>
            <w:r>
              <w:t>1,152</w:t>
            </w:r>
          </w:p>
        </w:tc>
      </w:tr>
      <w:tr w:rsidR="00731BB5" w14:paraId="43264300" w14:textId="77777777" w:rsidTr="00946C2D">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984CEB"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CBC0EB" w14:textId="77777777" w:rsidR="00731BB5" w:rsidRDefault="00731BB5" w:rsidP="00946C2D">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B4C06E" w14:textId="77777777" w:rsidR="00731BB5" w:rsidRDefault="00731BB5" w:rsidP="00946C2D">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46F341" w14:textId="77777777" w:rsidR="00731BB5" w:rsidRDefault="00731BB5" w:rsidP="00946C2D">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EF06C5" w14:textId="77777777" w:rsidR="00731BB5" w:rsidRDefault="00731BB5" w:rsidP="00946C2D">
            <w:pPr>
              <w:pStyle w:val="TableBodycopy"/>
            </w:pPr>
            <w:r>
              <w:t>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E35450" w14:textId="77777777" w:rsidR="00731BB5" w:rsidRDefault="00731BB5" w:rsidP="00946C2D">
            <w:pPr>
              <w:pStyle w:val="TableBodySemibold"/>
            </w:pPr>
            <w:r>
              <w:t>0</w:t>
            </w:r>
          </w:p>
        </w:tc>
      </w:tr>
      <w:tr w:rsidR="00731BB5" w14:paraId="1C1A710A"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E52AD9"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A9841F" w14:textId="77777777" w:rsidR="00731BB5" w:rsidRDefault="00731BB5" w:rsidP="00946C2D">
            <w:pPr>
              <w:pStyle w:val="TableBodycopy"/>
            </w:pPr>
            <w:r>
              <w:t>100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3E896E" w14:textId="77777777" w:rsidR="00731BB5" w:rsidRDefault="00731BB5" w:rsidP="00946C2D">
            <w:pPr>
              <w:pStyle w:val="TableBodycopy"/>
            </w:pPr>
            <w:r>
              <w:t>167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2B1795" w14:textId="77777777" w:rsidR="00731BB5" w:rsidRDefault="00731BB5" w:rsidP="00946C2D">
            <w:pPr>
              <w:pStyle w:val="TableBodycopy"/>
            </w:pPr>
            <w:r>
              <w:t>187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3461B4" w14:textId="77777777" w:rsidR="00731BB5" w:rsidRDefault="00731BB5" w:rsidP="00946C2D">
            <w:pPr>
              <w:pStyle w:val="TableBodycopy"/>
            </w:pPr>
            <w:r>
              <w:t>186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952788" w14:textId="77777777" w:rsidR="00731BB5" w:rsidRDefault="00731BB5" w:rsidP="00946C2D">
            <w:pPr>
              <w:pStyle w:val="TableBodySemibold"/>
            </w:pPr>
            <w:r>
              <w:t>171</w:t>
            </w:r>
          </w:p>
        </w:tc>
      </w:tr>
      <w:tr w:rsidR="00731BB5" w14:paraId="3CF94693"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6F3DF0"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A7E797" w14:textId="77777777" w:rsidR="00731BB5" w:rsidRDefault="00731BB5" w:rsidP="00946C2D">
            <w:pPr>
              <w:pStyle w:val="TableBodycopy"/>
            </w:pPr>
            <w:r>
              <w:t>231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6C9008" w14:textId="77777777" w:rsidR="00731BB5" w:rsidRDefault="00731BB5" w:rsidP="00946C2D">
            <w:pPr>
              <w:pStyle w:val="TableBodycopy"/>
            </w:pPr>
            <w:r>
              <w:t>496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DE4644" w14:textId="77777777" w:rsidR="00731BB5" w:rsidRDefault="00731BB5" w:rsidP="00946C2D">
            <w:pPr>
              <w:pStyle w:val="TableBodycopy"/>
            </w:pPr>
            <w:r>
              <w:t>637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3A83DA" w14:textId="77777777" w:rsidR="00731BB5" w:rsidRDefault="00731BB5" w:rsidP="00946C2D">
            <w:pPr>
              <w:pStyle w:val="TableBodycopy"/>
            </w:pPr>
            <w:r>
              <w:t>717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E14AA3" w14:textId="77777777" w:rsidR="00731BB5" w:rsidRDefault="00731BB5" w:rsidP="00946C2D">
            <w:pPr>
              <w:pStyle w:val="TableBodySemibold"/>
            </w:pPr>
            <w:r>
              <w:t>777</w:t>
            </w:r>
          </w:p>
        </w:tc>
      </w:tr>
      <w:tr w:rsidR="00731BB5" w14:paraId="0440C16A"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155CE1"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98F7A8" w14:textId="77777777" w:rsidR="00731BB5" w:rsidRDefault="00731BB5" w:rsidP="00946C2D">
            <w:pPr>
              <w:pStyle w:val="TableBodycopy"/>
            </w:pPr>
            <w:r>
              <w:t>180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F61D2A8" w14:textId="77777777" w:rsidR="00731BB5" w:rsidRDefault="00731BB5" w:rsidP="00946C2D">
            <w:pPr>
              <w:pStyle w:val="TableBodycopy"/>
            </w:pPr>
            <w:r>
              <w:t>268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DB3CB7" w14:textId="77777777" w:rsidR="00731BB5" w:rsidRDefault="00731BB5" w:rsidP="00946C2D">
            <w:pPr>
              <w:pStyle w:val="TableBodycopy"/>
            </w:pPr>
            <w:r>
              <w:t>271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B50F79" w14:textId="77777777" w:rsidR="00731BB5" w:rsidRDefault="00731BB5" w:rsidP="00946C2D">
            <w:pPr>
              <w:pStyle w:val="TableBodycopy"/>
            </w:pPr>
            <w:r>
              <w:t>222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1F6A60" w14:textId="77777777" w:rsidR="00731BB5" w:rsidRDefault="00731BB5" w:rsidP="00946C2D">
            <w:pPr>
              <w:pStyle w:val="TableBodySemibold"/>
            </w:pPr>
            <w:r>
              <w:t>204</w:t>
            </w:r>
          </w:p>
        </w:tc>
      </w:tr>
      <w:tr w:rsidR="00731BB5" w14:paraId="66D45C63"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48BF7F"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E7499F"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003479"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E9EC62" w14:textId="77777777" w:rsidR="00731BB5" w:rsidRDefault="00731BB5" w:rsidP="00946C2D">
            <w:pPr>
              <w:pStyle w:val="TableBodycopy"/>
            </w:pPr>
            <w:r>
              <w:t>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1E510F" w14:textId="77777777" w:rsidR="00731BB5" w:rsidRDefault="00731BB5" w:rsidP="00946C2D">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185DD3" w14:textId="77777777" w:rsidR="00731BB5" w:rsidRDefault="00731BB5" w:rsidP="00946C2D">
            <w:pPr>
              <w:pStyle w:val="TableBodySemibold"/>
            </w:pPr>
            <w:r>
              <w:t>0</w:t>
            </w:r>
          </w:p>
        </w:tc>
      </w:tr>
      <w:tr w:rsidR="00731BB5" w14:paraId="798AEE22" w14:textId="77777777" w:rsidTr="00946C2D">
        <w:trPr>
          <w:trHeight w:hRule="exact" w:val="320"/>
        </w:trPr>
        <w:tc>
          <w:tcPr>
            <w:tcW w:w="446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E94204" w14:textId="77777777" w:rsidR="00731BB5" w:rsidRDefault="00731BB5" w:rsidP="00946C2D">
            <w:pPr>
              <w:pStyle w:val="TableLeftColumnbold"/>
            </w:pPr>
            <w:r>
              <w:t>Number of approved services</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967D8D" w14:textId="77777777" w:rsidR="00731BB5" w:rsidRDefault="00731BB5" w:rsidP="00946C2D">
            <w:pPr>
              <w:pStyle w:val="TableBodycopy"/>
            </w:pPr>
            <w:r>
              <w:t>511</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5B6BDB" w14:textId="77777777" w:rsidR="00731BB5" w:rsidRDefault="00731BB5" w:rsidP="00946C2D">
            <w:pPr>
              <w:pStyle w:val="TableBodycopy"/>
            </w:pPr>
            <w:r>
              <w:t>1,168</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457E0A" w14:textId="77777777" w:rsidR="00731BB5" w:rsidRDefault="00731BB5" w:rsidP="00946C2D">
            <w:pPr>
              <w:pStyle w:val="TableBodycopy"/>
            </w:pPr>
            <w:r>
              <w:t>1,191</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00F210" w14:textId="77777777" w:rsidR="00731BB5" w:rsidRDefault="00731BB5" w:rsidP="00946C2D">
            <w:pPr>
              <w:pStyle w:val="TableBodycopy"/>
            </w:pPr>
            <w:r>
              <w:t>1,224</w:t>
            </w:r>
          </w:p>
        </w:tc>
        <w:tc>
          <w:tcPr>
            <w:tcW w:w="108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4534500" w14:textId="77777777" w:rsidR="00731BB5" w:rsidRDefault="00731BB5" w:rsidP="00946C2D">
            <w:pPr>
              <w:pStyle w:val="TableBodySemibold"/>
            </w:pPr>
            <w:r>
              <w:t>1,247</w:t>
            </w:r>
          </w:p>
        </w:tc>
      </w:tr>
      <w:tr w:rsidR="00731BB5" w14:paraId="7112725C"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DE8616" w14:textId="77777777" w:rsidR="00731BB5" w:rsidRDefault="00731BB5" w:rsidP="00946C2D">
            <w:pPr>
              <w:pStyle w:val="TableLeftColumnbold"/>
            </w:pPr>
            <w:r>
              <w:t>Percentage of services eligible for a rating</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CADE06" w14:textId="77777777" w:rsidR="00731BB5" w:rsidRDefault="00731BB5" w:rsidP="00946C2D">
            <w:pPr>
              <w:pStyle w:val="TableBodycopy"/>
            </w:pPr>
            <w:r>
              <w:t>99%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B45276" w14:textId="77777777" w:rsidR="00731BB5" w:rsidRDefault="00731BB5" w:rsidP="00946C2D">
            <w:pPr>
              <w:pStyle w:val="TableBodycopy"/>
            </w:pPr>
            <w:r>
              <w:t>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CC613E" w14:textId="77777777" w:rsidR="00731BB5" w:rsidRDefault="00731BB5" w:rsidP="00946C2D">
            <w:pPr>
              <w:pStyle w:val="TableBodycopy"/>
            </w:pPr>
            <w:r>
              <w:t>95%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BB626A" w14:textId="77777777" w:rsidR="00731BB5" w:rsidRDefault="00731BB5" w:rsidP="00946C2D">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BB3CA5" w14:textId="77777777" w:rsidR="00731BB5" w:rsidRDefault="00731BB5" w:rsidP="00946C2D">
            <w:pPr>
              <w:pStyle w:val="TableBodySemibold"/>
            </w:pPr>
            <w:r>
              <w:t>93%</w:t>
            </w:r>
          </w:p>
        </w:tc>
      </w:tr>
      <w:tr w:rsidR="00731BB5" w14:paraId="394C202C" w14:textId="77777777" w:rsidTr="00946C2D">
        <w:trPr>
          <w:trHeight w:hRule="exact" w:val="320"/>
        </w:trPr>
        <w:tc>
          <w:tcPr>
            <w:tcW w:w="446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BBA2D54" w14:textId="77777777" w:rsidR="00731BB5" w:rsidRDefault="00731BB5" w:rsidP="00946C2D">
            <w:pPr>
              <w:pStyle w:val="TableLeftColumnbold"/>
            </w:pPr>
            <w:r>
              <w:t>Percentage meeting NQS or above</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069DDBC" w14:textId="77777777" w:rsidR="00731BB5" w:rsidRDefault="00731BB5" w:rsidP="00946C2D">
            <w:pPr>
              <w:pStyle w:val="TableBodycopy"/>
            </w:pPr>
            <w:r>
              <w:t>65%</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86C56A1" w14:textId="77777777" w:rsidR="00731BB5" w:rsidRDefault="00731BB5" w:rsidP="00946C2D">
            <w:pPr>
              <w:pStyle w:val="TableBodycopy"/>
            </w:pPr>
            <w:r>
              <w:t>71%</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F443674" w14:textId="77777777" w:rsidR="00731BB5" w:rsidRDefault="00731BB5" w:rsidP="00946C2D">
            <w:pPr>
              <w:pStyle w:val="TableBodycopy"/>
            </w:pPr>
            <w:r>
              <w:t>75%</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6E9E36D" w14:textId="77777777" w:rsidR="00731BB5" w:rsidRDefault="00731BB5" w:rsidP="00946C2D">
            <w:pPr>
              <w:pStyle w:val="TableBodycopy"/>
            </w:pPr>
            <w:r>
              <w:t>80%</w:t>
            </w:r>
          </w:p>
        </w:tc>
        <w:tc>
          <w:tcPr>
            <w:tcW w:w="108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5C6738F" w14:textId="77777777" w:rsidR="00731BB5" w:rsidRDefault="00731BB5" w:rsidP="00946C2D">
            <w:pPr>
              <w:pStyle w:val="TableBodySemibold"/>
            </w:pPr>
            <w:r>
              <w:t>82%</w:t>
            </w:r>
          </w:p>
        </w:tc>
      </w:tr>
      <w:tr w:rsidR="00731BB5" w14:paraId="4AF27023" w14:textId="77777777" w:rsidTr="00946C2D">
        <w:trPr>
          <w:trHeight w:hRule="exact" w:val="320"/>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vAlign w:val="center"/>
          </w:tcPr>
          <w:p w14:paraId="387B0F0D" w14:textId="77777777" w:rsidR="00731BB5" w:rsidRDefault="00731BB5" w:rsidP="00946C2D">
            <w:pPr>
              <w:pStyle w:val="DETTableHeaderSecondarytable"/>
            </w:pPr>
            <w:r>
              <w:t>Rating as %</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3FD421B" w14:textId="77777777" w:rsidR="00731BB5" w:rsidRDefault="00731BB5" w:rsidP="00946C2D">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5DE0497" w14:textId="77777777" w:rsidR="00731BB5" w:rsidRDefault="00731BB5" w:rsidP="00946C2D">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162D538" w14:textId="77777777" w:rsidR="00731BB5" w:rsidRDefault="00731BB5" w:rsidP="00946C2D">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79AA04F" w14:textId="77777777" w:rsidR="00731BB5" w:rsidRDefault="00731BB5" w:rsidP="00946C2D">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4204BDCE" w14:textId="77777777" w:rsidR="00731BB5" w:rsidRDefault="00731BB5" w:rsidP="00946C2D">
            <w:pPr>
              <w:pStyle w:val="TableHeaderSubhead"/>
            </w:pPr>
            <w:r>
              <w:t>2018</w:t>
            </w:r>
          </w:p>
        </w:tc>
      </w:tr>
      <w:tr w:rsidR="00731BB5" w14:paraId="6E47F1C1" w14:textId="77777777" w:rsidTr="00946C2D">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1C4C28F" w14:textId="77777777" w:rsidR="00731BB5" w:rsidRDefault="00731BB5" w:rsidP="00946C2D">
            <w:pPr>
              <w:pStyle w:val="TableTotals"/>
            </w:pPr>
            <w:r>
              <w:t>Total services with an NQS rating</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468CB9C"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357C31D"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8E50628"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529DF1C" w14:textId="77777777" w:rsidR="00731BB5" w:rsidRDefault="00731BB5" w:rsidP="00946C2D">
            <w:pPr>
              <w:pStyle w:val="TableTotals"/>
            </w:pPr>
            <w:r>
              <w:t>100%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260FFF3" w14:textId="77777777" w:rsidR="00731BB5" w:rsidRDefault="00731BB5" w:rsidP="00946C2D">
            <w:pPr>
              <w:pStyle w:val="TableTotals"/>
            </w:pPr>
            <w:r>
              <w:t>100%</w:t>
            </w:r>
          </w:p>
        </w:tc>
      </w:tr>
      <w:tr w:rsidR="00731BB5" w14:paraId="15DA4FF3" w14:textId="77777777" w:rsidTr="00946C2D">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126934" w14:textId="77777777" w:rsidR="00731BB5" w:rsidRDefault="00731BB5" w:rsidP="00946C2D">
            <w:pPr>
              <w:pStyle w:val="TableLeftColumnbold"/>
            </w:pPr>
            <w:r>
              <w:t>Excellent</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5AE5E7" w14:textId="77777777" w:rsidR="00731BB5" w:rsidRDefault="00731BB5" w:rsidP="00946C2D">
            <w:pPr>
              <w:pStyle w:val="TableBodycopy"/>
            </w:pPr>
            <w:r>
              <w:t>0.0%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32ABFA" w14:textId="77777777" w:rsidR="00731BB5" w:rsidRDefault="00731BB5" w:rsidP="00946C2D">
            <w:pPr>
              <w:pStyle w:val="TableBodycopy"/>
            </w:pPr>
            <w:r>
              <w:t>0.0%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FC8697" w14:textId="77777777" w:rsidR="00731BB5" w:rsidRDefault="00731BB5" w:rsidP="00946C2D">
            <w:pPr>
              <w:pStyle w:val="TableBodycopy"/>
            </w:pPr>
            <w:r>
              <w:t>0.0%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C4107F" w14:textId="77777777" w:rsidR="00731BB5" w:rsidRDefault="00731BB5" w:rsidP="00946C2D">
            <w:pPr>
              <w:pStyle w:val="TableBodycopy"/>
            </w:pPr>
            <w:r>
              <w:t>0.0%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B9901C" w14:textId="77777777" w:rsidR="00731BB5" w:rsidRDefault="00731BB5" w:rsidP="00946C2D">
            <w:pPr>
              <w:pStyle w:val="TableBodySemibold"/>
            </w:pPr>
            <w:r>
              <w:t>0.0%</w:t>
            </w:r>
          </w:p>
        </w:tc>
      </w:tr>
      <w:tr w:rsidR="00731BB5" w14:paraId="4EE5C5E7"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39E595" w14:textId="77777777" w:rsidR="00731BB5" w:rsidRDefault="00731BB5" w:rsidP="00946C2D">
            <w:pPr>
              <w:pStyle w:val="TableLeftColumnbold"/>
            </w:pPr>
            <w:r>
              <w:t>Exceeding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2969D6" w14:textId="77777777" w:rsidR="00731BB5" w:rsidRDefault="00731BB5" w:rsidP="00946C2D">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CDEF03" w14:textId="77777777" w:rsidR="00731BB5" w:rsidRDefault="00731BB5" w:rsidP="00946C2D">
            <w:pPr>
              <w:pStyle w:val="TableBodycopy"/>
            </w:pPr>
            <w:r>
              <w:t>18%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572FBC" w14:textId="77777777" w:rsidR="00731BB5" w:rsidRDefault="00731BB5" w:rsidP="00946C2D">
            <w:pPr>
              <w:pStyle w:val="TableBodycopy"/>
            </w:pPr>
            <w:r>
              <w:t>17%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CF43D9" w14:textId="77777777" w:rsidR="00731BB5" w:rsidRDefault="00731BB5" w:rsidP="00946C2D">
            <w:pPr>
              <w:pStyle w:val="TableBodycopy"/>
            </w:pPr>
            <w:r>
              <w:t>17%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6A9BC0" w14:textId="77777777" w:rsidR="00731BB5" w:rsidRDefault="00731BB5" w:rsidP="00946C2D">
            <w:pPr>
              <w:pStyle w:val="TableBodySemibold"/>
            </w:pPr>
            <w:r>
              <w:t>15%</w:t>
            </w:r>
          </w:p>
        </w:tc>
      </w:tr>
      <w:tr w:rsidR="00731BB5" w14:paraId="5E4FE2D4" w14:textId="77777777" w:rsidTr="00946C2D">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E60EC1" w14:textId="77777777" w:rsidR="00731BB5" w:rsidRDefault="00731BB5" w:rsidP="00946C2D">
            <w:pPr>
              <w:pStyle w:val="TableLeftColumnbold"/>
            </w:pPr>
            <w:r>
              <w:t>Meeting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D0D8CF" w14:textId="77777777" w:rsidR="00731BB5" w:rsidRDefault="00731BB5" w:rsidP="00946C2D">
            <w:pPr>
              <w:pStyle w:val="TableBodycopy"/>
            </w:pPr>
            <w:r>
              <w:t>45%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1A36BF" w14:textId="77777777" w:rsidR="00731BB5" w:rsidRDefault="00731BB5" w:rsidP="00946C2D">
            <w:pPr>
              <w:pStyle w:val="TableBodycopy"/>
            </w:pPr>
            <w:r>
              <w:t>53%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B3040C" w14:textId="77777777" w:rsidR="00731BB5" w:rsidRDefault="00731BB5" w:rsidP="00946C2D">
            <w:pPr>
              <w:pStyle w:val="TableBodycopy"/>
            </w:pPr>
            <w:r>
              <w:t>58%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AEFEDA" w14:textId="77777777" w:rsidR="00731BB5" w:rsidRDefault="00731BB5" w:rsidP="00946C2D">
            <w:pPr>
              <w:pStyle w:val="TableBodycopy"/>
            </w:pPr>
            <w:r>
              <w:t>64%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73B767" w14:textId="77777777" w:rsidR="00731BB5" w:rsidRDefault="00731BB5" w:rsidP="00946C2D">
            <w:pPr>
              <w:pStyle w:val="TableBodySemibold"/>
            </w:pPr>
            <w:r>
              <w:t>67%</w:t>
            </w:r>
          </w:p>
        </w:tc>
      </w:tr>
      <w:tr w:rsidR="00731BB5" w14:paraId="08073D73" w14:textId="77777777" w:rsidTr="00946C2D">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BDB4E2" w14:textId="77777777" w:rsidR="00731BB5" w:rsidRDefault="00731BB5" w:rsidP="00946C2D">
            <w:pPr>
              <w:pStyle w:val="TableLeftColumnbold"/>
            </w:pPr>
            <w:r>
              <w:t>Working Towards NQS</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D12216" w14:textId="77777777" w:rsidR="00731BB5" w:rsidRDefault="00731BB5" w:rsidP="00946C2D">
            <w:pPr>
              <w:pStyle w:val="TableBodycopy"/>
            </w:pPr>
            <w:r>
              <w:t>35%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15739F" w14:textId="77777777" w:rsidR="00731BB5" w:rsidRDefault="00731BB5" w:rsidP="00946C2D">
            <w:pPr>
              <w:pStyle w:val="TableBodycopy"/>
            </w:pPr>
            <w:r>
              <w:t>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015522" w14:textId="77777777" w:rsidR="00731BB5" w:rsidRDefault="00731BB5" w:rsidP="00946C2D">
            <w:pPr>
              <w:pStyle w:val="TableBodycopy"/>
            </w:pPr>
            <w:r>
              <w:t>25%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2BBFEF" w14:textId="77777777" w:rsidR="00731BB5" w:rsidRDefault="00731BB5" w:rsidP="00946C2D">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6F11B5" w14:textId="77777777" w:rsidR="00731BB5" w:rsidRDefault="00731BB5" w:rsidP="00946C2D">
            <w:pPr>
              <w:pStyle w:val="TableBodySemibold"/>
            </w:pPr>
            <w:r>
              <w:t>18%</w:t>
            </w:r>
          </w:p>
        </w:tc>
      </w:tr>
      <w:tr w:rsidR="00731BB5" w14:paraId="491C456C" w14:textId="77777777" w:rsidTr="00946C2D">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8CD1F73" w14:textId="77777777" w:rsidR="00731BB5" w:rsidRDefault="00731BB5" w:rsidP="00946C2D">
            <w:pPr>
              <w:pStyle w:val="TableLeftColumnbold"/>
            </w:pPr>
            <w:r>
              <w:t>Significant Improvement Required</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03C3AE0"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1AB4A69"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3529056" w14:textId="77777777" w:rsidR="00731BB5" w:rsidRDefault="00731BB5" w:rsidP="00946C2D">
            <w:pPr>
              <w:pStyle w:val="TableBodycopy"/>
            </w:pPr>
            <w:r>
              <w:t>0.0%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1780631" w14:textId="77777777" w:rsidR="00731BB5" w:rsidRDefault="00731BB5" w:rsidP="00946C2D">
            <w:pPr>
              <w:pStyle w:val="TableBodycopy"/>
            </w:pPr>
            <w:r>
              <w:t>0.1%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4923C34" w14:textId="77777777" w:rsidR="00731BB5" w:rsidRDefault="00731BB5" w:rsidP="00946C2D">
            <w:pPr>
              <w:pStyle w:val="TableBodySemibold"/>
            </w:pPr>
            <w:r>
              <w:t>0.0%</w:t>
            </w:r>
          </w:p>
        </w:tc>
      </w:tr>
    </w:tbl>
    <w:p w14:paraId="370C9EB1" w14:textId="77777777" w:rsidR="00731BB5" w:rsidRDefault="00731BB5" w:rsidP="00731BB5">
      <w:pPr>
        <w:pStyle w:val="Tableheadings"/>
      </w:pPr>
      <w:r w:rsidRPr="00F10400">
        <w:rPr>
          <w:color w:val="C00000"/>
        </w:rPr>
        <w:t xml:space="preserve">Appendix Table 26: </w:t>
      </w:r>
      <w:r>
        <w:t>Overall FDC quality ratings by rating level, 2014–2018</w:t>
      </w:r>
    </w:p>
    <w:tbl>
      <w:tblPr>
        <w:tblStyle w:val="TableGrid"/>
        <w:tblW w:w="9860" w:type="dxa"/>
        <w:tblLayout w:type="fixed"/>
        <w:tblLook w:val="04A0" w:firstRow="1" w:lastRow="0" w:firstColumn="1" w:lastColumn="0" w:noHBand="0" w:noVBand="1"/>
        <w:tblCaption w:val="Appendix Table 26: Overall FDC quality ratings by rating level, 2014–2018"/>
        <w:tblDescription w:val="Appendix Table 26: Overall FDC quality ratings by rating level, 2014–2018"/>
      </w:tblPr>
      <w:tblGrid>
        <w:gridCol w:w="4460"/>
        <w:gridCol w:w="20"/>
        <w:gridCol w:w="1060"/>
        <w:gridCol w:w="20"/>
        <w:gridCol w:w="1060"/>
        <w:gridCol w:w="20"/>
        <w:gridCol w:w="1060"/>
        <w:gridCol w:w="20"/>
        <w:gridCol w:w="1060"/>
        <w:gridCol w:w="20"/>
        <w:gridCol w:w="1060"/>
      </w:tblGrid>
      <w:tr w:rsidR="00731BB5" w14:paraId="556E410D" w14:textId="77777777" w:rsidTr="009305A2">
        <w:trPr>
          <w:trHeight w:hRule="exact" w:val="320"/>
          <w:tblHeader/>
        </w:trPr>
        <w:tc>
          <w:tcPr>
            <w:tcW w:w="44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7A30BEA5" w14:textId="77777777" w:rsidR="00731BB5" w:rsidRDefault="00731BB5" w:rsidP="00603AC2">
            <w:pPr>
              <w:pStyle w:val="TableHeaderSubhead"/>
            </w:pPr>
            <w:r>
              <w:t>Rating</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3B0EB1AF" w14:textId="77777777" w:rsidR="00731BB5" w:rsidRDefault="00731BB5" w:rsidP="00603AC2">
            <w:pPr>
              <w:pStyle w:val="TableHeaderSubhead"/>
            </w:pPr>
            <w:r>
              <w:t>2014</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3DC35639" w14:textId="77777777" w:rsidR="00731BB5" w:rsidRDefault="00731BB5" w:rsidP="00603AC2">
            <w:pPr>
              <w:pStyle w:val="TableHeaderSubhead"/>
            </w:pPr>
            <w:r>
              <w:t>2015</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09CFA5C6" w14:textId="77777777" w:rsidR="00731BB5" w:rsidRDefault="00731BB5" w:rsidP="00603AC2">
            <w:pPr>
              <w:pStyle w:val="TableHeaderSubhead"/>
            </w:pPr>
            <w:r>
              <w:t>2016</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7E1740F7" w14:textId="77777777" w:rsidR="00731BB5" w:rsidRDefault="00731BB5" w:rsidP="00603AC2">
            <w:pPr>
              <w:pStyle w:val="TableHeaderSubhead"/>
            </w:pPr>
            <w:r>
              <w:t>2017</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5D245218" w14:textId="77777777" w:rsidR="00731BB5" w:rsidRDefault="00731BB5" w:rsidP="00603AC2">
            <w:pPr>
              <w:pStyle w:val="TableHeaderSubhead"/>
            </w:pPr>
            <w:r>
              <w:t>2018</w:t>
            </w:r>
          </w:p>
        </w:tc>
      </w:tr>
      <w:tr w:rsidR="00731BB5" w14:paraId="1B5BFBC6" w14:textId="77777777" w:rsidTr="009305A2">
        <w:trPr>
          <w:trHeight w:hRule="exact" w:val="340"/>
        </w:trPr>
        <w:tc>
          <w:tcPr>
            <w:tcW w:w="44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1C283DE" w14:textId="77777777" w:rsidR="00731BB5" w:rsidRDefault="00731BB5" w:rsidP="00946C2D">
            <w:pPr>
              <w:pStyle w:val="TableTotals"/>
            </w:pPr>
            <w:r>
              <w:t>Total services with an NQS rating</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E497D98" w14:textId="77777777" w:rsidR="00731BB5" w:rsidRDefault="00731BB5" w:rsidP="00946C2D">
            <w:pPr>
              <w:pStyle w:val="TableTotals"/>
            </w:pPr>
            <w:r>
              <w:t>99</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463EE91" w14:textId="77777777" w:rsidR="00731BB5" w:rsidRDefault="00731BB5" w:rsidP="00946C2D">
            <w:pPr>
              <w:pStyle w:val="TableTotals"/>
            </w:pPr>
            <w:r>
              <w:t>176</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8C3D997" w14:textId="77777777" w:rsidR="00731BB5" w:rsidRDefault="00731BB5" w:rsidP="00946C2D">
            <w:pPr>
              <w:pStyle w:val="TableTotals"/>
            </w:pPr>
            <w:r>
              <w:t>278</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C7F3013" w14:textId="77777777" w:rsidR="00731BB5" w:rsidRDefault="00731BB5" w:rsidP="00946C2D">
            <w:pPr>
              <w:pStyle w:val="TableTotals"/>
            </w:pPr>
            <w:r>
              <w:t>280</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66427EA" w14:textId="77777777" w:rsidR="00731BB5" w:rsidRDefault="00731BB5" w:rsidP="00946C2D">
            <w:pPr>
              <w:pStyle w:val="TableTotals"/>
            </w:pPr>
            <w:r>
              <w:t>198</w:t>
            </w:r>
          </w:p>
        </w:tc>
      </w:tr>
      <w:tr w:rsidR="00731BB5" w14:paraId="2ADF1FA4" w14:textId="77777777" w:rsidTr="009305A2">
        <w:trPr>
          <w:trHeight w:hRule="exact" w:val="320"/>
        </w:trPr>
        <w:tc>
          <w:tcPr>
            <w:tcW w:w="44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D6A483" w14:textId="77777777" w:rsidR="00731BB5" w:rsidRDefault="00731BB5" w:rsidP="00946C2D">
            <w:pPr>
              <w:pStyle w:val="TableLeftColumnbold"/>
            </w:pPr>
            <w:r>
              <w:t>Excellent</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71F74D" w14:textId="77777777" w:rsidR="00731BB5" w:rsidRDefault="00731BB5" w:rsidP="00946C2D">
            <w:pPr>
              <w:pStyle w:val="TableBodycopy"/>
            </w:pPr>
            <w:r>
              <w:t>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292A48" w14:textId="77777777" w:rsidR="00731BB5" w:rsidRDefault="00731BB5" w:rsidP="00946C2D">
            <w:pPr>
              <w:pStyle w:val="TableBodycopy"/>
            </w:pPr>
            <w:r>
              <w:t>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47AF74" w14:textId="77777777" w:rsidR="00731BB5" w:rsidRDefault="00731BB5" w:rsidP="00946C2D">
            <w:pPr>
              <w:pStyle w:val="TableBodycopy"/>
            </w:pPr>
            <w:r>
              <w:t>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229775" w14:textId="77777777" w:rsidR="00731BB5" w:rsidRDefault="00731BB5" w:rsidP="00946C2D">
            <w:pPr>
              <w:pStyle w:val="TableBodycopy"/>
            </w:pPr>
            <w:r>
              <w:t>0</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195BB0" w14:textId="77777777" w:rsidR="00731BB5" w:rsidRDefault="00731BB5" w:rsidP="00946C2D">
            <w:pPr>
              <w:pStyle w:val="TableBodySemibold"/>
            </w:pPr>
            <w:r>
              <w:t>0</w:t>
            </w:r>
          </w:p>
        </w:tc>
      </w:tr>
      <w:tr w:rsidR="00731BB5" w14:paraId="0F98B7F3" w14:textId="77777777" w:rsidTr="009305A2">
        <w:trPr>
          <w:trHeight w:hRule="exact" w:val="34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CDB2F7" w14:textId="77777777" w:rsidR="00731BB5" w:rsidRDefault="00731BB5" w:rsidP="00946C2D">
            <w:pPr>
              <w:pStyle w:val="TableLeftColumnbold"/>
            </w:pPr>
            <w:r>
              <w:t>Exceeding NQS</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578626" w14:textId="77777777" w:rsidR="00731BB5" w:rsidRDefault="00731BB5" w:rsidP="00946C2D">
            <w:pPr>
              <w:pStyle w:val="TableBodycopy"/>
            </w:pPr>
            <w:r>
              <w:t>27</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C2202B" w14:textId="77777777" w:rsidR="00731BB5" w:rsidRDefault="00731BB5" w:rsidP="00946C2D">
            <w:pPr>
              <w:pStyle w:val="TableBodycopy"/>
            </w:pPr>
            <w:r>
              <w:t>37</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458EC95" w14:textId="77777777" w:rsidR="00731BB5" w:rsidRDefault="00731BB5" w:rsidP="00946C2D">
            <w:pPr>
              <w:pStyle w:val="TableBodycopy"/>
            </w:pPr>
            <w:r>
              <w:t>34</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78FD99" w14:textId="77777777" w:rsidR="00731BB5" w:rsidRDefault="00731BB5" w:rsidP="00946C2D">
            <w:pPr>
              <w:pStyle w:val="TableBodycopy"/>
            </w:pPr>
            <w:r>
              <w:t>32</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A5BEE2" w14:textId="77777777" w:rsidR="00731BB5" w:rsidRDefault="00731BB5" w:rsidP="00946C2D">
            <w:pPr>
              <w:pStyle w:val="TableBodySemibold"/>
            </w:pPr>
            <w:r>
              <w:t>23</w:t>
            </w:r>
          </w:p>
        </w:tc>
      </w:tr>
      <w:tr w:rsidR="00731BB5" w14:paraId="674FEEB2" w14:textId="77777777" w:rsidTr="009305A2">
        <w:trPr>
          <w:trHeight w:hRule="exact" w:val="32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D5A291" w14:textId="77777777" w:rsidR="00731BB5" w:rsidRDefault="00731BB5" w:rsidP="00946C2D">
            <w:pPr>
              <w:pStyle w:val="TableLeftColumnbold"/>
            </w:pPr>
            <w:r>
              <w:t>Meeting NQS</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CA84D8" w14:textId="77777777" w:rsidR="00731BB5" w:rsidRDefault="00731BB5" w:rsidP="00946C2D">
            <w:pPr>
              <w:pStyle w:val="TableBodycopy"/>
            </w:pPr>
            <w:r>
              <w:t>31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572929" w14:textId="77777777" w:rsidR="00731BB5" w:rsidRDefault="00731BB5" w:rsidP="00946C2D">
            <w:pPr>
              <w:pStyle w:val="TableBodycopy"/>
            </w:pPr>
            <w:r>
              <w:t>53</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D2E9CE" w14:textId="77777777" w:rsidR="00731BB5" w:rsidRDefault="00731BB5" w:rsidP="00946C2D">
            <w:pPr>
              <w:pStyle w:val="TableBodycopy"/>
            </w:pPr>
            <w:r>
              <w:t>76</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604A7F" w14:textId="77777777" w:rsidR="00731BB5" w:rsidRDefault="00731BB5" w:rsidP="00946C2D">
            <w:pPr>
              <w:pStyle w:val="TableBodycopy"/>
            </w:pPr>
            <w:r>
              <w:t>71</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16A8A1" w14:textId="77777777" w:rsidR="00731BB5" w:rsidRDefault="00731BB5" w:rsidP="00946C2D">
            <w:pPr>
              <w:pStyle w:val="TableBodySemibold"/>
            </w:pPr>
            <w:r>
              <w:t>61</w:t>
            </w:r>
          </w:p>
        </w:tc>
      </w:tr>
      <w:tr w:rsidR="00731BB5" w14:paraId="41929C83" w14:textId="77777777" w:rsidTr="009305A2">
        <w:trPr>
          <w:trHeight w:hRule="exact" w:val="34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850413" w14:textId="77777777" w:rsidR="00731BB5" w:rsidRDefault="00731BB5" w:rsidP="00946C2D">
            <w:pPr>
              <w:pStyle w:val="TableLeftColumnbold"/>
            </w:pPr>
            <w:r>
              <w:t>Working Towards NQS</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FA057A" w14:textId="77777777" w:rsidR="00731BB5" w:rsidRDefault="00731BB5" w:rsidP="00946C2D">
            <w:pPr>
              <w:pStyle w:val="TableBodycopy"/>
            </w:pPr>
            <w:r>
              <w:t>41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B0D21E" w14:textId="77777777" w:rsidR="00731BB5" w:rsidRDefault="00731BB5" w:rsidP="00946C2D">
            <w:pPr>
              <w:pStyle w:val="TableBodycopy"/>
            </w:pPr>
            <w:r>
              <w:t>86</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79A21A" w14:textId="77777777" w:rsidR="00731BB5" w:rsidRDefault="00731BB5" w:rsidP="00946C2D">
            <w:pPr>
              <w:pStyle w:val="TableBodycopy"/>
            </w:pPr>
            <w:r>
              <w:t>153</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4C8F79" w14:textId="77777777" w:rsidR="00731BB5" w:rsidRDefault="00731BB5" w:rsidP="00946C2D">
            <w:pPr>
              <w:pStyle w:val="TableBodycopy"/>
            </w:pPr>
            <w:r>
              <w:t>169</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28C823" w14:textId="77777777" w:rsidR="00731BB5" w:rsidRDefault="00731BB5" w:rsidP="00946C2D">
            <w:pPr>
              <w:pStyle w:val="TableBodySemibold"/>
            </w:pPr>
            <w:r>
              <w:t>113</w:t>
            </w:r>
          </w:p>
        </w:tc>
      </w:tr>
      <w:tr w:rsidR="00731BB5" w14:paraId="5D7EB6D2" w14:textId="77777777" w:rsidTr="009305A2">
        <w:trPr>
          <w:trHeight w:hRule="exact" w:val="32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8B3777" w14:textId="77777777" w:rsidR="00731BB5" w:rsidRDefault="00731BB5" w:rsidP="00946C2D">
            <w:pPr>
              <w:pStyle w:val="TableLeftColumnbold"/>
            </w:pPr>
            <w:r>
              <w:t>Significant Improvement Required</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DB9CF4" w14:textId="77777777" w:rsidR="00731BB5" w:rsidRDefault="00731BB5" w:rsidP="00946C2D">
            <w:pPr>
              <w:pStyle w:val="TableBodycopy"/>
            </w:pPr>
            <w:r>
              <w:t>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213CD7" w14:textId="77777777" w:rsidR="00731BB5" w:rsidRDefault="00731BB5" w:rsidP="00946C2D">
            <w:pPr>
              <w:pStyle w:val="TableBodycopy"/>
            </w:pPr>
            <w:r>
              <w:t>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27FC23" w14:textId="77777777" w:rsidR="00731BB5" w:rsidRDefault="00731BB5" w:rsidP="00946C2D">
            <w:pPr>
              <w:pStyle w:val="TableBodycopy"/>
            </w:pPr>
            <w:r>
              <w:t>15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00CA9E" w14:textId="77777777" w:rsidR="00731BB5" w:rsidRDefault="00731BB5" w:rsidP="00946C2D">
            <w:pPr>
              <w:pStyle w:val="TableBodycopy"/>
            </w:pPr>
            <w:r>
              <w:t>8</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69EB90" w14:textId="77777777" w:rsidR="00731BB5" w:rsidRDefault="00731BB5" w:rsidP="00946C2D">
            <w:pPr>
              <w:pStyle w:val="TableBodySemibold"/>
            </w:pPr>
            <w:r>
              <w:t>1</w:t>
            </w:r>
          </w:p>
        </w:tc>
      </w:tr>
      <w:tr w:rsidR="00731BB5" w14:paraId="42EC4DAC" w14:textId="77777777" w:rsidTr="009305A2">
        <w:trPr>
          <w:trHeight w:hRule="exact" w:val="320"/>
        </w:trPr>
        <w:tc>
          <w:tcPr>
            <w:tcW w:w="44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4E3232" w14:textId="77777777" w:rsidR="00731BB5" w:rsidRDefault="00731BB5" w:rsidP="00946C2D">
            <w:pPr>
              <w:pStyle w:val="TableLeftColumnbold"/>
            </w:pPr>
            <w:r>
              <w:t>Number of approved services</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E8A30C" w14:textId="77777777" w:rsidR="00731BB5" w:rsidRDefault="00731BB5" w:rsidP="00946C2D">
            <w:pPr>
              <w:pStyle w:val="TableBodycopy"/>
            </w:pPr>
            <w:r>
              <w:t>99</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C3D901" w14:textId="77777777" w:rsidR="00731BB5" w:rsidRDefault="00731BB5" w:rsidP="00946C2D">
            <w:pPr>
              <w:pStyle w:val="TableBodycopy"/>
            </w:pPr>
            <w:r>
              <w:t>382</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68C672" w14:textId="77777777" w:rsidR="00731BB5" w:rsidRDefault="00731BB5" w:rsidP="00946C2D">
            <w:pPr>
              <w:pStyle w:val="TableBodycopy"/>
            </w:pPr>
            <w:r>
              <w:t>371</w:t>
            </w:r>
          </w:p>
        </w:tc>
        <w:tc>
          <w:tcPr>
            <w:tcW w:w="1080" w:type="dxa"/>
            <w:gridSpan w:val="2"/>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91B70B" w14:textId="77777777" w:rsidR="00731BB5" w:rsidRDefault="00731BB5" w:rsidP="00946C2D">
            <w:pPr>
              <w:pStyle w:val="TableBodycopy"/>
            </w:pPr>
            <w:r>
              <w:t>347</w:t>
            </w:r>
          </w:p>
        </w:tc>
        <w:tc>
          <w:tcPr>
            <w:tcW w:w="1060" w:type="dxa"/>
            <w:tcBorders>
              <w:top w:val="single" w:sz="4" w:space="0" w:color="FFFFFF" w:themeColor="background1"/>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27DA3D" w14:textId="77777777" w:rsidR="00731BB5" w:rsidRDefault="00731BB5" w:rsidP="00946C2D">
            <w:pPr>
              <w:pStyle w:val="TableBodySemibold"/>
            </w:pPr>
            <w:r>
              <w:t>248</w:t>
            </w:r>
          </w:p>
        </w:tc>
      </w:tr>
      <w:tr w:rsidR="00731BB5" w14:paraId="5EB609D8" w14:textId="77777777" w:rsidTr="009305A2">
        <w:trPr>
          <w:trHeight w:hRule="exact" w:val="34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6C8E88" w14:textId="77777777" w:rsidR="00731BB5" w:rsidRDefault="00731BB5" w:rsidP="00946C2D">
            <w:pPr>
              <w:pStyle w:val="TableLeftColumnbold"/>
            </w:pPr>
            <w:r>
              <w:t>Percentage of services eligible for a rating</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A4E973" w14:textId="77777777" w:rsidR="00731BB5" w:rsidRDefault="00731BB5" w:rsidP="00946C2D">
            <w:pPr>
              <w:pStyle w:val="TableBodycopy"/>
            </w:pPr>
            <w:r>
              <w:t>100%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9CA5F0" w14:textId="77777777" w:rsidR="00731BB5" w:rsidRDefault="00731BB5" w:rsidP="00946C2D">
            <w:pPr>
              <w:pStyle w:val="TableBodycopy"/>
            </w:pPr>
            <w:r>
              <w:t>84%</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96B4C4" w14:textId="77777777" w:rsidR="00731BB5" w:rsidRDefault="00731BB5" w:rsidP="00946C2D">
            <w:pPr>
              <w:pStyle w:val="TableBodycopy"/>
            </w:pPr>
            <w:r>
              <w:t>90%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A18F1B" w14:textId="77777777" w:rsidR="00731BB5" w:rsidRDefault="00731BB5" w:rsidP="00946C2D">
            <w:pPr>
              <w:pStyle w:val="TableBodycopy"/>
            </w:pPr>
            <w:r>
              <w:t>94%</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FBD8B9" w14:textId="77777777" w:rsidR="00731BB5" w:rsidRDefault="00731BB5" w:rsidP="00946C2D">
            <w:pPr>
              <w:pStyle w:val="TableBodySemibold"/>
            </w:pPr>
            <w:r>
              <w:t>95%</w:t>
            </w:r>
          </w:p>
        </w:tc>
      </w:tr>
      <w:tr w:rsidR="003B5ED8" w14:paraId="3B7CB2DA" w14:textId="77777777" w:rsidTr="009305A2">
        <w:trPr>
          <w:trHeight w:hRule="exact" w:val="34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D36989" w14:textId="58B81814" w:rsidR="003B5ED8" w:rsidRDefault="003B5ED8" w:rsidP="003B5ED8">
            <w:pPr>
              <w:pStyle w:val="TableLeftColumnbold"/>
            </w:pPr>
            <w:r>
              <w:t>Percentage meeting NQS or above</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847406" w14:textId="2980A70F" w:rsidR="003B5ED8" w:rsidRDefault="003B5ED8" w:rsidP="003B5ED8">
            <w:pPr>
              <w:pStyle w:val="TableBodycopy"/>
            </w:pPr>
            <w:r>
              <w:t>59%</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64006B" w14:textId="4795C496" w:rsidR="003B5ED8" w:rsidRDefault="003B5ED8" w:rsidP="003B5ED8">
            <w:pPr>
              <w:pStyle w:val="TableBodycopy"/>
            </w:pPr>
            <w:r>
              <w:t>51%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70D49F" w14:textId="57A39C09" w:rsidR="003B5ED8" w:rsidRDefault="003B5ED8" w:rsidP="003B5ED8">
            <w:pPr>
              <w:pStyle w:val="TableBodycopy"/>
            </w:pPr>
            <w:r>
              <w:t>40%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99CA1A" w14:textId="3AA5F48A" w:rsidR="003B5ED8" w:rsidRDefault="003B5ED8" w:rsidP="003B5ED8">
            <w:pPr>
              <w:pStyle w:val="TableBodycopy"/>
            </w:pPr>
            <w:r>
              <w:t>37%</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EB287A" w14:textId="0BA321DC" w:rsidR="003B5ED8" w:rsidRDefault="003B5ED8" w:rsidP="003B5ED8">
            <w:pPr>
              <w:pStyle w:val="TableBodySemibold"/>
            </w:pPr>
            <w:r>
              <w:t>42%</w:t>
            </w:r>
          </w:p>
        </w:tc>
      </w:tr>
      <w:tr w:rsidR="009305A2" w14:paraId="20B9804C" w14:textId="77777777" w:rsidTr="009305A2">
        <w:trPr>
          <w:trHeight w:hRule="exact" w:val="320"/>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22823F72" w14:textId="05696B21" w:rsidR="009305A2" w:rsidRDefault="009305A2" w:rsidP="009305A2">
            <w:pPr>
              <w:pStyle w:val="DETTableHeaderSecondarytable"/>
            </w:pPr>
            <w:r>
              <w:t>Rating as %</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79C8C969" w14:textId="3DA7E7F4" w:rsidR="009305A2" w:rsidRDefault="009305A2" w:rsidP="009305A2">
            <w:pPr>
              <w:pStyle w:val="TableHeaderSubhead"/>
            </w:pPr>
            <w:r>
              <w:t>2014</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26E3A88C" w14:textId="6A6FF995" w:rsidR="009305A2" w:rsidRDefault="009305A2" w:rsidP="009305A2">
            <w:pPr>
              <w:pStyle w:val="TableHeaderSubhead"/>
            </w:pPr>
            <w:r>
              <w:t>2015</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06C5CFD1" w14:textId="04D27B7B" w:rsidR="009305A2" w:rsidRDefault="009305A2" w:rsidP="009305A2">
            <w:pPr>
              <w:pStyle w:val="TableHeaderSubhead"/>
            </w:pPr>
            <w:r>
              <w:t>2016</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cPr>
          <w:p w14:paraId="6DC226F1" w14:textId="3FAAD14A" w:rsidR="009305A2" w:rsidRDefault="009305A2" w:rsidP="009305A2">
            <w:pPr>
              <w:pStyle w:val="TableHeaderSubhead"/>
            </w:pPr>
            <w:r>
              <w:t>2017</w:t>
            </w:r>
          </w:p>
        </w:tc>
        <w:tc>
          <w:tcPr>
            <w:tcW w:w="108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cPr>
          <w:p w14:paraId="4C5CD739" w14:textId="7D3CF7D7" w:rsidR="009305A2" w:rsidRDefault="009305A2" w:rsidP="009305A2">
            <w:pPr>
              <w:pStyle w:val="TableHeaderSubhead"/>
            </w:pPr>
            <w:r>
              <w:t>2018</w:t>
            </w:r>
          </w:p>
        </w:tc>
      </w:tr>
      <w:tr w:rsidR="009305A2" w14:paraId="1CC2450C" w14:textId="77777777" w:rsidTr="009305A2">
        <w:trPr>
          <w:trHeight w:hRule="exact" w:val="340"/>
        </w:trPr>
        <w:tc>
          <w:tcPr>
            <w:tcW w:w="44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804465E" w14:textId="52117D7F" w:rsidR="009305A2" w:rsidRDefault="009305A2" w:rsidP="00946C2D">
            <w:pPr>
              <w:pStyle w:val="TableTotals"/>
            </w:pPr>
            <w:r>
              <w:t>Total services with an NQS rating</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70C46E9" w14:textId="375416C7" w:rsidR="009305A2" w:rsidRDefault="009305A2"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D092C6B" w14:textId="3F85BEB4" w:rsidR="009305A2" w:rsidRDefault="009305A2" w:rsidP="00946C2D">
            <w:pPr>
              <w:pStyle w:val="TableTotals"/>
            </w:pPr>
            <w:r>
              <w:t>100%</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3F9BB33" w14:textId="08F1D650" w:rsidR="009305A2" w:rsidRDefault="009305A2"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E8F3B18" w14:textId="40B76326" w:rsidR="009305A2" w:rsidRDefault="009305A2" w:rsidP="00946C2D">
            <w:pPr>
              <w:pStyle w:val="TableTotals"/>
            </w:pPr>
            <w:r>
              <w:t>100%</w:t>
            </w:r>
          </w:p>
        </w:tc>
        <w:tc>
          <w:tcPr>
            <w:tcW w:w="1080" w:type="dxa"/>
            <w:gridSpan w:val="2"/>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7DAB798" w14:textId="56638976" w:rsidR="009305A2" w:rsidRDefault="009305A2" w:rsidP="00946C2D">
            <w:pPr>
              <w:pStyle w:val="TableTotals"/>
            </w:pPr>
            <w:r>
              <w:t>100%</w:t>
            </w:r>
          </w:p>
        </w:tc>
      </w:tr>
      <w:tr w:rsidR="00731BB5" w14:paraId="4C8C9883" w14:textId="77777777" w:rsidTr="009305A2">
        <w:trPr>
          <w:trHeight w:hRule="exact" w:val="320"/>
        </w:trPr>
        <w:tc>
          <w:tcPr>
            <w:tcW w:w="44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4B6F8D" w14:textId="77777777" w:rsidR="00731BB5" w:rsidRDefault="00731BB5" w:rsidP="00946C2D">
            <w:pPr>
              <w:pStyle w:val="TableLeftColumnbold"/>
            </w:pPr>
            <w:r>
              <w:t>Excellent</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0320A9" w14:textId="77777777" w:rsidR="00731BB5" w:rsidRDefault="00731BB5" w:rsidP="00946C2D">
            <w:pPr>
              <w:pStyle w:val="TableBodycopy"/>
            </w:pPr>
            <w:r>
              <w:t>0.0%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089BDB" w14:textId="77777777" w:rsidR="00731BB5" w:rsidRDefault="00731BB5" w:rsidP="00946C2D">
            <w:pPr>
              <w:pStyle w:val="TableBodycopy"/>
            </w:pPr>
            <w:r>
              <w:t>0.0%</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4FFDB2" w14:textId="77777777" w:rsidR="00731BB5" w:rsidRDefault="00731BB5" w:rsidP="00946C2D">
            <w:pPr>
              <w:pStyle w:val="TableBodycopy"/>
            </w:pPr>
            <w:r>
              <w:t>0.0%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C46709" w14:textId="77777777" w:rsidR="00731BB5" w:rsidRDefault="00731BB5" w:rsidP="00946C2D">
            <w:pPr>
              <w:pStyle w:val="TableBodycopy"/>
            </w:pPr>
            <w:r>
              <w:t>0.0%</w:t>
            </w:r>
          </w:p>
        </w:tc>
        <w:tc>
          <w:tcPr>
            <w:tcW w:w="1080" w:type="dxa"/>
            <w:gridSpan w:val="2"/>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B1A826" w14:textId="77777777" w:rsidR="00731BB5" w:rsidRDefault="00731BB5" w:rsidP="00946C2D">
            <w:pPr>
              <w:pStyle w:val="TableBodySemibold"/>
            </w:pPr>
            <w:r>
              <w:t>0.0%</w:t>
            </w:r>
          </w:p>
        </w:tc>
      </w:tr>
      <w:tr w:rsidR="00731BB5" w14:paraId="51831CF1" w14:textId="77777777" w:rsidTr="009305A2">
        <w:trPr>
          <w:trHeight w:hRule="exact" w:val="34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C3CA35" w14:textId="77777777" w:rsidR="00731BB5" w:rsidRDefault="00731BB5" w:rsidP="00946C2D">
            <w:pPr>
              <w:pStyle w:val="TableLeftColumnbold"/>
            </w:pPr>
            <w:r>
              <w:t>Exceeding NQS</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312D52" w14:textId="77777777" w:rsidR="00731BB5" w:rsidRDefault="00731BB5" w:rsidP="00946C2D">
            <w:pPr>
              <w:pStyle w:val="TableBodycopy"/>
            </w:pPr>
            <w:r>
              <w:t>27%</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A46300" w14:textId="77777777" w:rsidR="00731BB5" w:rsidRDefault="00731BB5" w:rsidP="00946C2D">
            <w:pPr>
              <w:pStyle w:val="TableBodycopy"/>
            </w:pPr>
            <w:r>
              <w:t>21%</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76EA64" w14:textId="77777777" w:rsidR="00731BB5" w:rsidRDefault="00731BB5" w:rsidP="00946C2D">
            <w:pPr>
              <w:pStyle w:val="TableBodycopy"/>
            </w:pPr>
            <w:r>
              <w:t>12%</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0ACDAE" w14:textId="77777777" w:rsidR="00731BB5" w:rsidRDefault="00731BB5" w:rsidP="00946C2D">
            <w:pPr>
              <w:pStyle w:val="TableBodycopy"/>
            </w:pPr>
            <w:r>
              <w:t>11%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814D66" w14:textId="77777777" w:rsidR="00731BB5" w:rsidRDefault="00731BB5" w:rsidP="00946C2D">
            <w:pPr>
              <w:pStyle w:val="TableBodySemibold"/>
            </w:pPr>
            <w:r>
              <w:t>12%</w:t>
            </w:r>
          </w:p>
        </w:tc>
      </w:tr>
      <w:tr w:rsidR="00731BB5" w14:paraId="40413785" w14:textId="77777777" w:rsidTr="009305A2">
        <w:trPr>
          <w:trHeight w:hRule="exact" w:val="32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FA300E" w14:textId="77777777" w:rsidR="00731BB5" w:rsidRDefault="00731BB5" w:rsidP="00946C2D">
            <w:pPr>
              <w:pStyle w:val="TableLeftColumnbold"/>
            </w:pPr>
            <w:r>
              <w:t>Meeting NQS</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124F24" w14:textId="77777777" w:rsidR="00731BB5" w:rsidRDefault="00731BB5" w:rsidP="00946C2D">
            <w:pPr>
              <w:pStyle w:val="TableBodycopy"/>
            </w:pPr>
            <w:r>
              <w:t>31%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7311E9" w14:textId="77777777" w:rsidR="00731BB5" w:rsidRDefault="00731BB5" w:rsidP="00946C2D">
            <w:pPr>
              <w:pStyle w:val="TableBodycopy"/>
            </w:pPr>
            <w:r>
              <w:t>30%</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82FEF9" w14:textId="77777777" w:rsidR="00731BB5" w:rsidRDefault="00731BB5" w:rsidP="00946C2D">
            <w:pPr>
              <w:pStyle w:val="TableBodycopy"/>
            </w:pPr>
            <w:r>
              <w:t>27%</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7C5C71" w14:textId="77777777" w:rsidR="00731BB5" w:rsidRDefault="00731BB5" w:rsidP="00946C2D">
            <w:pPr>
              <w:pStyle w:val="TableBodycopy"/>
            </w:pPr>
            <w:r>
              <w:t>25%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F3278E" w14:textId="77777777" w:rsidR="00731BB5" w:rsidRDefault="00731BB5" w:rsidP="00946C2D">
            <w:pPr>
              <w:pStyle w:val="TableBodySemibold"/>
            </w:pPr>
            <w:r>
              <w:t>31%</w:t>
            </w:r>
          </w:p>
        </w:tc>
      </w:tr>
      <w:tr w:rsidR="00731BB5" w14:paraId="2697F002" w14:textId="77777777" w:rsidTr="009305A2">
        <w:trPr>
          <w:trHeight w:hRule="exact" w:val="340"/>
        </w:trPr>
        <w:tc>
          <w:tcPr>
            <w:tcW w:w="44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FBC75B" w14:textId="77777777" w:rsidR="00731BB5" w:rsidRDefault="00731BB5" w:rsidP="00946C2D">
            <w:pPr>
              <w:pStyle w:val="TableLeftColumnbold"/>
            </w:pPr>
            <w:r>
              <w:t>Working Towards NQS</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1B9FF5" w14:textId="77777777" w:rsidR="00731BB5" w:rsidRDefault="00731BB5" w:rsidP="00946C2D">
            <w:pPr>
              <w:pStyle w:val="TableBodycopy"/>
            </w:pPr>
            <w:r>
              <w:t>41%</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D47929" w14:textId="77777777" w:rsidR="00731BB5" w:rsidRDefault="00731BB5" w:rsidP="00946C2D">
            <w:pPr>
              <w:pStyle w:val="TableBodycopy"/>
            </w:pPr>
            <w:r>
              <w:t>49%</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38D6D0" w14:textId="77777777" w:rsidR="00731BB5" w:rsidRDefault="00731BB5" w:rsidP="00946C2D">
            <w:pPr>
              <w:pStyle w:val="TableBodycopy"/>
            </w:pPr>
            <w:r>
              <w:t>55%</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95B6E4" w14:textId="77777777" w:rsidR="00731BB5" w:rsidRDefault="00731BB5" w:rsidP="00946C2D">
            <w:pPr>
              <w:pStyle w:val="TableBodycopy"/>
            </w:pPr>
            <w:r>
              <w:t>60%</w:t>
            </w:r>
          </w:p>
        </w:tc>
        <w:tc>
          <w:tcPr>
            <w:tcW w:w="1080" w:type="dxa"/>
            <w:gridSpan w:val="2"/>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960DB0" w14:textId="77777777" w:rsidR="00731BB5" w:rsidRDefault="00731BB5" w:rsidP="00946C2D">
            <w:pPr>
              <w:pStyle w:val="TableBodySemibold"/>
            </w:pPr>
            <w:r>
              <w:t>57%</w:t>
            </w:r>
          </w:p>
        </w:tc>
      </w:tr>
      <w:tr w:rsidR="00731BB5" w14:paraId="518E8293" w14:textId="77777777" w:rsidTr="009305A2">
        <w:trPr>
          <w:trHeight w:hRule="exact" w:val="320"/>
        </w:trPr>
        <w:tc>
          <w:tcPr>
            <w:tcW w:w="44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DDF32C0" w14:textId="77777777" w:rsidR="00731BB5" w:rsidRDefault="00731BB5" w:rsidP="00946C2D">
            <w:pPr>
              <w:pStyle w:val="TableLeftColumnbold"/>
            </w:pPr>
            <w:r>
              <w:t>Significant Improvement Required</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AAC82A" w14:textId="77777777" w:rsidR="00731BB5" w:rsidRDefault="00731BB5" w:rsidP="00946C2D">
            <w:pPr>
              <w:pStyle w:val="TableBodycopy"/>
            </w:pPr>
            <w:r>
              <w:t>0.0%</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0CDD9FC" w14:textId="77777777" w:rsidR="00731BB5" w:rsidRDefault="00731BB5" w:rsidP="00946C2D">
            <w:pPr>
              <w:pStyle w:val="TableBodycopy"/>
            </w:pPr>
            <w:r>
              <w:t>0.0%</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4307383" w14:textId="77777777" w:rsidR="00731BB5" w:rsidRDefault="00731BB5" w:rsidP="00946C2D">
            <w:pPr>
              <w:pStyle w:val="TableBodycopy"/>
            </w:pPr>
            <w:r>
              <w:t>5.4%</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1CC2FB2" w14:textId="77777777" w:rsidR="00731BB5" w:rsidRDefault="00731BB5" w:rsidP="00946C2D">
            <w:pPr>
              <w:pStyle w:val="TableBodycopy"/>
            </w:pPr>
            <w:r>
              <w:t>2.9%</w:t>
            </w:r>
          </w:p>
        </w:tc>
        <w:tc>
          <w:tcPr>
            <w:tcW w:w="1080" w:type="dxa"/>
            <w:gridSpan w:val="2"/>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14EA7F7" w14:textId="77777777" w:rsidR="00731BB5" w:rsidRDefault="00731BB5" w:rsidP="00946C2D">
            <w:pPr>
              <w:pStyle w:val="TableBodySemibold"/>
            </w:pPr>
            <w:r>
              <w:t>0.5%</w:t>
            </w:r>
          </w:p>
        </w:tc>
      </w:tr>
    </w:tbl>
    <w:p w14:paraId="7AB32B55" w14:textId="40A09904" w:rsidR="00D542A5" w:rsidRDefault="00D542A5" w:rsidP="00731BB5">
      <w:pPr>
        <w:pStyle w:val="Tableheadings"/>
        <w:rPr>
          <w:color w:val="C00000"/>
        </w:rPr>
      </w:pPr>
    </w:p>
    <w:p w14:paraId="6C1AF6E8" w14:textId="77777777" w:rsidR="00D542A5" w:rsidRDefault="00D542A5">
      <w:pPr>
        <w:spacing w:after="0"/>
        <w:rPr>
          <w:rFonts w:ascii="VIC SemiBold" w:hAnsi="VIC SemiBold" w:cs="VIC SemiBold"/>
          <w:color w:val="C00000"/>
          <w:sz w:val="16"/>
          <w:szCs w:val="16"/>
          <w:u w:color="000000"/>
        </w:rPr>
      </w:pPr>
      <w:r>
        <w:rPr>
          <w:color w:val="C00000"/>
        </w:rPr>
        <w:br w:type="page"/>
      </w:r>
    </w:p>
    <w:p w14:paraId="6334250E" w14:textId="0CB0EE50" w:rsidR="00731BB5" w:rsidRDefault="00731BB5" w:rsidP="00731BB5">
      <w:pPr>
        <w:pStyle w:val="Tableheadings"/>
      </w:pPr>
      <w:r w:rsidRPr="00F10400">
        <w:rPr>
          <w:color w:val="C00000"/>
        </w:rPr>
        <w:t xml:space="preserve">Appendix Table 27: </w:t>
      </w:r>
      <w:r>
        <w:t>Overall LDC quality ratings by provider management type and rating level, 2018</w:t>
      </w:r>
    </w:p>
    <w:tbl>
      <w:tblPr>
        <w:tblStyle w:val="TableGrid"/>
        <w:tblW w:w="0" w:type="auto"/>
        <w:tblLayout w:type="fixed"/>
        <w:tblLook w:val="04A0" w:firstRow="1" w:lastRow="0" w:firstColumn="1" w:lastColumn="0" w:noHBand="0" w:noVBand="1"/>
        <w:tblCaption w:val="Appendix Table 27: Overall LDC quality ratings by provider management type and rating level, 2018"/>
        <w:tblDescription w:val="Appendix Table 27: Overall LDC quality ratings by provider management type and rating level, 2018"/>
      </w:tblPr>
      <w:tblGrid>
        <w:gridCol w:w="2600"/>
        <w:gridCol w:w="900"/>
        <w:gridCol w:w="920"/>
        <w:gridCol w:w="900"/>
        <w:gridCol w:w="900"/>
        <w:gridCol w:w="920"/>
        <w:gridCol w:w="900"/>
        <w:gridCol w:w="900"/>
        <w:gridCol w:w="920"/>
      </w:tblGrid>
      <w:tr w:rsidR="00731BB5" w14:paraId="3AE3CDEF" w14:textId="77777777" w:rsidTr="00D542A5">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627E7A40" w14:textId="77777777" w:rsidR="00731BB5" w:rsidRDefault="00731BB5" w:rsidP="00603AC2">
            <w:pPr>
              <w:pStyle w:val="TableHeaderSubhead"/>
            </w:pPr>
            <w:r>
              <w:t>Provider management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924E63B"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7A13E61"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FE2B3A7"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712F226"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CE06589"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07A4086C" w14:textId="77777777" w:rsidR="00731BB5" w:rsidRDefault="00731BB5" w:rsidP="00603AC2">
            <w:pPr>
              <w:pStyle w:val="TableHeaderRotated90TOTALS"/>
            </w:pPr>
            <w:r>
              <w:t>Total services with an NQS rating</w:t>
            </w:r>
          </w:p>
        </w:tc>
      </w:tr>
      <w:tr w:rsidR="00731BB5" w14:paraId="45376A31"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060143A" w14:textId="77777777" w:rsidR="00731BB5" w:rsidRDefault="00731BB5" w:rsidP="00946C2D">
            <w:pPr>
              <w:pStyle w:val="TableTotals"/>
            </w:pPr>
            <w:r>
              <w:t>All LDC</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0F4DD13" w14:textId="77777777" w:rsidR="00731BB5" w:rsidRDefault="00731BB5" w:rsidP="00946C2D">
            <w:pPr>
              <w:pStyle w:val="TableTotals"/>
            </w:pPr>
            <w:r>
              <w:t>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CD1D9E0" w14:textId="77777777" w:rsidR="00731BB5" w:rsidRDefault="00731BB5" w:rsidP="00946C2D">
            <w:pPr>
              <w:pStyle w:val="TableTotals"/>
            </w:pPr>
            <w:r>
              <w:t>212</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9A03427" w14:textId="77777777" w:rsidR="00731BB5" w:rsidRDefault="00731BB5" w:rsidP="00946C2D">
            <w:pPr>
              <w:pStyle w:val="TableTotals"/>
            </w:pPr>
            <w:r>
              <w:t>767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1FD8479" w14:textId="77777777" w:rsidR="00731BB5" w:rsidRDefault="00731BB5" w:rsidP="00946C2D">
            <w:pPr>
              <w:pStyle w:val="TableTotals"/>
            </w:pPr>
            <w:r>
              <w:t>427</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5CFFAAA" w14:textId="77777777" w:rsidR="00731BB5" w:rsidRDefault="00731BB5" w:rsidP="00946C2D">
            <w:pPr>
              <w:pStyle w:val="TableTotals"/>
            </w:pPr>
            <w:r>
              <w:t>6</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6D00408" w14:textId="77777777" w:rsidR="00731BB5" w:rsidRDefault="00731BB5" w:rsidP="00946C2D">
            <w:pPr>
              <w:pStyle w:val="TableTotals"/>
            </w:pPr>
            <w:r>
              <w:t>1,412</w:t>
            </w:r>
          </w:p>
        </w:tc>
      </w:tr>
      <w:tr w:rsidR="00731BB5" w14:paraId="08C0B367" w14:textId="77777777" w:rsidTr="00946C2D">
        <w:trPr>
          <w:gridAfter w:val="2"/>
          <w:wAfter w:w="1820" w:type="dxa"/>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F1B7FC"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2C24C0" w14:textId="77777777" w:rsidR="00731BB5" w:rsidRDefault="00731BB5" w:rsidP="00946C2D">
            <w:pPr>
              <w:pStyle w:val="TableBodycopy"/>
            </w:pPr>
            <w:r>
              <w:t>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8AAA4C" w14:textId="77777777" w:rsidR="00731BB5" w:rsidRDefault="00731BB5" w:rsidP="00946C2D">
            <w:pPr>
              <w:pStyle w:val="TableBodycopy"/>
            </w:pPr>
            <w:r>
              <w:t>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B40991" w14:textId="77777777" w:rsidR="00731BB5" w:rsidRDefault="00731BB5" w:rsidP="00946C2D">
            <w:pPr>
              <w:pStyle w:val="TableBodycopy"/>
            </w:pPr>
            <w:r>
              <w:t>6</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DFBEFE" w14:textId="77777777" w:rsidR="00731BB5" w:rsidRDefault="00731BB5" w:rsidP="00946C2D">
            <w:pPr>
              <w:pStyle w:val="TableBodycopy"/>
            </w:pPr>
            <w:r>
              <w:t>22</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AEDC67" w14:textId="77777777" w:rsidR="00731BB5" w:rsidRDefault="00731BB5" w:rsidP="00946C2D">
            <w:pPr>
              <w:pStyle w:val="TableBodycopy"/>
            </w:pPr>
            <w:r>
              <w:t>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4A5C38" w14:textId="77777777" w:rsidR="00731BB5" w:rsidRDefault="00731BB5" w:rsidP="00946C2D">
            <w:pPr>
              <w:pStyle w:val="TableBodySemibold"/>
            </w:pPr>
            <w:r>
              <w:t>28</w:t>
            </w:r>
          </w:p>
        </w:tc>
      </w:tr>
      <w:tr w:rsidR="00731BB5" w14:paraId="0EC6DD1E"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AF2ED6"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A4BF54"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4CCF76" w14:textId="77777777" w:rsidR="00731BB5" w:rsidRDefault="00731BB5" w:rsidP="00946C2D">
            <w:pPr>
              <w:pStyle w:val="TableBodycopy"/>
            </w:pPr>
            <w:r>
              <w:t>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BFA275" w14:textId="77777777" w:rsidR="00731BB5" w:rsidRDefault="00731BB5" w:rsidP="00946C2D">
            <w:pPr>
              <w:pStyle w:val="TableBodycopy"/>
            </w:pPr>
            <w:r>
              <w:t>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C82C02" w14:textId="77777777" w:rsidR="00731BB5" w:rsidRDefault="00731BB5" w:rsidP="00946C2D">
            <w:pPr>
              <w:pStyle w:val="TableBodycopy"/>
            </w:pPr>
            <w:r>
              <w:t>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4D29D6" w14:textId="77777777" w:rsidR="00731BB5" w:rsidRDefault="00731BB5" w:rsidP="00946C2D">
            <w:pPr>
              <w:pStyle w:val="TableBodycopy"/>
            </w:pPr>
            <w:r>
              <w:t>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4AB9CE" w14:textId="77777777" w:rsidR="00731BB5" w:rsidRDefault="00731BB5" w:rsidP="00946C2D">
            <w:pPr>
              <w:pStyle w:val="TableBodySemibold"/>
            </w:pPr>
            <w:r>
              <w:t>4</w:t>
            </w:r>
          </w:p>
        </w:tc>
      </w:tr>
      <w:tr w:rsidR="00731BB5" w14:paraId="1DA2D4E8" w14:textId="77777777" w:rsidTr="00946C2D">
        <w:trPr>
          <w:gridAfter w:val="2"/>
          <w:wAfter w:w="1820" w:type="dxa"/>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1D9419"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C778DE"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74CB2B" w14:textId="77777777" w:rsidR="00731BB5" w:rsidRDefault="00731BB5" w:rsidP="00946C2D">
            <w:pPr>
              <w:pStyle w:val="TableBodycopy"/>
            </w:pPr>
            <w:r>
              <w:t>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A30763" w14:textId="77777777" w:rsidR="00731BB5" w:rsidRDefault="00731BB5" w:rsidP="00946C2D">
            <w:pPr>
              <w:pStyle w:val="TableBodycopy"/>
            </w:pPr>
            <w:r>
              <w:t>33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5F47D8" w14:textId="77777777" w:rsidR="00731BB5" w:rsidRDefault="00731BB5" w:rsidP="00946C2D">
            <w:pPr>
              <w:pStyle w:val="TableBodycopy"/>
            </w:pPr>
            <w:r>
              <w:t>54</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53EC01"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91C798" w14:textId="77777777" w:rsidR="00731BB5" w:rsidRDefault="00731BB5" w:rsidP="00946C2D">
            <w:pPr>
              <w:pStyle w:val="TableBodySemibold"/>
            </w:pPr>
            <w:r>
              <w:t>94</w:t>
            </w:r>
          </w:p>
        </w:tc>
      </w:tr>
      <w:tr w:rsidR="00731BB5" w14:paraId="095C22D0"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CE9516"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3A2770"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07C13C" w14:textId="77777777" w:rsidR="00731BB5" w:rsidRDefault="00731BB5" w:rsidP="00946C2D">
            <w:pPr>
              <w:pStyle w:val="TableBodycopy"/>
            </w:pPr>
            <w:r>
              <w:t>44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8D1AEC" w14:textId="77777777" w:rsidR="00731BB5" w:rsidRDefault="00731BB5" w:rsidP="00946C2D">
            <w:pPr>
              <w:pStyle w:val="TableBodycopy"/>
            </w:pPr>
            <w:r>
              <w:t>233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4EC0F3" w14:textId="77777777" w:rsidR="00731BB5" w:rsidRDefault="00731BB5" w:rsidP="00946C2D">
            <w:pPr>
              <w:pStyle w:val="TableBodycopy"/>
            </w:pPr>
            <w:r>
              <w:t>181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4D15B9" w14:textId="77777777" w:rsidR="00731BB5" w:rsidRDefault="00731BB5" w:rsidP="00946C2D">
            <w:pPr>
              <w:pStyle w:val="TableBodycopy"/>
            </w:pPr>
            <w:r>
              <w:t>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47462E" w14:textId="77777777" w:rsidR="00731BB5" w:rsidRDefault="00731BB5" w:rsidP="00946C2D">
            <w:pPr>
              <w:pStyle w:val="TableBodySemibold"/>
            </w:pPr>
            <w:r>
              <w:t>461</w:t>
            </w:r>
          </w:p>
        </w:tc>
      </w:tr>
      <w:tr w:rsidR="00731BB5" w14:paraId="47720F88" w14:textId="77777777" w:rsidTr="00946C2D">
        <w:trPr>
          <w:gridAfter w:val="2"/>
          <w:wAfter w:w="1820" w:type="dxa"/>
          <w:trHeight w:hRule="exact" w:val="34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EB03FB5" w14:textId="77777777" w:rsidR="00731BB5" w:rsidRDefault="00731BB5" w:rsidP="00946C2D">
            <w:pPr>
              <w:pStyle w:val="TableLeftColumnbold"/>
            </w:pPr>
            <w:r>
              <w:t>Private for profit</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A88DACC" w14:textId="77777777" w:rsidR="00731BB5" w:rsidRDefault="00731BB5" w:rsidP="00946C2D">
            <w:pPr>
              <w:pStyle w:val="TableBodycopy"/>
            </w:pPr>
            <w:r>
              <w:t>0</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F3E87FF" w14:textId="77777777" w:rsidR="00731BB5" w:rsidRDefault="00731BB5" w:rsidP="00946C2D">
            <w:pPr>
              <w:pStyle w:val="TableBodycopy"/>
            </w:pPr>
            <w:r>
              <w:t>160</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CF40AD8" w14:textId="77777777" w:rsidR="00731BB5" w:rsidRDefault="00731BB5" w:rsidP="00946C2D">
            <w:pPr>
              <w:pStyle w:val="TableBodycopy"/>
            </w:pPr>
            <w:r>
              <w:t>494</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950C5B5" w14:textId="77777777" w:rsidR="00731BB5" w:rsidRDefault="00731BB5" w:rsidP="00946C2D">
            <w:pPr>
              <w:pStyle w:val="TableBodycopy"/>
            </w:pPr>
            <w:r>
              <w:t>169</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ABD5DEF" w14:textId="77777777" w:rsidR="00731BB5" w:rsidRDefault="00731BB5" w:rsidP="00946C2D">
            <w:pPr>
              <w:pStyle w:val="TableBodycopy"/>
            </w:pPr>
            <w:r>
              <w:t>2</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DC987F8" w14:textId="77777777" w:rsidR="00731BB5" w:rsidRDefault="00731BB5" w:rsidP="00946C2D">
            <w:pPr>
              <w:pStyle w:val="TableBodySemibold"/>
            </w:pPr>
            <w:r>
              <w:t>825</w:t>
            </w:r>
          </w:p>
        </w:tc>
      </w:tr>
      <w:tr w:rsidR="00731BB5" w14:paraId="2A2ABCD6" w14:textId="77777777" w:rsidTr="00D542A5">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7DCAB775" w14:textId="77777777" w:rsidR="00731BB5" w:rsidRDefault="00731BB5" w:rsidP="00603AC2">
            <w:pPr>
              <w:pStyle w:val="DETTableHeaderSecondarytable"/>
            </w:pPr>
            <w: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4ED08A6"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471BFF6"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ADE43A4"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BD5CD68"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435FF06"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068566C5"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6C44206"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225AB54" w14:textId="77777777" w:rsidR="00731BB5" w:rsidRDefault="00731BB5" w:rsidP="00603AC2">
            <w:pPr>
              <w:pStyle w:val="TableHeaderRotatedto90"/>
            </w:pPr>
            <w:r>
              <w:t>Percentage meeting NQS or above</w:t>
            </w:r>
          </w:p>
        </w:tc>
      </w:tr>
      <w:tr w:rsidR="00731BB5" w14:paraId="73AB1BD6" w14:textId="77777777" w:rsidTr="00946C2D">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49B3961" w14:textId="77777777" w:rsidR="00731BB5" w:rsidRDefault="00731BB5" w:rsidP="00946C2D">
            <w:pPr>
              <w:pStyle w:val="TableTotals"/>
            </w:pPr>
            <w:r>
              <w:t>All LDC</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1F51DB3" w14:textId="77777777" w:rsidR="00731BB5" w:rsidRDefault="00731BB5" w:rsidP="00946C2D">
            <w:pPr>
              <w:pStyle w:val="TableTotals"/>
            </w:pPr>
            <w:r>
              <w:t>0.0%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3811F3E" w14:textId="77777777" w:rsidR="00731BB5" w:rsidRDefault="00731BB5" w:rsidP="00946C2D">
            <w:pPr>
              <w:pStyle w:val="TableTotals"/>
            </w:pPr>
            <w:r>
              <w:t>15%</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B983E61" w14:textId="77777777" w:rsidR="00731BB5" w:rsidRDefault="00731BB5" w:rsidP="00946C2D">
            <w:pPr>
              <w:pStyle w:val="TableTotals"/>
            </w:pPr>
            <w:r>
              <w:t>54%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A9DD332" w14:textId="77777777" w:rsidR="00731BB5" w:rsidRDefault="00731BB5" w:rsidP="00946C2D">
            <w:pPr>
              <w:pStyle w:val="TableTotals"/>
            </w:pPr>
            <w:r>
              <w:t>30%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3BC1BB3" w14:textId="77777777" w:rsidR="00731BB5" w:rsidRDefault="00731BB5" w:rsidP="00946C2D">
            <w:pPr>
              <w:pStyle w:val="TableTotals"/>
            </w:pPr>
            <w:r>
              <w:t>0.4%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27F8981" w14:textId="77777777" w:rsidR="00731BB5" w:rsidRDefault="00731BB5" w:rsidP="00946C2D">
            <w:pPr>
              <w:pStyle w:val="TableTotals"/>
            </w:pPr>
            <w:r>
              <w:t>1,520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1CAEDC9" w14:textId="77777777" w:rsidR="00731BB5" w:rsidRDefault="00731BB5" w:rsidP="00946C2D">
            <w:pPr>
              <w:pStyle w:val="TableTotals"/>
            </w:pPr>
            <w:r>
              <w:t>95%</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110FC48" w14:textId="77777777" w:rsidR="00731BB5" w:rsidRDefault="00731BB5" w:rsidP="00946C2D">
            <w:pPr>
              <w:pStyle w:val="TableTotals"/>
            </w:pPr>
            <w:r>
              <w:t>85%</w:t>
            </w:r>
          </w:p>
        </w:tc>
      </w:tr>
      <w:tr w:rsidR="00731BB5" w14:paraId="7F85B6C5" w14:textId="77777777" w:rsidTr="00946C2D">
        <w:trPr>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57DE1A"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F03A93" w14:textId="77777777" w:rsidR="00731BB5" w:rsidRDefault="00731BB5" w:rsidP="00946C2D">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03FCE8" w14:textId="77777777" w:rsidR="00731BB5" w:rsidRDefault="00731BB5" w:rsidP="00946C2D">
            <w:pPr>
              <w:pStyle w:val="TableBodycopy"/>
            </w:pPr>
            <w:r>
              <w:t>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0A3283" w14:textId="77777777" w:rsidR="00731BB5" w:rsidRDefault="00731BB5" w:rsidP="00946C2D">
            <w:pPr>
              <w:pStyle w:val="TableBodycopy"/>
            </w:pPr>
            <w:r>
              <w:t>21%</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40AA72" w14:textId="77777777" w:rsidR="00731BB5" w:rsidRDefault="00731BB5" w:rsidP="00946C2D">
            <w:pPr>
              <w:pStyle w:val="TableBodycopy"/>
            </w:pPr>
            <w:r>
              <w:t>79%</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D7D5F7" w14:textId="77777777" w:rsidR="00731BB5" w:rsidRDefault="00731BB5" w:rsidP="00946C2D">
            <w:pPr>
              <w:pStyle w:val="TableBodycopy"/>
            </w:pPr>
            <w:r>
              <w:t>0.0%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385CFD" w14:textId="77777777" w:rsidR="00731BB5" w:rsidRDefault="00731BB5" w:rsidP="00946C2D">
            <w:pPr>
              <w:pStyle w:val="TableBodySemibold"/>
            </w:pPr>
            <w:r>
              <w:t>29</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544435" w14:textId="77777777" w:rsidR="00731BB5" w:rsidRDefault="00731BB5" w:rsidP="00946C2D">
            <w:pPr>
              <w:pStyle w:val="TableBodycopy"/>
            </w:pPr>
            <w:r>
              <w:t>97%</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C9671E" w14:textId="77777777" w:rsidR="00731BB5" w:rsidRDefault="00731BB5" w:rsidP="00946C2D">
            <w:pPr>
              <w:pStyle w:val="TableBodycopy"/>
            </w:pPr>
            <w:r>
              <w:t>100%</w:t>
            </w:r>
          </w:p>
        </w:tc>
      </w:tr>
      <w:tr w:rsidR="00731BB5" w14:paraId="112EBA3F"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C1B1B5"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CCB3642"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ED6315" w14:textId="77777777" w:rsidR="00731BB5" w:rsidRDefault="00731BB5" w:rsidP="00946C2D">
            <w:pPr>
              <w:pStyle w:val="TableBodycopy"/>
            </w:pPr>
            <w:r>
              <w:t>25%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FF060E" w14:textId="77777777" w:rsidR="00731BB5" w:rsidRDefault="00731BB5" w:rsidP="00946C2D">
            <w:pPr>
              <w:pStyle w:val="TableBodycopy"/>
            </w:pPr>
            <w:r>
              <w:t>25%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98105E" w14:textId="77777777" w:rsidR="00731BB5" w:rsidRDefault="00731BB5" w:rsidP="00946C2D">
            <w:pPr>
              <w:pStyle w:val="TableBodycopy"/>
            </w:pPr>
            <w:r>
              <w:t>25%</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B8B259" w14:textId="77777777" w:rsidR="00731BB5" w:rsidRDefault="00731BB5" w:rsidP="00946C2D">
            <w:pPr>
              <w:pStyle w:val="TableBodycopy"/>
            </w:pPr>
            <w:r>
              <w:t>25.0%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9EF61E" w14:textId="77777777" w:rsidR="00731BB5" w:rsidRDefault="00731BB5" w:rsidP="00946C2D">
            <w:pPr>
              <w:pStyle w:val="TableBodySemibold"/>
            </w:pPr>
            <w:r>
              <w:t>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54CB6A" w14:textId="77777777" w:rsidR="00731BB5" w:rsidRDefault="00731BB5" w:rsidP="00946C2D">
            <w:pPr>
              <w:pStyle w:val="TableBodycopy"/>
            </w:pPr>
            <w:r>
              <w:t>100%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0C9EA4" w14:textId="77777777" w:rsidR="00731BB5" w:rsidRDefault="00731BB5" w:rsidP="00946C2D">
            <w:pPr>
              <w:pStyle w:val="TableBodycopy"/>
            </w:pPr>
            <w:r>
              <w:t>75%</w:t>
            </w:r>
          </w:p>
        </w:tc>
      </w:tr>
      <w:tr w:rsidR="00731BB5" w14:paraId="5047228F" w14:textId="77777777" w:rsidTr="00946C2D">
        <w:trPr>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ABACFF"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188F9F"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4AB090" w14:textId="77777777" w:rsidR="00731BB5" w:rsidRDefault="00731BB5" w:rsidP="00946C2D">
            <w:pPr>
              <w:pStyle w:val="TableBodycopy"/>
            </w:pPr>
            <w:r>
              <w:t>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644A11" w14:textId="77777777" w:rsidR="00731BB5" w:rsidRDefault="00731BB5" w:rsidP="00946C2D">
            <w:pPr>
              <w:pStyle w:val="TableBodycopy"/>
            </w:pPr>
            <w:r>
              <w:t>35%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7A7281" w14:textId="77777777" w:rsidR="00731BB5" w:rsidRDefault="00731BB5" w:rsidP="00946C2D">
            <w:pPr>
              <w:pStyle w:val="TableBodycopy"/>
            </w:pPr>
            <w:r>
              <w:t>57%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8769F2"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F853C4" w14:textId="77777777" w:rsidR="00731BB5" w:rsidRDefault="00731BB5" w:rsidP="00946C2D">
            <w:pPr>
              <w:pStyle w:val="TableBodySemibold"/>
            </w:pPr>
            <w:r>
              <w:t>95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B245F8" w14:textId="77777777" w:rsidR="00731BB5" w:rsidRDefault="00731BB5" w:rsidP="00946C2D">
            <w:pPr>
              <w:pStyle w:val="TableBodycopy"/>
            </w:pPr>
            <w:r>
              <w:t>99%</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3304AC" w14:textId="77777777" w:rsidR="00731BB5" w:rsidRDefault="00731BB5" w:rsidP="00946C2D">
            <w:pPr>
              <w:pStyle w:val="TableBodycopy"/>
            </w:pPr>
            <w:r>
              <w:t>93%</w:t>
            </w:r>
          </w:p>
        </w:tc>
      </w:tr>
      <w:tr w:rsidR="00731BB5" w14:paraId="55DB7792"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05AD40"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D46044"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7DFFC0" w14:textId="77777777" w:rsidR="00731BB5" w:rsidRDefault="00731BB5" w:rsidP="00946C2D">
            <w:pPr>
              <w:pStyle w:val="TableBodycopy"/>
            </w:pPr>
            <w:r>
              <w:t>10%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C923B8" w14:textId="77777777" w:rsidR="00731BB5" w:rsidRDefault="00731BB5" w:rsidP="00946C2D">
            <w:pPr>
              <w:pStyle w:val="TableBodycopy"/>
            </w:pPr>
            <w:r>
              <w:t>51%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6C21D0" w14:textId="77777777" w:rsidR="00731BB5" w:rsidRDefault="00731BB5" w:rsidP="00946C2D">
            <w:pPr>
              <w:pStyle w:val="TableBodycopy"/>
            </w:pPr>
            <w:r>
              <w:t>39%</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59E57B" w14:textId="77777777" w:rsidR="00731BB5" w:rsidRDefault="00731BB5" w:rsidP="00946C2D">
            <w:pPr>
              <w:pStyle w:val="TableBodycopy"/>
            </w:pPr>
            <w:r>
              <w:t>0.7%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C56D04" w14:textId="77777777" w:rsidR="00731BB5" w:rsidRDefault="00731BB5" w:rsidP="00946C2D">
            <w:pPr>
              <w:pStyle w:val="TableBodySemibold"/>
            </w:pPr>
            <w:r>
              <w:t>475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F3DC74" w14:textId="77777777" w:rsidR="00731BB5" w:rsidRDefault="00731BB5" w:rsidP="00946C2D">
            <w:pPr>
              <w:pStyle w:val="TableBodycopy"/>
            </w:pPr>
            <w:r>
              <w:t>98%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5D0D7E" w14:textId="77777777" w:rsidR="00731BB5" w:rsidRDefault="00731BB5" w:rsidP="00946C2D">
            <w:pPr>
              <w:pStyle w:val="TableBodycopy"/>
            </w:pPr>
            <w:r>
              <w:t>90%</w:t>
            </w:r>
          </w:p>
        </w:tc>
      </w:tr>
      <w:tr w:rsidR="00731BB5" w14:paraId="39E94836" w14:textId="77777777" w:rsidTr="00946C2D">
        <w:trPr>
          <w:trHeight w:hRule="exact" w:val="34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F8707A2" w14:textId="77777777" w:rsidR="00731BB5" w:rsidRDefault="00731BB5" w:rsidP="00946C2D">
            <w:pPr>
              <w:pStyle w:val="TableLeftColumnbold"/>
            </w:pPr>
            <w:r>
              <w:t>Private for profit</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A3CCBC2"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961BF9E" w14:textId="77777777" w:rsidR="00731BB5" w:rsidRDefault="00731BB5" w:rsidP="00946C2D">
            <w:pPr>
              <w:pStyle w:val="TableBodycopy"/>
            </w:pPr>
            <w:r>
              <w:t>19%</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01110C" w14:textId="77777777" w:rsidR="00731BB5" w:rsidRDefault="00731BB5" w:rsidP="00946C2D">
            <w:pPr>
              <w:pStyle w:val="TableBodycopy"/>
            </w:pPr>
            <w:r>
              <w:t>60%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1F7F4D7" w14:textId="77777777" w:rsidR="00731BB5" w:rsidRDefault="00731BB5" w:rsidP="00946C2D">
            <w:pPr>
              <w:pStyle w:val="TableBodycopy"/>
            </w:pPr>
            <w:r>
              <w:t>20%</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078C322" w14:textId="77777777" w:rsidR="00731BB5" w:rsidRDefault="00731BB5" w:rsidP="00946C2D">
            <w:pPr>
              <w:pStyle w:val="TableBodycopy"/>
            </w:pPr>
            <w:r>
              <w:t>0.2%</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3E2BFD4" w14:textId="77777777" w:rsidR="00731BB5" w:rsidRDefault="00731BB5" w:rsidP="00946C2D">
            <w:pPr>
              <w:pStyle w:val="TableBodySemibold"/>
            </w:pPr>
            <w:r>
              <w:t>917</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CE5DEA3" w14:textId="77777777" w:rsidR="00731BB5" w:rsidRDefault="00731BB5" w:rsidP="00946C2D">
            <w:pPr>
              <w:pStyle w:val="TableBodycopy"/>
            </w:pPr>
            <w:r>
              <w:t>92%</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99AFD04" w14:textId="77777777" w:rsidR="00731BB5" w:rsidRDefault="00731BB5" w:rsidP="00946C2D">
            <w:pPr>
              <w:pStyle w:val="TableBodycopy"/>
            </w:pPr>
            <w:r>
              <w:t>81%</w:t>
            </w:r>
          </w:p>
        </w:tc>
      </w:tr>
    </w:tbl>
    <w:p w14:paraId="60A7B768" w14:textId="77777777" w:rsidR="00731BB5" w:rsidRDefault="00731BB5" w:rsidP="00731BB5">
      <w:pPr>
        <w:pStyle w:val="Tableheadings"/>
      </w:pPr>
      <w:r w:rsidRPr="003E1B86">
        <w:rPr>
          <w:color w:val="C00000"/>
        </w:rPr>
        <w:t xml:space="preserve">Appendix Table 28: </w:t>
      </w:r>
      <w:r>
        <w:t>Overall kindergarten quality ratings by provider management type and rating level, 2018</w:t>
      </w:r>
    </w:p>
    <w:tbl>
      <w:tblPr>
        <w:tblStyle w:val="TableGrid"/>
        <w:tblW w:w="0" w:type="auto"/>
        <w:tblLayout w:type="fixed"/>
        <w:tblLook w:val="04A0" w:firstRow="1" w:lastRow="0" w:firstColumn="1" w:lastColumn="0" w:noHBand="0" w:noVBand="1"/>
        <w:tblCaption w:val="Appendix Table 28: Overall kindergarten quality ratings by provider management type and rating level, 2018"/>
        <w:tblDescription w:val="Appendix Table 28: Overall kindergarten quality ratings by provider management type and rating level, 2018"/>
      </w:tblPr>
      <w:tblGrid>
        <w:gridCol w:w="2600"/>
        <w:gridCol w:w="900"/>
        <w:gridCol w:w="920"/>
        <w:gridCol w:w="900"/>
        <w:gridCol w:w="900"/>
        <w:gridCol w:w="920"/>
        <w:gridCol w:w="900"/>
        <w:gridCol w:w="900"/>
        <w:gridCol w:w="920"/>
      </w:tblGrid>
      <w:tr w:rsidR="00731BB5" w14:paraId="4C18C749" w14:textId="77777777" w:rsidTr="00D542A5">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1D33F9C2" w14:textId="77777777" w:rsidR="00731BB5" w:rsidRDefault="00731BB5" w:rsidP="00603AC2">
            <w:pPr>
              <w:pStyle w:val="TableHeaderSubhead"/>
            </w:pPr>
            <w:r>
              <w:t>Provider management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E014D4F"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2FFB4A1"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6C151BD"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169A3EB"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CC22331"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6ECD112C" w14:textId="77777777" w:rsidR="00731BB5" w:rsidRDefault="00731BB5" w:rsidP="00603AC2">
            <w:pPr>
              <w:pStyle w:val="TableHeaderRotated90TOTALS"/>
            </w:pPr>
            <w:r>
              <w:t>Total services with an NQS rating</w:t>
            </w:r>
          </w:p>
        </w:tc>
      </w:tr>
      <w:tr w:rsidR="00731BB5" w14:paraId="1A55740F"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DA21090" w14:textId="77777777" w:rsidR="00731BB5" w:rsidRDefault="00731BB5" w:rsidP="00946C2D">
            <w:pPr>
              <w:pStyle w:val="TableTotals"/>
            </w:pPr>
            <w:r>
              <w:t>All KGN</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D62445E" w14:textId="77777777" w:rsidR="00731BB5" w:rsidRDefault="00731BB5" w:rsidP="00946C2D">
            <w:pPr>
              <w:pStyle w:val="TableTotals"/>
            </w:pPr>
            <w:r>
              <w:t>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DE5C542" w14:textId="77777777" w:rsidR="00731BB5" w:rsidRDefault="00731BB5" w:rsidP="00946C2D">
            <w:pPr>
              <w:pStyle w:val="TableTotals"/>
            </w:pPr>
            <w:r>
              <w:t>76</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2CD393D" w14:textId="77777777" w:rsidR="00731BB5" w:rsidRDefault="00731BB5" w:rsidP="00946C2D">
            <w:pPr>
              <w:pStyle w:val="TableTotals"/>
            </w:pPr>
            <w:r>
              <w:t>396</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6199ED9" w14:textId="77777777" w:rsidR="00731BB5" w:rsidRDefault="00731BB5" w:rsidP="00946C2D">
            <w:pPr>
              <w:pStyle w:val="TableTotals"/>
            </w:pPr>
            <w:r>
              <w:t>693</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FEF9B76" w14:textId="77777777" w:rsidR="00731BB5" w:rsidRDefault="00731BB5" w:rsidP="00946C2D">
            <w:pPr>
              <w:pStyle w:val="TableTotals"/>
            </w:pPr>
            <w:r>
              <w:t>3</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62BD349" w14:textId="77777777" w:rsidR="00731BB5" w:rsidRDefault="00731BB5" w:rsidP="00946C2D">
            <w:pPr>
              <w:pStyle w:val="TableTotals"/>
            </w:pPr>
            <w:r>
              <w:t>1,168</w:t>
            </w:r>
          </w:p>
        </w:tc>
      </w:tr>
      <w:tr w:rsidR="00731BB5" w14:paraId="0F790002" w14:textId="77777777" w:rsidTr="00946C2D">
        <w:trPr>
          <w:gridAfter w:val="2"/>
          <w:wAfter w:w="1820" w:type="dxa"/>
          <w:trHeight w:hRule="exact" w:val="32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522370"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265E2B" w14:textId="77777777" w:rsidR="00731BB5" w:rsidRDefault="00731BB5" w:rsidP="00946C2D">
            <w:pPr>
              <w:pStyle w:val="TableBodycopy"/>
            </w:pPr>
            <w:r>
              <w:t>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F799B2" w14:textId="77777777" w:rsidR="00731BB5" w:rsidRDefault="00731BB5" w:rsidP="00946C2D">
            <w:pPr>
              <w:pStyle w:val="TableBodycopy"/>
            </w:pPr>
            <w:r>
              <w:t>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D02817" w14:textId="77777777" w:rsidR="00731BB5" w:rsidRDefault="00731BB5" w:rsidP="00946C2D">
            <w:pPr>
              <w:pStyle w:val="TableBodycopy"/>
            </w:pPr>
            <w:r>
              <w:t>17</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9EDFD0" w14:textId="77777777" w:rsidR="00731BB5" w:rsidRDefault="00731BB5" w:rsidP="00946C2D">
            <w:pPr>
              <w:pStyle w:val="TableBodycopy"/>
            </w:pPr>
            <w:r>
              <w:t>60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FCDFCB" w14:textId="77777777" w:rsidR="00731BB5" w:rsidRDefault="00731BB5" w:rsidP="00946C2D">
            <w:pPr>
              <w:pStyle w:val="TableBodycopy"/>
            </w:pPr>
            <w:r>
              <w:t>1</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222F2F" w14:textId="77777777" w:rsidR="00731BB5" w:rsidRDefault="00731BB5" w:rsidP="00946C2D">
            <w:pPr>
              <w:pStyle w:val="TableBodySemibold"/>
            </w:pPr>
            <w:r>
              <w:t>83</w:t>
            </w:r>
          </w:p>
        </w:tc>
      </w:tr>
      <w:tr w:rsidR="00731BB5" w14:paraId="07D9F0A1"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020FB7"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21A1CA"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48B911" w14:textId="77777777" w:rsidR="00731BB5" w:rsidRDefault="00731BB5" w:rsidP="00946C2D">
            <w:pPr>
              <w:pStyle w:val="TableBodycopy"/>
            </w:pPr>
            <w:r>
              <w:t>7</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F0B697" w14:textId="77777777" w:rsidR="00731BB5" w:rsidRDefault="00731BB5" w:rsidP="00946C2D">
            <w:pPr>
              <w:pStyle w:val="TableBodycopy"/>
            </w:pPr>
            <w:r>
              <w:t>20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998A88" w14:textId="77777777" w:rsidR="00731BB5" w:rsidRDefault="00731BB5" w:rsidP="00946C2D">
            <w:pPr>
              <w:pStyle w:val="TableBodycopy"/>
            </w:pPr>
            <w:r>
              <w:t>11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9646EC8"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FAAD60" w14:textId="77777777" w:rsidR="00731BB5" w:rsidRDefault="00731BB5" w:rsidP="00946C2D">
            <w:pPr>
              <w:pStyle w:val="TableBodySemibold"/>
            </w:pPr>
            <w:r>
              <w:t>38</w:t>
            </w:r>
          </w:p>
        </w:tc>
      </w:tr>
      <w:tr w:rsidR="00731BB5" w14:paraId="7A837E96"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F0FF2B"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79F4AF"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AC8BCD" w14:textId="77777777" w:rsidR="00731BB5" w:rsidRDefault="00731BB5" w:rsidP="00946C2D">
            <w:pPr>
              <w:pStyle w:val="TableBodycopy"/>
            </w:pPr>
            <w:r>
              <w:t>14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7C3A73" w14:textId="77777777" w:rsidR="00731BB5" w:rsidRDefault="00731BB5" w:rsidP="00946C2D">
            <w:pPr>
              <w:pStyle w:val="TableBodycopy"/>
            </w:pPr>
            <w:r>
              <w:t>66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DB14BD" w14:textId="77777777" w:rsidR="00731BB5" w:rsidRDefault="00731BB5" w:rsidP="00946C2D">
            <w:pPr>
              <w:pStyle w:val="TableBodycopy"/>
            </w:pPr>
            <w:r>
              <w:t>157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B74AA9"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B8117B" w14:textId="77777777" w:rsidR="00731BB5" w:rsidRDefault="00731BB5" w:rsidP="00946C2D">
            <w:pPr>
              <w:pStyle w:val="TableBodySemibold"/>
            </w:pPr>
            <w:r>
              <w:t>237</w:t>
            </w:r>
          </w:p>
        </w:tc>
      </w:tr>
      <w:tr w:rsidR="00731BB5" w14:paraId="34BA8265"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9C37B5"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11CDEF"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15FFA0" w14:textId="77777777" w:rsidR="00731BB5" w:rsidRDefault="00731BB5" w:rsidP="00946C2D">
            <w:pPr>
              <w:pStyle w:val="TableBodycopy"/>
            </w:pPr>
            <w:r>
              <w:t>50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FC60A4" w14:textId="77777777" w:rsidR="00731BB5" w:rsidRDefault="00731BB5" w:rsidP="00946C2D">
            <w:pPr>
              <w:pStyle w:val="TableBodycopy"/>
            </w:pPr>
            <w:r>
              <w:t>289</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142571" w14:textId="77777777" w:rsidR="00731BB5" w:rsidRDefault="00731BB5" w:rsidP="00946C2D">
            <w:pPr>
              <w:pStyle w:val="TableBodycopy"/>
            </w:pPr>
            <w:r>
              <w:t>463</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ED4889" w14:textId="77777777" w:rsidR="00731BB5" w:rsidRDefault="00731BB5" w:rsidP="00946C2D">
            <w:pPr>
              <w:pStyle w:val="TableBodycopy"/>
            </w:pPr>
            <w:r>
              <w:t>2</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04A855" w14:textId="77777777" w:rsidR="00731BB5" w:rsidRDefault="00731BB5" w:rsidP="00946C2D">
            <w:pPr>
              <w:pStyle w:val="TableBodySemibold"/>
              <w:rPr>
                <w:rFonts w:ascii="VIC Medium" w:hAnsi="VIC Medium" w:cs="VIC Medium"/>
              </w:rPr>
            </w:pPr>
            <w:r>
              <w:t>804</w:t>
            </w:r>
          </w:p>
        </w:tc>
      </w:tr>
      <w:tr w:rsidR="00731BB5" w14:paraId="40CD335C" w14:textId="77777777" w:rsidTr="00946C2D">
        <w:trPr>
          <w:gridAfter w:val="2"/>
          <w:wAfter w:w="1820" w:type="dxa"/>
          <w:trHeight w:hRule="exact" w:val="30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2293B66" w14:textId="77777777" w:rsidR="00731BB5" w:rsidRDefault="00731BB5" w:rsidP="00946C2D">
            <w:pPr>
              <w:pStyle w:val="TableLeftColumnbold"/>
            </w:pPr>
            <w:r>
              <w:t>Private for profit</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2D8A8AC" w14:textId="77777777" w:rsidR="00731BB5" w:rsidRDefault="00731BB5" w:rsidP="00946C2D">
            <w:pPr>
              <w:pStyle w:val="TableBodycopy"/>
            </w:pPr>
            <w:r>
              <w:t>0</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CCBA8A0" w14:textId="77777777" w:rsidR="00731BB5" w:rsidRDefault="00731BB5" w:rsidP="00946C2D">
            <w:pPr>
              <w:pStyle w:val="TableBodycopy"/>
            </w:pPr>
            <w:r>
              <w:t>0</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C10C94E" w14:textId="77777777" w:rsidR="00731BB5" w:rsidRDefault="00731BB5" w:rsidP="00946C2D">
            <w:pPr>
              <w:pStyle w:val="TableBodycopy"/>
            </w:pPr>
            <w:r>
              <w:t>4</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B07A49A" w14:textId="77777777" w:rsidR="00731BB5" w:rsidRDefault="00731BB5" w:rsidP="00946C2D">
            <w:pPr>
              <w:pStyle w:val="TableBodycopy"/>
            </w:pPr>
            <w:r>
              <w:t>2</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F429E1B" w14:textId="77777777" w:rsidR="00731BB5" w:rsidRDefault="00731BB5" w:rsidP="00946C2D">
            <w:pPr>
              <w:pStyle w:val="TableBodycopy"/>
            </w:pPr>
            <w:r>
              <w:t>0</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9B85CCE" w14:textId="77777777" w:rsidR="00731BB5" w:rsidRDefault="00731BB5" w:rsidP="00946C2D">
            <w:pPr>
              <w:pStyle w:val="TableBodySemibold"/>
            </w:pPr>
            <w:r>
              <w:t>6</w:t>
            </w:r>
          </w:p>
        </w:tc>
      </w:tr>
      <w:tr w:rsidR="00731BB5" w14:paraId="1FA291DF" w14:textId="77777777" w:rsidTr="00D542A5">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1B38392D" w14:textId="77777777" w:rsidR="00731BB5" w:rsidRDefault="00731BB5" w:rsidP="00603AC2">
            <w:pPr>
              <w:pStyle w:val="DETTableHeaderSecondarytable"/>
            </w:pPr>
            <w: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6F62446"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BDA82B9"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8D5BF42"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B172ED4"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36C4B6A"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7C95F786"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045BD9A"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E878268" w14:textId="77777777" w:rsidR="00731BB5" w:rsidRDefault="00731BB5" w:rsidP="00603AC2">
            <w:pPr>
              <w:pStyle w:val="TableHeaderRotatedto90"/>
            </w:pPr>
            <w:r>
              <w:t>Percentage meeting NQS or above</w:t>
            </w:r>
          </w:p>
        </w:tc>
      </w:tr>
      <w:tr w:rsidR="00731BB5" w14:paraId="123552D9" w14:textId="77777777" w:rsidTr="00946C2D">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AC2D36E" w14:textId="77777777" w:rsidR="00731BB5" w:rsidRDefault="00731BB5" w:rsidP="00946C2D">
            <w:pPr>
              <w:pStyle w:val="TableTotals"/>
            </w:pPr>
            <w:r>
              <w:t>All KGN</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F35FE5F" w14:textId="77777777" w:rsidR="00731BB5" w:rsidRDefault="00731BB5" w:rsidP="00946C2D">
            <w:pPr>
              <w:pStyle w:val="TableTotals"/>
            </w:pPr>
            <w:r>
              <w:t>0.0%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56C736E" w14:textId="77777777" w:rsidR="00731BB5" w:rsidRDefault="00731BB5" w:rsidP="00946C2D">
            <w:pPr>
              <w:pStyle w:val="TableTotals"/>
            </w:pPr>
            <w:r>
              <w:t>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C95128A" w14:textId="77777777" w:rsidR="00731BB5" w:rsidRDefault="00731BB5" w:rsidP="00946C2D">
            <w:pPr>
              <w:pStyle w:val="TableTotals"/>
            </w:pPr>
            <w:r>
              <w:t>34%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DF4E7DD" w14:textId="77777777" w:rsidR="00731BB5" w:rsidRDefault="00731BB5" w:rsidP="00946C2D">
            <w:pPr>
              <w:pStyle w:val="TableTotals"/>
            </w:pPr>
            <w:r>
              <w:t>59%</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76FD7CF" w14:textId="77777777" w:rsidR="00731BB5" w:rsidRDefault="00731BB5" w:rsidP="00946C2D">
            <w:pPr>
              <w:pStyle w:val="TableTotals"/>
            </w:pPr>
            <w:r>
              <w:t>0.3%</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8B707D2" w14:textId="77777777" w:rsidR="00731BB5" w:rsidRDefault="00731BB5" w:rsidP="00946C2D">
            <w:pPr>
              <w:pStyle w:val="TableTotals"/>
            </w:pPr>
            <w:r>
              <w:t>1,194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0B40B83" w14:textId="77777777" w:rsidR="00731BB5" w:rsidRDefault="00731BB5" w:rsidP="00946C2D">
            <w:pPr>
              <w:pStyle w:val="TableTotals"/>
            </w:pPr>
            <w:r>
              <w:t>98%</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62A5CC2" w14:textId="77777777" w:rsidR="00731BB5" w:rsidRDefault="00731BB5" w:rsidP="00946C2D">
            <w:pPr>
              <w:pStyle w:val="TableTotals"/>
            </w:pPr>
            <w:r>
              <w:t>93%</w:t>
            </w:r>
          </w:p>
        </w:tc>
      </w:tr>
      <w:tr w:rsidR="00731BB5" w14:paraId="20CD05B0" w14:textId="77777777" w:rsidTr="00946C2D">
        <w:trPr>
          <w:trHeight w:hRule="exact" w:val="32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B8168A"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457F75" w14:textId="77777777" w:rsidR="00731BB5" w:rsidRDefault="00731BB5" w:rsidP="00946C2D">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375E62" w14:textId="77777777" w:rsidR="00731BB5" w:rsidRDefault="00731BB5" w:rsidP="00946C2D">
            <w:pPr>
              <w:pStyle w:val="TableBodycopy"/>
            </w:pPr>
            <w:r>
              <w:t>6%</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2C95E4" w14:textId="77777777" w:rsidR="00731BB5" w:rsidRDefault="00731BB5" w:rsidP="00946C2D">
            <w:pPr>
              <w:pStyle w:val="TableBodycopy"/>
            </w:pPr>
            <w:r>
              <w:t>20%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7F1FD2" w14:textId="77777777" w:rsidR="00731BB5" w:rsidRDefault="00731BB5" w:rsidP="00946C2D">
            <w:pPr>
              <w:pStyle w:val="TableBodycopy"/>
            </w:pPr>
            <w:r>
              <w:t>72%</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F4ACE2" w14:textId="77777777" w:rsidR="00731BB5" w:rsidRDefault="00731BB5" w:rsidP="00946C2D">
            <w:pPr>
              <w:pStyle w:val="TableBodycopy"/>
            </w:pPr>
            <w:r>
              <w:t>1.2%</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991BAB" w14:textId="77777777" w:rsidR="00731BB5" w:rsidRDefault="00731BB5" w:rsidP="00946C2D">
            <w:pPr>
              <w:pStyle w:val="TableBodySemibold"/>
            </w:pPr>
            <w:r>
              <w:t>85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C7201F" w14:textId="77777777" w:rsidR="00731BB5" w:rsidRDefault="00731BB5" w:rsidP="00946C2D">
            <w:pPr>
              <w:pStyle w:val="TableBodycopy"/>
            </w:pPr>
            <w:r>
              <w:t>99%</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283D86" w14:textId="77777777" w:rsidR="00731BB5" w:rsidRDefault="00731BB5" w:rsidP="00946C2D">
            <w:pPr>
              <w:pStyle w:val="TableBodycopy"/>
            </w:pPr>
            <w:r>
              <w:t>94%</w:t>
            </w:r>
          </w:p>
        </w:tc>
      </w:tr>
      <w:tr w:rsidR="00731BB5" w14:paraId="6800F45E"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5FF9C4"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FDC353"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3B0904" w14:textId="77777777" w:rsidR="00731BB5" w:rsidRDefault="00731BB5" w:rsidP="00946C2D">
            <w:pPr>
              <w:pStyle w:val="TableBodycopy"/>
            </w:pPr>
            <w:r>
              <w:t>18%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D5AB54" w14:textId="77777777" w:rsidR="00731BB5" w:rsidRDefault="00731BB5" w:rsidP="00946C2D">
            <w:pPr>
              <w:pStyle w:val="TableBodycopy"/>
            </w:pPr>
            <w:r>
              <w:t>53%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1A9D4B" w14:textId="77777777" w:rsidR="00731BB5" w:rsidRDefault="00731BB5" w:rsidP="00946C2D">
            <w:pPr>
              <w:pStyle w:val="TableBodycopy"/>
            </w:pPr>
            <w:r>
              <w:t>29%</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110FC0"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9619DC" w14:textId="77777777" w:rsidR="00731BB5" w:rsidRDefault="00731BB5" w:rsidP="00946C2D">
            <w:pPr>
              <w:pStyle w:val="TableBodySemibold"/>
            </w:pPr>
            <w:r>
              <w:t>38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6ACFFB" w14:textId="77777777" w:rsidR="00731BB5" w:rsidRDefault="00731BB5" w:rsidP="00946C2D">
            <w:pPr>
              <w:pStyle w:val="TableBodycopy"/>
            </w:pPr>
            <w:r>
              <w:t>100%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B9BFD3" w14:textId="77777777" w:rsidR="00731BB5" w:rsidRDefault="00731BB5" w:rsidP="00946C2D">
            <w:pPr>
              <w:pStyle w:val="TableBodycopy"/>
            </w:pPr>
            <w:r>
              <w:t>82%</w:t>
            </w:r>
          </w:p>
        </w:tc>
      </w:tr>
      <w:tr w:rsidR="00731BB5" w14:paraId="1E01E82B"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AB9783"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E03C81"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7DF862" w14:textId="77777777" w:rsidR="00731BB5" w:rsidRDefault="00731BB5" w:rsidP="00946C2D">
            <w:pPr>
              <w:pStyle w:val="TableBodycopy"/>
            </w:pPr>
            <w:r>
              <w:t>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AE8112" w14:textId="77777777" w:rsidR="00731BB5" w:rsidRDefault="00731BB5" w:rsidP="00946C2D">
            <w:pPr>
              <w:pStyle w:val="TableBodycopy"/>
            </w:pPr>
            <w:r>
              <w:t>28%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9A7597" w14:textId="77777777" w:rsidR="00731BB5" w:rsidRDefault="00731BB5" w:rsidP="00946C2D">
            <w:pPr>
              <w:pStyle w:val="TableBodycopy"/>
            </w:pPr>
            <w:r>
              <w:t>66%</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9E0AFC"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1812F3" w14:textId="77777777" w:rsidR="00731BB5" w:rsidRDefault="00731BB5" w:rsidP="00946C2D">
            <w:pPr>
              <w:pStyle w:val="TableBodySemibold"/>
            </w:pPr>
            <w:r>
              <w:t>245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9BF754" w14:textId="77777777" w:rsidR="00731BB5" w:rsidRDefault="00731BB5" w:rsidP="00946C2D">
            <w:pPr>
              <w:pStyle w:val="TableBodycopy"/>
            </w:pPr>
            <w:r>
              <w:t>97%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6C1F85" w14:textId="77777777" w:rsidR="00731BB5" w:rsidRDefault="00731BB5" w:rsidP="00946C2D">
            <w:pPr>
              <w:pStyle w:val="TableBodycopy"/>
            </w:pPr>
            <w:r>
              <w:t>94%</w:t>
            </w:r>
          </w:p>
        </w:tc>
      </w:tr>
      <w:tr w:rsidR="00731BB5" w14:paraId="51257860"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346B99"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10AC57"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B064B1" w14:textId="77777777" w:rsidR="00731BB5" w:rsidRDefault="00731BB5" w:rsidP="00946C2D">
            <w:pPr>
              <w:pStyle w:val="TableBodycopy"/>
            </w:pPr>
            <w:r>
              <w:t>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13A109" w14:textId="77777777" w:rsidR="00731BB5" w:rsidRDefault="00731BB5" w:rsidP="00946C2D">
            <w:pPr>
              <w:pStyle w:val="TableBodycopy"/>
            </w:pPr>
            <w:r>
              <w:t>36%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159BBA" w14:textId="77777777" w:rsidR="00731BB5" w:rsidRDefault="00731BB5" w:rsidP="00946C2D">
            <w:pPr>
              <w:pStyle w:val="TableBodycopy"/>
            </w:pPr>
            <w:r>
              <w:t>58%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041705" w14:textId="77777777" w:rsidR="00731BB5" w:rsidRDefault="00731BB5" w:rsidP="00946C2D">
            <w:pPr>
              <w:pStyle w:val="TableBodycopy"/>
            </w:pPr>
            <w:r>
              <w:t>0.2%</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F3FC98" w14:textId="77777777" w:rsidR="00731BB5" w:rsidRDefault="00731BB5" w:rsidP="00946C2D">
            <w:pPr>
              <w:pStyle w:val="TableBodySemibold"/>
            </w:pPr>
            <w:r>
              <w:t>818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2E54FE" w14:textId="77777777" w:rsidR="00731BB5" w:rsidRDefault="00731BB5" w:rsidP="00946C2D">
            <w:pPr>
              <w:pStyle w:val="TableBodycopy"/>
            </w:pPr>
            <w:r>
              <w:t>98%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7F8530" w14:textId="77777777" w:rsidR="00731BB5" w:rsidRDefault="00731BB5" w:rsidP="00946C2D">
            <w:pPr>
              <w:pStyle w:val="TableBodycopy"/>
            </w:pPr>
            <w:r>
              <w:t>94%</w:t>
            </w:r>
          </w:p>
        </w:tc>
      </w:tr>
      <w:tr w:rsidR="00731BB5" w14:paraId="1990A181" w14:textId="77777777" w:rsidTr="00946C2D">
        <w:trPr>
          <w:trHeight w:hRule="exact" w:val="30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587D0F8" w14:textId="77777777" w:rsidR="00731BB5" w:rsidRDefault="00731BB5" w:rsidP="00946C2D">
            <w:pPr>
              <w:pStyle w:val="TableLeftColumnbold"/>
            </w:pPr>
            <w:r>
              <w:t>Private for profit</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68889E"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34DFD06"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1F0B109" w14:textId="77777777" w:rsidR="00731BB5" w:rsidRDefault="00731BB5" w:rsidP="00946C2D">
            <w:pPr>
              <w:pStyle w:val="TableBodycopy"/>
            </w:pPr>
            <w:r>
              <w:t>67%</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9C488A7" w14:textId="77777777" w:rsidR="00731BB5" w:rsidRDefault="00731BB5" w:rsidP="00946C2D">
            <w:pPr>
              <w:pStyle w:val="TableBodycopy"/>
            </w:pPr>
            <w:r>
              <w:t>33%</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3BB352D"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FF3D643" w14:textId="77777777" w:rsidR="00731BB5" w:rsidRDefault="00731BB5" w:rsidP="00946C2D">
            <w:pPr>
              <w:pStyle w:val="TableBodySemibold"/>
            </w:pPr>
            <w:r>
              <w:t>8</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86FBD27" w14:textId="77777777" w:rsidR="00731BB5" w:rsidRDefault="00731BB5" w:rsidP="00946C2D">
            <w:pPr>
              <w:pStyle w:val="TableBodycopy"/>
            </w:pPr>
            <w:r>
              <w:t>88%</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1B861E8" w14:textId="77777777" w:rsidR="00731BB5" w:rsidRDefault="00731BB5" w:rsidP="00946C2D">
            <w:pPr>
              <w:pStyle w:val="TableBodycopy"/>
            </w:pPr>
            <w:r>
              <w:t>100%</w:t>
            </w:r>
          </w:p>
        </w:tc>
      </w:tr>
    </w:tbl>
    <w:p w14:paraId="5465E71A" w14:textId="31153A1A" w:rsidR="00D542A5" w:rsidRDefault="00D542A5" w:rsidP="00731BB5">
      <w:pPr>
        <w:pStyle w:val="Tableheadings"/>
        <w:rPr>
          <w:color w:val="C00000"/>
        </w:rPr>
      </w:pPr>
    </w:p>
    <w:p w14:paraId="1662D303" w14:textId="77777777" w:rsidR="00D542A5" w:rsidRDefault="00D542A5">
      <w:pPr>
        <w:spacing w:after="0"/>
        <w:rPr>
          <w:rFonts w:ascii="VIC SemiBold" w:hAnsi="VIC SemiBold" w:cs="VIC SemiBold"/>
          <w:color w:val="C00000"/>
          <w:sz w:val="16"/>
          <w:szCs w:val="16"/>
          <w:u w:color="000000"/>
        </w:rPr>
      </w:pPr>
      <w:r>
        <w:rPr>
          <w:color w:val="C00000"/>
        </w:rPr>
        <w:br w:type="page"/>
      </w:r>
    </w:p>
    <w:p w14:paraId="5C908963" w14:textId="6DDD0DC3" w:rsidR="00731BB5" w:rsidRDefault="00731BB5" w:rsidP="00731BB5">
      <w:pPr>
        <w:pStyle w:val="Tableheadings"/>
      </w:pPr>
      <w:r w:rsidRPr="003E1B86">
        <w:rPr>
          <w:color w:val="C00000"/>
        </w:rPr>
        <w:t xml:space="preserve">Appendix Table 29: </w:t>
      </w:r>
      <w:r>
        <w:t>Overall ratings for services funded to provide a four year old kindergarten program by provider management type and rating level, 2018</w:t>
      </w:r>
    </w:p>
    <w:tbl>
      <w:tblPr>
        <w:tblStyle w:val="TableGrid"/>
        <w:tblW w:w="0" w:type="auto"/>
        <w:tblLayout w:type="fixed"/>
        <w:tblLook w:val="04A0" w:firstRow="1" w:lastRow="0" w:firstColumn="1" w:lastColumn="0" w:noHBand="0" w:noVBand="1"/>
        <w:tblCaption w:val="Appendix Table 29: Overall ratings for services funded to provide a four year old kindergarten program by provider management type and rating level, 2018"/>
        <w:tblDescription w:val="Appendix Table 29: Overall ratings for services funded to provide a four year old kindergarten program by provider management type and rating level, 2018"/>
      </w:tblPr>
      <w:tblGrid>
        <w:gridCol w:w="2600"/>
        <w:gridCol w:w="900"/>
        <w:gridCol w:w="920"/>
        <w:gridCol w:w="900"/>
        <w:gridCol w:w="900"/>
        <w:gridCol w:w="920"/>
        <w:gridCol w:w="900"/>
        <w:gridCol w:w="900"/>
        <w:gridCol w:w="920"/>
      </w:tblGrid>
      <w:tr w:rsidR="00731BB5" w14:paraId="2113E09E" w14:textId="77777777" w:rsidTr="00D542A5">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2FF37C4C" w14:textId="77777777" w:rsidR="00731BB5" w:rsidRDefault="00731BB5" w:rsidP="00603AC2">
            <w:pPr>
              <w:pStyle w:val="TableHeaderSubhead"/>
            </w:pPr>
            <w:r>
              <w:t>Provider management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AF44794"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86AB5AE"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0C8C7E7"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1A9ADC7"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57C825D"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14A1DFD0" w14:textId="77777777" w:rsidR="00731BB5" w:rsidRDefault="00731BB5" w:rsidP="00603AC2">
            <w:pPr>
              <w:pStyle w:val="TableHeaderRotated90TOTALS"/>
            </w:pPr>
            <w:r>
              <w:t>Total services with an NQS rating</w:t>
            </w:r>
          </w:p>
        </w:tc>
      </w:tr>
      <w:tr w:rsidR="00731BB5" w14:paraId="7ED94E8D"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29CCDC4" w14:textId="77777777" w:rsidR="00731BB5" w:rsidRDefault="00731BB5" w:rsidP="00946C2D">
            <w:pPr>
              <w:pStyle w:val="TableTotals"/>
            </w:pPr>
            <w:r>
              <w:t>All funded services</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48E8CCE" w14:textId="77777777" w:rsidR="00731BB5" w:rsidRDefault="00731BB5" w:rsidP="00946C2D">
            <w:pPr>
              <w:pStyle w:val="TableTotals"/>
            </w:pPr>
            <w:r>
              <w:t>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BBC81F2" w14:textId="77777777" w:rsidR="00731BB5" w:rsidRDefault="00731BB5" w:rsidP="00946C2D">
            <w:pPr>
              <w:pStyle w:val="TableTotals"/>
            </w:pPr>
            <w:r>
              <w:t>225</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9D1E2DA" w14:textId="77777777" w:rsidR="00731BB5" w:rsidRDefault="00731BB5" w:rsidP="00946C2D">
            <w:pPr>
              <w:pStyle w:val="TableTotals"/>
            </w:pPr>
            <w:r>
              <w:t>1,030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3F8990A" w14:textId="77777777" w:rsidR="00731BB5" w:rsidRDefault="00731BB5" w:rsidP="00946C2D">
            <w:pPr>
              <w:pStyle w:val="TableTotals"/>
            </w:pPr>
            <w:r>
              <w:t>1,069</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313F849" w14:textId="77777777" w:rsidR="00731BB5" w:rsidRDefault="00731BB5" w:rsidP="00946C2D">
            <w:pPr>
              <w:pStyle w:val="TableTotals"/>
            </w:pPr>
            <w:r>
              <w:t>9</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028F8B0" w14:textId="77777777" w:rsidR="00731BB5" w:rsidRDefault="00731BB5" w:rsidP="00946C2D">
            <w:pPr>
              <w:pStyle w:val="TableTotals"/>
            </w:pPr>
            <w:r>
              <w:t>2,333</w:t>
            </w:r>
          </w:p>
        </w:tc>
      </w:tr>
      <w:tr w:rsidR="00731BB5" w14:paraId="44C68455" w14:textId="77777777" w:rsidTr="00946C2D">
        <w:trPr>
          <w:gridAfter w:val="2"/>
          <w:wAfter w:w="1820" w:type="dxa"/>
          <w:trHeight w:hRule="exact" w:val="32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A77686"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7AE3E6" w14:textId="77777777" w:rsidR="00731BB5" w:rsidRDefault="00731BB5" w:rsidP="00946C2D">
            <w:pPr>
              <w:pStyle w:val="TableBodycopy"/>
            </w:pPr>
            <w:r>
              <w:t>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85B3B7" w14:textId="77777777" w:rsidR="00731BB5" w:rsidRDefault="00731BB5" w:rsidP="00946C2D">
            <w:pPr>
              <w:pStyle w:val="TableBodycopy"/>
            </w:pPr>
            <w:r>
              <w:t>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4C400F" w14:textId="77777777" w:rsidR="00731BB5" w:rsidRDefault="00731BB5" w:rsidP="00946C2D">
            <w:pPr>
              <w:pStyle w:val="TableBodycopy"/>
            </w:pPr>
            <w:r>
              <w:t>19</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424B5A" w14:textId="77777777" w:rsidR="00731BB5" w:rsidRDefault="00731BB5" w:rsidP="00946C2D">
            <w:pPr>
              <w:pStyle w:val="TableBodycopy"/>
            </w:pPr>
            <w:r>
              <w:t>80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51959D" w14:textId="77777777" w:rsidR="00731BB5" w:rsidRDefault="00731BB5" w:rsidP="00946C2D">
            <w:pPr>
              <w:pStyle w:val="TableBodycopy"/>
            </w:pPr>
            <w:r>
              <w:t>1</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E55A50" w14:textId="77777777" w:rsidR="00731BB5" w:rsidRDefault="00731BB5" w:rsidP="00946C2D">
            <w:pPr>
              <w:pStyle w:val="TableBodySemibold"/>
            </w:pPr>
            <w:r>
              <w:t>105</w:t>
            </w:r>
          </w:p>
        </w:tc>
      </w:tr>
      <w:tr w:rsidR="00731BB5" w14:paraId="75960408"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ECF7F7B"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5A59EA"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3843BF" w14:textId="77777777" w:rsidR="00731BB5" w:rsidRDefault="00731BB5" w:rsidP="00946C2D">
            <w:pPr>
              <w:pStyle w:val="TableBodycopy"/>
            </w:pPr>
            <w:r>
              <w:t>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8BB2C7" w14:textId="77777777" w:rsidR="00731BB5" w:rsidRDefault="00731BB5" w:rsidP="00946C2D">
            <w:pPr>
              <w:pStyle w:val="TableBodycopy"/>
            </w:pPr>
            <w:r>
              <w:t>18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566591" w14:textId="77777777" w:rsidR="00731BB5" w:rsidRDefault="00731BB5" w:rsidP="00946C2D">
            <w:pPr>
              <w:pStyle w:val="TableBodycopy"/>
            </w:pPr>
            <w:r>
              <w:t>12</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834D63" w14:textId="77777777" w:rsidR="00731BB5" w:rsidRDefault="00731BB5" w:rsidP="00946C2D">
            <w:pPr>
              <w:pStyle w:val="TableBodycopy"/>
            </w:pPr>
            <w:r>
              <w:t>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3C7D0C" w14:textId="77777777" w:rsidR="00731BB5" w:rsidRDefault="00731BB5" w:rsidP="00946C2D">
            <w:pPr>
              <w:pStyle w:val="TableBodySemibold"/>
            </w:pPr>
            <w:r>
              <w:t>39</w:t>
            </w:r>
          </w:p>
        </w:tc>
      </w:tr>
      <w:tr w:rsidR="00731BB5" w14:paraId="40FB5BC7"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259C79"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F08149"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9C9141" w14:textId="77777777" w:rsidR="00731BB5" w:rsidRDefault="00731BB5" w:rsidP="00946C2D">
            <w:pPr>
              <w:pStyle w:val="TableBodycopy"/>
            </w:pPr>
            <w:r>
              <w:t>20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7D4C3E" w14:textId="77777777" w:rsidR="00731BB5" w:rsidRDefault="00731BB5" w:rsidP="00946C2D">
            <w:pPr>
              <w:pStyle w:val="TableBodycopy"/>
            </w:pPr>
            <w:r>
              <w:t>90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E2DA5E" w14:textId="77777777" w:rsidR="00731BB5" w:rsidRDefault="00731BB5" w:rsidP="00946C2D">
            <w:pPr>
              <w:pStyle w:val="TableBodycopy"/>
            </w:pPr>
            <w:r>
              <w:t>202</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DFF496"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B6C6F5" w14:textId="77777777" w:rsidR="00731BB5" w:rsidRDefault="00731BB5" w:rsidP="00946C2D">
            <w:pPr>
              <w:pStyle w:val="TableBodySemibold"/>
            </w:pPr>
            <w:r>
              <w:t>312</w:t>
            </w:r>
          </w:p>
        </w:tc>
      </w:tr>
      <w:tr w:rsidR="00731BB5" w14:paraId="3ADB8081"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FCBE2C" w14:textId="77777777" w:rsidR="00731BB5" w:rsidRDefault="00731BB5" w:rsidP="00946C2D">
            <w:pPr>
              <w:pStyle w:val="TableLeftColumnbold"/>
              <w:rPr>
                <w:rFonts w:ascii="VIC Regular" w:hAnsi="VIC Regular" w:cs="VIC Regular"/>
              </w:rPr>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1843BF"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9EBE534" w14:textId="77777777" w:rsidR="00731BB5" w:rsidRDefault="00731BB5" w:rsidP="00946C2D">
            <w:pPr>
              <w:pStyle w:val="TableBodycopy"/>
            </w:pPr>
            <w:r>
              <w:t>76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C4EE88" w14:textId="77777777" w:rsidR="00731BB5" w:rsidRDefault="00731BB5" w:rsidP="00946C2D">
            <w:pPr>
              <w:pStyle w:val="TableBodycopy"/>
            </w:pPr>
            <w:r>
              <w:t>489</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FFADCD" w14:textId="77777777" w:rsidR="00731BB5" w:rsidRDefault="00731BB5" w:rsidP="00946C2D">
            <w:pPr>
              <w:pStyle w:val="TableBodycopy"/>
            </w:pPr>
            <w:r>
              <w:t>622</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BB5582" w14:textId="77777777" w:rsidR="00731BB5" w:rsidRDefault="00731BB5" w:rsidP="00946C2D">
            <w:pPr>
              <w:pStyle w:val="TableBodycopy"/>
            </w:pPr>
            <w:r>
              <w:t>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CC335E" w14:textId="77777777" w:rsidR="00731BB5" w:rsidRDefault="00731BB5" w:rsidP="00946C2D">
            <w:pPr>
              <w:pStyle w:val="TableBodySemibold"/>
            </w:pPr>
            <w:r>
              <w:t>1,192</w:t>
            </w:r>
          </w:p>
        </w:tc>
      </w:tr>
      <w:tr w:rsidR="00731BB5" w14:paraId="7A92E5A9" w14:textId="77777777" w:rsidTr="00946C2D">
        <w:trPr>
          <w:gridAfter w:val="2"/>
          <w:wAfter w:w="1820" w:type="dxa"/>
          <w:trHeight w:hRule="exact" w:val="30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11DDA929" w14:textId="77777777" w:rsidR="00731BB5" w:rsidRDefault="00731BB5" w:rsidP="00946C2D">
            <w:pPr>
              <w:pStyle w:val="TableLeftColumnbold"/>
            </w:pPr>
            <w:r>
              <w:t>Private for profit</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FAF4AA1" w14:textId="77777777" w:rsidR="00731BB5" w:rsidRDefault="00731BB5" w:rsidP="00946C2D">
            <w:pPr>
              <w:pStyle w:val="TableBodycopy"/>
            </w:pPr>
            <w:r>
              <w:t>0</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2CF004C" w14:textId="77777777" w:rsidR="00731BB5" w:rsidRDefault="00731BB5" w:rsidP="00946C2D">
            <w:pPr>
              <w:pStyle w:val="TableBodycopy"/>
            </w:pPr>
            <w:r>
              <w:t>116</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A4B162F" w14:textId="77777777" w:rsidR="00731BB5" w:rsidRDefault="00731BB5" w:rsidP="00946C2D">
            <w:pPr>
              <w:pStyle w:val="TableBodycopy"/>
            </w:pPr>
            <w:r>
              <w:t>414</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D9EFA39" w14:textId="77777777" w:rsidR="00731BB5" w:rsidRDefault="00731BB5" w:rsidP="00946C2D">
            <w:pPr>
              <w:pStyle w:val="TableBodycopy"/>
            </w:pPr>
            <w:r>
              <w:t>153</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6F20B77" w14:textId="77777777" w:rsidR="00731BB5" w:rsidRDefault="00731BB5" w:rsidP="00946C2D">
            <w:pPr>
              <w:pStyle w:val="TableBodycopy"/>
            </w:pPr>
            <w:r>
              <w:t>2</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2EAE94E5" w14:textId="77777777" w:rsidR="00731BB5" w:rsidRDefault="00731BB5" w:rsidP="00946C2D">
            <w:pPr>
              <w:pStyle w:val="TableBodySemibold"/>
            </w:pPr>
            <w:r>
              <w:t>685</w:t>
            </w:r>
          </w:p>
        </w:tc>
      </w:tr>
      <w:tr w:rsidR="00731BB5" w14:paraId="7FE60A24" w14:textId="77777777" w:rsidTr="00D542A5">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708187BE" w14:textId="77777777" w:rsidR="00731BB5" w:rsidRDefault="00731BB5" w:rsidP="00603AC2">
            <w:pPr>
              <w:pStyle w:val="DETTableHeaderSecondarytable"/>
            </w:pPr>
            <w: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4416DE6"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D21DD5B"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735CCDE"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6012E33"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656344C"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3420EBF3"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E08A6C9"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CF3613B" w14:textId="77777777" w:rsidR="00731BB5" w:rsidRDefault="00731BB5" w:rsidP="00603AC2">
            <w:pPr>
              <w:pStyle w:val="TableHeaderRotatedto90"/>
            </w:pPr>
            <w:r>
              <w:t>Percentage meeting NQS or above</w:t>
            </w:r>
          </w:p>
        </w:tc>
      </w:tr>
      <w:tr w:rsidR="00731BB5" w14:paraId="74B24639" w14:textId="77777777" w:rsidTr="00946C2D">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72014FE" w14:textId="77777777" w:rsidR="00731BB5" w:rsidRDefault="00731BB5" w:rsidP="00946C2D">
            <w:pPr>
              <w:pStyle w:val="TableTotals"/>
            </w:pPr>
            <w:r>
              <w:t>All funded services</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4D22F4F" w14:textId="77777777" w:rsidR="00731BB5" w:rsidRDefault="00731BB5" w:rsidP="00946C2D">
            <w:pPr>
              <w:pStyle w:val="TableTotals"/>
            </w:pPr>
            <w:r>
              <w:t>0.0%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E6DDE23" w14:textId="77777777" w:rsidR="00731BB5" w:rsidRDefault="00731BB5" w:rsidP="00946C2D">
            <w:pPr>
              <w:pStyle w:val="TableTotals"/>
            </w:pPr>
            <w:r>
              <w:t>10%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7EFC8E6" w14:textId="77777777" w:rsidR="00731BB5" w:rsidRDefault="00731BB5" w:rsidP="00946C2D">
            <w:pPr>
              <w:pStyle w:val="TableTotals"/>
            </w:pPr>
            <w:r>
              <w:t>44%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4FACD7D" w14:textId="77777777" w:rsidR="00731BB5" w:rsidRDefault="00731BB5" w:rsidP="00946C2D">
            <w:pPr>
              <w:pStyle w:val="TableTotals"/>
            </w:pPr>
            <w:r>
              <w:t>46%</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4A9F525" w14:textId="77777777" w:rsidR="00731BB5" w:rsidRDefault="00731BB5" w:rsidP="00946C2D">
            <w:pPr>
              <w:pStyle w:val="TableTotals"/>
            </w:pPr>
            <w:r>
              <w:t>0.4%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72E8A3F" w14:textId="77777777" w:rsidR="00731BB5" w:rsidRDefault="00731BB5" w:rsidP="00946C2D">
            <w:pPr>
              <w:pStyle w:val="TableTotals"/>
            </w:pPr>
            <w:r>
              <w:t>1,194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F7A6BD4" w14:textId="77777777" w:rsidR="00731BB5" w:rsidRDefault="00731BB5" w:rsidP="00946C2D">
            <w:pPr>
              <w:pStyle w:val="TableTotals"/>
            </w:pPr>
            <w:r>
              <w:t>98%</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6876ECB" w14:textId="77777777" w:rsidR="00731BB5" w:rsidRDefault="00731BB5" w:rsidP="00946C2D">
            <w:pPr>
              <w:pStyle w:val="TableTotals"/>
            </w:pPr>
            <w:r>
              <w:t>90%</w:t>
            </w:r>
          </w:p>
        </w:tc>
      </w:tr>
      <w:tr w:rsidR="00731BB5" w14:paraId="0CE82929" w14:textId="77777777" w:rsidTr="00946C2D">
        <w:trPr>
          <w:trHeight w:hRule="exact" w:val="32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3CE8CC"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BBD020" w14:textId="77777777" w:rsidR="00731BB5" w:rsidRDefault="00731BB5" w:rsidP="00946C2D">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2C1266" w14:textId="77777777" w:rsidR="00731BB5" w:rsidRDefault="00731BB5" w:rsidP="00946C2D">
            <w:pPr>
              <w:pStyle w:val="TableBodycopy"/>
            </w:pPr>
            <w:r>
              <w:t>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CAA46E" w14:textId="77777777" w:rsidR="00731BB5" w:rsidRDefault="00731BB5" w:rsidP="00946C2D">
            <w:pPr>
              <w:pStyle w:val="TableBodycopy"/>
            </w:pPr>
            <w:r>
              <w:t>18%</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12CD79" w14:textId="77777777" w:rsidR="00731BB5" w:rsidRDefault="00731BB5" w:rsidP="00946C2D">
            <w:pPr>
              <w:pStyle w:val="TableBodycopy"/>
            </w:pPr>
            <w:r>
              <w:t>76%</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61A008" w14:textId="77777777" w:rsidR="00731BB5" w:rsidRDefault="00731BB5" w:rsidP="00946C2D">
            <w:pPr>
              <w:pStyle w:val="TableBodycopy"/>
            </w:pPr>
            <w:r>
              <w:t>1.0%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451D28" w14:textId="77777777" w:rsidR="00731BB5" w:rsidRDefault="00731BB5" w:rsidP="00946C2D">
            <w:pPr>
              <w:pStyle w:val="TableBodySemibold"/>
            </w:pPr>
            <w:r>
              <w:t>85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7C87F5" w14:textId="77777777" w:rsidR="00731BB5" w:rsidRDefault="00731BB5" w:rsidP="00946C2D">
            <w:pPr>
              <w:pStyle w:val="TableBodycopy"/>
            </w:pPr>
            <w:r>
              <w:t>99%</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78A896" w14:textId="77777777" w:rsidR="00731BB5" w:rsidRDefault="00731BB5" w:rsidP="00946C2D">
            <w:pPr>
              <w:pStyle w:val="TableBodycopy"/>
            </w:pPr>
            <w:r>
              <w:t>95%</w:t>
            </w:r>
          </w:p>
        </w:tc>
      </w:tr>
      <w:tr w:rsidR="00731BB5" w14:paraId="6D3B5502"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7FB2E2"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FE54CA"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07B2E1" w14:textId="77777777" w:rsidR="00731BB5" w:rsidRDefault="00731BB5" w:rsidP="00946C2D">
            <w:pPr>
              <w:pStyle w:val="TableBodycopy"/>
            </w:pPr>
            <w:r>
              <w:t>21%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66585A" w14:textId="77777777" w:rsidR="00731BB5" w:rsidRDefault="00731BB5" w:rsidP="00946C2D">
            <w:pPr>
              <w:pStyle w:val="TableBodycopy"/>
            </w:pPr>
            <w:r>
              <w:t>46%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583CC7" w14:textId="77777777" w:rsidR="00731BB5" w:rsidRDefault="00731BB5" w:rsidP="00946C2D">
            <w:pPr>
              <w:pStyle w:val="TableBodycopy"/>
            </w:pPr>
            <w:r>
              <w:t>31%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206E17" w14:textId="77777777" w:rsidR="00731BB5" w:rsidRDefault="00731BB5" w:rsidP="00946C2D">
            <w:pPr>
              <w:pStyle w:val="TableBodycopy"/>
            </w:pPr>
            <w:r>
              <w:t>2.6%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2C535B" w14:textId="77777777" w:rsidR="00731BB5" w:rsidRDefault="00731BB5" w:rsidP="00946C2D">
            <w:pPr>
              <w:pStyle w:val="TableBodySemibold"/>
            </w:pPr>
            <w:r>
              <w:t>38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868C39" w14:textId="77777777" w:rsidR="00731BB5" w:rsidRDefault="00731BB5" w:rsidP="00946C2D">
            <w:pPr>
              <w:pStyle w:val="TableBodycopy"/>
            </w:pPr>
            <w:r>
              <w:t>100%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BE2917" w14:textId="77777777" w:rsidR="00731BB5" w:rsidRDefault="00731BB5" w:rsidP="00946C2D">
            <w:pPr>
              <w:pStyle w:val="TableBodycopy"/>
            </w:pPr>
            <w:r>
              <w:t>79%</w:t>
            </w:r>
          </w:p>
        </w:tc>
      </w:tr>
      <w:tr w:rsidR="00731BB5" w14:paraId="3B65D1B4"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391F19"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6AAED0"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C14C43" w14:textId="77777777" w:rsidR="00731BB5" w:rsidRDefault="00731BB5" w:rsidP="00946C2D">
            <w:pPr>
              <w:pStyle w:val="TableBodycopy"/>
            </w:pPr>
            <w:r>
              <w:t>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9772FD" w14:textId="77777777" w:rsidR="00731BB5" w:rsidRDefault="00731BB5" w:rsidP="00946C2D">
            <w:pPr>
              <w:pStyle w:val="TableBodycopy"/>
            </w:pPr>
            <w:r>
              <w:t>29%</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234D25" w14:textId="77777777" w:rsidR="00731BB5" w:rsidRDefault="00731BB5" w:rsidP="00946C2D">
            <w:pPr>
              <w:pStyle w:val="TableBodycopy"/>
            </w:pPr>
            <w:r>
              <w:t>65%</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535A3B"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B988D0" w14:textId="77777777" w:rsidR="00731BB5" w:rsidRDefault="00731BB5" w:rsidP="00946C2D">
            <w:pPr>
              <w:pStyle w:val="TableBodySemibold"/>
            </w:pPr>
            <w:r>
              <w:t>245</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C2654E" w14:textId="77777777" w:rsidR="00731BB5" w:rsidRDefault="00731BB5" w:rsidP="00946C2D">
            <w:pPr>
              <w:pStyle w:val="TableBodycopy"/>
            </w:pPr>
            <w:r>
              <w:t>97%</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B5680F" w14:textId="77777777" w:rsidR="00731BB5" w:rsidRDefault="00731BB5" w:rsidP="00946C2D">
            <w:pPr>
              <w:pStyle w:val="TableBodycopy"/>
            </w:pPr>
            <w:r>
              <w:t>94%</w:t>
            </w:r>
          </w:p>
        </w:tc>
      </w:tr>
      <w:tr w:rsidR="00731BB5" w14:paraId="4BBF4DA6"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2AC074"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F2608B8"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2947E0" w14:textId="77777777" w:rsidR="00731BB5" w:rsidRDefault="00731BB5" w:rsidP="00946C2D">
            <w:pPr>
              <w:pStyle w:val="TableBodycopy"/>
            </w:pPr>
            <w:r>
              <w:t>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B7055C" w14:textId="77777777" w:rsidR="00731BB5" w:rsidRDefault="00731BB5" w:rsidP="00946C2D">
            <w:pPr>
              <w:pStyle w:val="TableBodycopy"/>
            </w:pPr>
            <w:r>
              <w:t>41%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5581F9" w14:textId="77777777" w:rsidR="00731BB5" w:rsidRDefault="00731BB5" w:rsidP="00946C2D">
            <w:pPr>
              <w:pStyle w:val="TableBodycopy"/>
            </w:pPr>
            <w:r>
              <w:t>52%</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68087F" w14:textId="77777777" w:rsidR="00731BB5" w:rsidRDefault="00731BB5" w:rsidP="00946C2D">
            <w:pPr>
              <w:pStyle w:val="TableBodycopy"/>
            </w:pPr>
            <w:r>
              <w:t>0.4%</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1ABE37" w14:textId="77777777" w:rsidR="00731BB5" w:rsidRDefault="00731BB5" w:rsidP="00946C2D">
            <w:pPr>
              <w:pStyle w:val="TableBodySemibold"/>
            </w:pPr>
            <w:r>
              <w:t>818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0001CD" w14:textId="77777777" w:rsidR="00731BB5" w:rsidRDefault="00731BB5" w:rsidP="00946C2D">
            <w:pPr>
              <w:pStyle w:val="TableBodycopy"/>
            </w:pPr>
            <w:r>
              <w:t>98%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51C354" w14:textId="77777777" w:rsidR="00731BB5" w:rsidRDefault="00731BB5" w:rsidP="00946C2D">
            <w:pPr>
              <w:pStyle w:val="TableBodycopy"/>
            </w:pPr>
            <w:r>
              <w:t>94%</w:t>
            </w:r>
          </w:p>
        </w:tc>
      </w:tr>
      <w:tr w:rsidR="00731BB5" w14:paraId="46B7048C" w14:textId="77777777" w:rsidTr="00946C2D">
        <w:trPr>
          <w:trHeight w:hRule="exact" w:val="30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512B4DF" w14:textId="77777777" w:rsidR="00731BB5" w:rsidRDefault="00731BB5" w:rsidP="00946C2D">
            <w:pPr>
              <w:pStyle w:val="TableLeftColumnbold"/>
            </w:pPr>
            <w:r>
              <w:t>Private for profit</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9B18124"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9B40968" w14:textId="77777777" w:rsidR="00731BB5" w:rsidRDefault="00731BB5" w:rsidP="00946C2D">
            <w:pPr>
              <w:pStyle w:val="TableBodycopy"/>
            </w:pPr>
            <w:r>
              <w:t>17%</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AD9D7FD" w14:textId="77777777" w:rsidR="00731BB5" w:rsidRDefault="00731BB5" w:rsidP="00946C2D">
            <w:pPr>
              <w:pStyle w:val="TableBodycopy"/>
            </w:pPr>
            <w:r>
              <w:t>60%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23FCC64" w14:textId="77777777" w:rsidR="00731BB5" w:rsidRDefault="00731BB5" w:rsidP="00946C2D">
            <w:pPr>
              <w:pStyle w:val="TableBodycopy"/>
            </w:pPr>
            <w:r>
              <w:t>22%</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490FD1B" w14:textId="77777777" w:rsidR="00731BB5" w:rsidRDefault="00731BB5" w:rsidP="00946C2D">
            <w:pPr>
              <w:pStyle w:val="TableBodycopy"/>
            </w:pPr>
            <w:r>
              <w:t>0.3%</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94ADA68" w14:textId="77777777" w:rsidR="00731BB5" w:rsidRDefault="00731BB5" w:rsidP="00946C2D">
            <w:pPr>
              <w:pStyle w:val="TableBodySemibold"/>
            </w:pPr>
            <w:r>
              <w:t>8</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7A9D3AC" w14:textId="77777777" w:rsidR="00731BB5" w:rsidRDefault="00731BB5" w:rsidP="00946C2D">
            <w:pPr>
              <w:pStyle w:val="TableBodycopy"/>
            </w:pPr>
            <w:r>
              <w:t>88%</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92A4C1E" w14:textId="77777777" w:rsidR="00731BB5" w:rsidRDefault="00731BB5" w:rsidP="00946C2D">
            <w:pPr>
              <w:pStyle w:val="TableBodycopy"/>
            </w:pPr>
            <w:r>
              <w:t>83%</w:t>
            </w:r>
          </w:p>
        </w:tc>
      </w:tr>
    </w:tbl>
    <w:p w14:paraId="33387D5B" w14:textId="77777777" w:rsidR="00731BB5" w:rsidRDefault="00731BB5" w:rsidP="00731BB5">
      <w:pPr>
        <w:pStyle w:val="Tableheadings"/>
      </w:pPr>
      <w:r w:rsidRPr="00996B88">
        <w:rPr>
          <w:color w:val="C00000"/>
        </w:rPr>
        <w:t xml:space="preserve">Appendix Table 30: </w:t>
      </w:r>
      <w:r>
        <w:t xml:space="preserve">Overall OSHC quality ratings by provider management type and </w:t>
      </w:r>
      <w:r w:rsidRPr="00183B07">
        <w:t>rating</w:t>
      </w:r>
      <w:r>
        <w:t xml:space="preserve"> level, 2018</w:t>
      </w:r>
    </w:p>
    <w:tbl>
      <w:tblPr>
        <w:tblStyle w:val="TableGrid"/>
        <w:tblW w:w="0" w:type="auto"/>
        <w:tblLayout w:type="fixed"/>
        <w:tblLook w:val="04A0" w:firstRow="1" w:lastRow="0" w:firstColumn="1" w:lastColumn="0" w:noHBand="0" w:noVBand="1"/>
        <w:tblCaption w:val="Appendix Table 30: Overall OSHC quality ratings by provider management type and rating level, 2018"/>
        <w:tblDescription w:val="Appendix Table 30: Overall OSHC quality ratings by provider management type and rating level, 2018"/>
      </w:tblPr>
      <w:tblGrid>
        <w:gridCol w:w="2600"/>
        <w:gridCol w:w="900"/>
        <w:gridCol w:w="920"/>
        <w:gridCol w:w="900"/>
        <w:gridCol w:w="900"/>
        <w:gridCol w:w="920"/>
        <w:gridCol w:w="900"/>
        <w:gridCol w:w="900"/>
        <w:gridCol w:w="920"/>
      </w:tblGrid>
      <w:tr w:rsidR="00731BB5" w14:paraId="62DAB20C" w14:textId="77777777" w:rsidTr="00D542A5">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192DC947" w14:textId="77777777" w:rsidR="00731BB5" w:rsidRDefault="00731BB5" w:rsidP="00603AC2">
            <w:pPr>
              <w:pStyle w:val="TableHeaderSubhead"/>
            </w:pPr>
            <w:r>
              <w:t>Provider management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C8F6BA2"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520DA39"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860BBA4"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20B2AAB"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1709C6B"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582D747D" w14:textId="77777777" w:rsidR="00731BB5" w:rsidRDefault="00731BB5" w:rsidP="00603AC2">
            <w:pPr>
              <w:pStyle w:val="TableHeaderRotated90TOTALS"/>
            </w:pPr>
            <w:r>
              <w:t>Total services with an NQS rating</w:t>
            </w:r>
          </w:p>
        </w:tc>
      </w:tr>
      <w:tr w:rsidR="00731BB5" w14:paraId="4BAAB520"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AED70DD" w14:textId="77777777" w:rsidR="00731BB5" w:rsidRDefault="00731BB5" w:rsidP="00946C2D">
            <w:pPr>
              <w:pStyle w:val="TableTotals"/>
            </w:pPr>
            <w:r>
              <w:t>All OSHC</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20FCDD1" w14:textId="77777777" w:rsidR="00731BB5" w:rsidRDefault="00731BB5" w:rsidP="00946C2D">
            <w:pPr>
              <w:pStyle w:val="TableTotals"/>
            </w:pPr>
            <w:r>
              <w:t>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3578466" w14:textId="77777777" w:rsidR="00731BB5" w:rsidRDefault="00731BB5" w:rsidP="00946C2D">
            <w:pPr>
              <w:pStyle w:val="TableTotals"/>
            </w:pPr>
            <w:r>
              <w:t>204</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F7EFCBF" w14:textId="77777777" w:rsidR="00731BB5" w:rsidRDefault="00731BB5" w:rsidP="00946C2D">
            <w:pPr>
              <w:pStyle w:val="TableTotals"/>
            </w:pPr>
            <w:r>
              <w:t>777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5B30501" w14:textId="77777777" w:rsidR="00731BB5" w:rsidRDefault="00731BB5" w:rsidP="00946C2D">
            <w:pPr>
              <w:pStyle w:val="TableTotals"/>
            </w:pPr>
            <w:r>
              <w:t>171</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FD3B421" w14:textId="77777777" w:rsidR="00731BB5" w:rsidRDefault="00731BB5" w:rsidP="00946C2D">
            <w:pPr>
              <w:pStyle w:val="TableTotals"/>
            </w:pPr>
            <w:r>
              <w:t>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7B23BBE" w14:textId="77777777" w:rsidR="00731BB5" w:rsidRDefault="00731BB5" w:rsidP="00946C2D">
            <w:pPr>
              <w:pStyle w:val="TableTotals"/>
            </w:pPr>
            <w:r>
              <w:t>1,152</w:t>
            </w:r>
          </w:p>
        </w:tc>
      </w:tr>
      <w:tr w:rsidR="00731BB5" w14:paraId="5B8BD1B0" w14:textId="77777777" w:rsidTr="00946C2D">
        <w:trPr>
          <w:gridAfter w:val="2"/>
          <w:wAfter w:w="1820" w:type="dxa"/>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F362F1"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279AFC" w14:textId="77777777" w:rsidR="00731BB5" w:rsidRDefault="00731BB5" w:rsidP="00946C2D">
            <w:pPr>
              <w:pStyle w:val="TableBodycopy"/>
            </w:pPr>
            <w:r>
              <w:t>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716A86" w14:textId="77777777" w:rsidR="00731BB5" w:rsidRDefault="00731BB5" w:rsidP="00946C2D">
            <w:pPr>
              <w:pStyle w:val="TableBodycopy"/>
            </w:pPr>
            <w:r>
              <w:t>10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105A45" w14:textId="77777777" w:rsidR="00731BB5" w:rsidRDefault="00731BB5" w:rsidP="00946C2D">
            <w:pPr>
              <w:pStyle w:val="TableBodycopy"/>
            </w:pPr>
            <w:r>
              <w:t>25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63B667" w14:textId="77777777" w:rsidR="00731BB5" w:rsidRDefault="00731BB5" w:rsidP="00946C2D">
            <w:pPr>
              <w:pStyle w:val="TableBodycopy"/>
            </w:pPr>
            <w:r>
              <w:t>7</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593CC5" w14:textId="77777777" w:rsidR="00731BB5" w:rsidRDefault="00731BB5" w:rsidP="00946C2D">
            <w:pPr>
              <w:pStyle w:val="TableBodycopy"/>
            </w:pPr>
            <w:r>
              <w:t>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7D49FA" w14:textId="77777777" w:rsidR="00731BB5" w:rsidRDefault="00731BB5" w:rsidP="00946C2D">
            <w:pPr>
              <w:pStyle w:val="TableBodySemibold"/>
            </w:pPr>
            <w:r>
              <w:t>42</w:t>
            </w:r>
          </w:p>
        </w:tc>
      </w:tr>
      <w:tr w:rsidR="00731BB5" w14:paraId="30C82880"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F82CEC"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E0275C"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52D528" w14:textId="77777777" w:rsidR="00731BB5" w:rsidRDefault="00731BB5" w:rsidP="00946C2D">
            <w:pPr>
              <w:pStyle w:val="TableBodycopy"/>
            </w:pPr>
            <w:r>
              <w:t>63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2C8261E" w14:textId="77777777" w:rsidR="00731BB5" w:rsidRDefault="00731BB5" w:rsidP="00946C2D">
            <w:pPr>
              <w:pStyle w:val="TableBodycopy"/>
            </w:pPr>
            <w:r>
              <w:t>119</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6B046B" w14:textId="77777777" w:rsidR="00731BB5" w:rsidRDefault="00731BB5" w:rsidP="00946C2D">
            <w:pPr>
              <w:pStyle w:val="TableBodycopy"/>
            </w:pPr>
            <w:r>
              <w:t>31</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956D90"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990E58" w14:textId="77777777" w:rsidR="00731BB5" w:rsidRDefault="00731BB5" w:rsidP="00946C2D">
            <w:pPr>
              <w:pStyle w:val="TableBodySemibold"/>
            </w:pPr>
            <w:r>
              <w:t>213</w:t>
            </w:r>
          </w:p>
        </w:tc>
      </w:tr>
      <w:tr w:rsidR="00731BB5" w14:paraId="20CF6E07" w14:textId="77777777" w:rsidTr="00946C2D">
        <w:trPr>
          <w:gridAfter w:val="2"/>
          <w:wAfter w:w="1820" w:type="dxa"/>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C68ADF"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CA54B8"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20EA2B" w14:textId="77777777" w:rsidR="00731BB5" w:rsidRDefault="00731BB5" w:rsidP="00946C2D">
            <w:pPr>
              <w:pStyle w:val="TableBodycopy"/>
            </w:pPr>
            <w:r>
              <w:t>2</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C4267F" w14:textId="77777777" w:rsidR="00731BB5" w:rsidRDefault="00731BB5" w:rsidP="00946C2D">
            <w:pPr>
              <w:pStyle w:val="TableBodycopy"/>
            </w:pPr>
            <w:r>
              <w:t>11</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A05BCC9" w14:textId="77777777" w:rsidR="00731BB5" w:rsidRDefault="00731BB5" w:rsidP="00946C2D">
            <w:pPr>
              <w:pStyle w:val="TableBodycopy"/>
            </w:pPr>
            <w:r>
              <w:t>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286561"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C6058B" w14:textId="77777777" w:rsidR="00731BB5" w:rsidRDefault="00731BB5" w:rsidP="00946C2D">
            <w:pPr>
              <w:pStyle w:val="TableBodySemibold"/>
            </w:pPr>
            <w:r>
              <w:t>21</w:t>
            </w:r>
          </w:p>
        </w:tc>
      </w:tr>
      <w:tr w:rsidR="00731BB5" w14:paraId="5DADE594"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BCD5CA"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6278A7"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BB8972" w14:textId="77777777" w:rsidR="00731BB5" w:rsidRDefault="00731BB5" w:rsidP="00946C2D">
            <w:pPr>
              <w:pStyle w:val="TableBodycopy"/>
            </w:pPr>
            <w:r>
              <w:t>30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9487C0" w14:textId="77777777" w:rsidR="00731BB5" w:rsidRDefault="00731BB5" w:rsidP="00946C2D">
            <w:pPr>
              <w:pStyle w:val="TableBodycopy"/>
            </w:pPr>
            <w:r>
              <w:t>63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D28801B" w14:textId="77777777" w:rsidR="00731BB5" w:rsidRDefault="00731BB5" w:rsidP="00946C2D">
            <w:pPr>
              <w:pStyle w:val="TableBodycopy"/>
            </w:pPr>
            <w:r>
              <w:t>14</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C75DDC"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68706D" w14:textId="77777777" w:rsidR="00731BB5" w:rsidRDefault="00731BB5" w:rsidP="00946C2D">
            <w:pPr>
              <w:pStyle w:val="TableBodySemibold"/>
            </w:pPr>
            <w:r>
              <w:t>107</w:t>
            </w:r>
          </w:p>
        </w:tc>
      </w:tr>
      <w:tr w:rsidR="00731BB5" w14:paraId="6AEFCFC2" w14:textId="77777777" w:rsidTr="00946C2D">
        <w:trPr>
          <w:gridAfter w:val="2"/>
          <w:wAfter w:w="1820" w:type="dxa"/>
          <w:trHeight w:hRule="exact" w:val="34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34D52C0" w14:textId="77777777" w:rsidR="00731BB5" w:rsidRDefault="00731BB5" w:rsidP="00946C2D">
            <w:pPr>
              <w:pStyle w:val="TableLeftColumnbold"/>
            </w:pPr>
            <w:r>
              <w:t>Private for profit</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86C96D8" w14:textId="77777777" w:rsidR="00731BB5" w:rsidRDefault="00731BB5" w:rsidP="00946C2D">
            <w:pPr>
              <w:pStyle w:val="TableBodycopy"/>
            </w:pPr>
            <w:r>
              <w:t>0</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8E3C97C" w14:textId="77777777" w:rsidR="00731BB5" w:rsidRDefault="00731BB5" w:rsidP="00946C2D">
            <w:pPr>
              <w:pStyle w:val="TableBodycopy"/>
            </w:pPr>
            <w:r>
              <w:t>99</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5B5A556" w14:textId="77777777" w:rsidR="00731BB5" w:rsidRDefault="00731BB5" w:rsidP="00946C2D">
            <w:pPr>
              <w:pStyle w:val="TableBodycopy"/>
            </w:pPr>
            <w:r>
              <w:t>559</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494C7DC" w14:textId="77777777" w:rsidR="00731BB5" w:rsidRDefault="00731BB5" w:rsidP="00946C2D">
            <w:pPr>
              <w:pStyle w:val="TableBodycopy"/>
            </w:pPr>
            <w:r>
              <w:t>111</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4AC400D0" w14:textId="77777777" w:rsidR="00731BB5" w:rsidRDefault="00731BB5" w:rsidP="00946C2D">
            <w:pPr>
              <w:pStyle w:val="TableBodycopy"/>
            </w:pPr>
            <w:r>
              <w:t>0</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C6006C0" w14:textId="77777777" w:rsidR="00731BB5" w:rsidRDefault="00731BB5" w:rsidP="00946C2D">
            <w:pPr>
              <w:pStyle w:val="TableBodySemibold"/>
            </w:pPr>
            <w:r>
              <w:t>769</w:t>
            </w:r>
          </w:p>
        </w:tc>
      </w:tr>
      <w:tr w:rsidR="00731BB5" w14:paraId="64FAEDBE" w14:textId="77777777" w:rsidTr="00D542A5">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0D0247C8" w14:textId="77777777" w:rsidR="00731BB5" w:rsidRDefault="00731BB5" w:rsidP="00603AC2">
            <w:pPr>
              <w:pStyle w:val="DETTableHeaderSecondarytable"/>
            </w:pPr>
            <w: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B887257"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C972D4D"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EB1B791"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2DC124A"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FB667D8"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63BA7D78"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46C40AF"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47FA361E" w14:textId="77777777" w:rsidR="00731BB5" w:rsidRDefault="00731BB5" w:rsidP="00603AC2">
            <w:pPr>
              <w:pStyle w:val="TableHeaderRotatedto90"/>
            </w:pPr>
            <w:r>
              <w:t>Percentage meeting NQS or above</w:t>
            </w:r>
          </w:p>
        </w:tc>
      </w:tr>
      <w:tr w:rsidR="00731BB5" w14:paraId="3AEE2CC5" w14:textId="77777777" w:rsidTr="00946C2D">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97F91DB" w14:textId="77777777" w:rsidR="00731BB5" w:rsidRDefault="00731BB5" w:rsidP="00946C2D">
            <w:pPr>
              <w:pStyle w:val="TableTotals"/>
            </w:pPr>
            <w:r>
              <w:t>All OSHC</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E0B2D63" w14:textId="77777777" w:rsidR="00731BB5" w:rsidRDefault="00731BB5" w:rsidP="00946C2D">
            <w:pPr>
              <w:pStyle w:val="TableTotals"/>
            </w:pPr>
            <w:r>
              <w:t>0.0%</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DD91CF7" w14:textId="77777777" w:rsidR="00731BB5" w:rsidRDefault="00731BB5" w:rsidP="00946C2D">
            <w:pPr>
              <w:pStyle w:val="TableTotals"/>
            </w:pPr>
            <w:r>
              <w:t>18%</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D38D5B8" w14:textId="77777777" w:rsidR="00731BB5" w:rsidRDefault="00731BB5" w:rsidP="00946C2D">
            <w:pPr>
              <w:pStyle w:val="TableTotals"/>
            </w:pPr>
            <w:r>
              <w:t>67%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86BD134" w14:textId="77777777" w:rsidR="00731BB5" w:rsidRDefault="00731BB5" w:rsidP="00946C2D">
            <w:pPr>
              <w:pStyle w:val="TableTotals"/>
            </w:pPr>
            <w:r>
              <w:t>15%</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B459E2C" w14:textId="77777777" w:rsidR="00731BB5" w:rsidRDefault="00731BB5" w:rsidP="00946C2D">
            <w:pPr>
              <w:pStyle w:val="TableTotals"/>
            </w:pPr>
            <w:r>
              <w:t>0.0%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8D1AF24" w14:textId="77777777" w:rsidR="00731BB5" w:rsidRDefault="00731BB5" w:rsidP="00946C2D">
            <w:pPr>
              <w:pStyle w:val="TableTotals"/>
            </w:pPr>
            <w:r>
              <w:t>1,247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F38B18C" w14:textId="77777777" w:rsidR="00731BB5" w:rsidRDefault="00731BB5" w:rsidP="00946C2D">
            <w:pPr>
              <w:pStyle w:val="TableTotals"/>
            </w:pPr>
            <w:r>
              <w:t>93%</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D002DE9" w14:textId="77777777" w:rsidR="00731BB5" w:rsidRDefault="00731BB5" w:rsidP="00946C2D">
            <w:pPr>
              <w:pStyle w:val="TableTotals"/>
            </w:pPr>
            <w:r>
              <w:t>82%</w:t>
            </w:r>
          </w:p>
        </w:tc>
      </w:tr>
      <w:tr w:rsidR="00731BB5" w14:paraId="14B0D06D" w14:textId="77777777" w:rsidTr="00946C2D">
        <w:trPr>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385569" w14:textId="77777777" w:rsidR="00731BB5" w:rsidRDefault="00731BB5" w:rsidP="00946C2D">
            <w:pPr>
              <w:pStyle w:val="TableLeftColumnbold"/>
            </w:pPr>
            <w:r>
              <w:t>Catholic/independent school</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3180CD" w14:textId="77777777" w:rsidR="00731BB5" w:rsidRDefault="00731BB5" w:rsidP="00946C2D">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270247" w14:textId="77777777" w:rsidR="00731BB5" w:rsidRDefault="00731BB5" w:rsidP="00946C2D">
            <w:pPr>
              <w:pStyle w:val="TableBodycopy"/>
            </w:pPr>
            <w:r>
              <w:t>24%</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8F3469" w14:textId="77777777" w:rsidR="00731BB5" w:rsidRDefault="00731BB5" w:rsidP="00946C2D">
            <w:pPr>
              <w:pStyle w:val="TableBodycopy"/>
            </w:pPr>
            <w:r>
              <w:t>60%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DA7917" w14:textId="77777777" w:rsidR="00731BB5" w:rsidRDefault="00731BB5" w:rsidP="00946C2D">
            <w:pPr>
              <w:pStyle w:val="TableBodycopy"/>
            </w:pPr>
            <w:r>
              <w:t>17%</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640BC5" w14:textId="77777777" w:rsidR="00731BB5" w:rsidRDefault="00731BB5" w:rsidP="00946C2D">
            <w:pPr>
              <w:pStyle w:val="TableBodycopy"/>
            </w:pPr>
            <w:r>
              <w:t>0.0%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024690C" w14:textId="77777777" w:rsidR="00731BB5" w:rsidRDefault="00731BB5" w:rsidP="00946C2D">
            <w:pPr>
              <w:pStyle w:val="TableBodySemibold"/>
            </w:pPr>
            <w:r>
              <w:t>45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DEBB16" w14:textId="77777777" w:rsidR="00731BB5" w:rsidRDefault="00731BB5" w:rsidP="00946C2D">
            <w:pPr>
              <w:pStyle w:val="TableBodycopy"/>
            </w:pPr>
            <w:r>
              <w:t>93%</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BC3100" w14:textId="77777777" w:rsidR="00731BB5" w:rsidRDefault="00731BB5" w:rsidP="00946C2D">
            <w:pPr>
              <w:pStyle w:val="TableBodycopy"/>
            </w:pPr>
            <w:r>
              <w:t>76%</w:t>
            </w:r>
          </w:p>
        </w:tc>
      </w:tr>
      <w:tr w:rsidR="00731BB5" w14:paraId="12C834C0"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38B026" w14:textId="77777777" w:rsidR="00731BB5" w:rsidRDefault="00731BB5" w:rsidP="00946C2D">
            <w:pPr>
              <w:pStyle w:val="TableLeftColumnbold"/>
            </w:pPr>
            <w:r>
              <w:t>Government school</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CA97BE"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2C2A1D" w14:textId="77777777" w:rsidR="00731BB5" w:rsidRDefault="00731BB5" w:rsidP="00946C2D">
            <w:pPr>
              <w:pStyle w:val="TableBodycopy"/>
            </w:pPr>
            <w:r>
              <w:t>30%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588F6C" w14:textId="77777777" w:rsidR="00731BB5" w:rsidRDefault="00731BB5" w:rsidP="00946C2D">
            <w:pPr>
              <w:pStyle w:val="TableBodycopy"/>
            </w:pPr>
            <w:r>
              <w:t>56%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8309DC" w14:textId="77777777" w:rsidR="00731BB5" w:rsidRDefault="00731BB5" w:rsidP="00946C2D">
            <w:pPr>
              <w:pStyle w:val="TableBodycopy"/>
            </w:pPr>
            <w:r>
              <w:t>15%</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1E1EDB"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927A8C" w14:textId="77777777" w:rsidR="00731BB5" w:rsidRDefault="00731BB5" w:rsidP="00946C2D">
            <w:pPr>
              <w:pStyle w:val="TableBodySemibold"/>
            </w:pPr>
            <w:r>
              <w:t>218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740F2B" w14:textId="77777777" w:rsidR="00731BB5" w:rsidRDefault="00731BB5" w:rsidP="00946C2D">
            <w:pPr>
              <w:pStyle w:val="TableBodycopy"/>
            </w:pPr>
            <w:r>
              <w:t>98%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76DB4F" w14:textId="77777777" w:rsidR="00731BB5" w:rsidRDefault="00731BB5" w:rsidP="00946C2D">
            <w:pPr>
              <w:pStyle w:val="TableBodycopy"/>
            </w:pPr>
            <w:r>
              <w:t>70%</w:t>
            </w:r>
          </w:p>
        </w:tc>
      </w:tr>
      <w:tr w:rsidR="00731BB5" w14:paraId="61F1CA12" w14:textId="77777777" w:rsidTr="00946C2D">
        <w:trPr>
          <w:trHeight w:hRule="exact" w:val="34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59C756E" w14:textId="77777777" w:rsidR="00731BB5" w:rsidRDefault="00731BB5" w:rsidP="00946C2D">
            <w:pPr>
              <w:pStyle w:val="TableLeftColumnbold"/>
            </w:pPr>
            <w:r>
              <w:t>Local government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E51C1F7"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18B2C19" w14:textId="77777777" w:rsidR="00731BB5" w:rsidRDefault="00731BB5" w:rsidP="00946C2D">
            <w:pPr>
              <w:pStyle w:val="TableBodycopy"/>
            </w:pPr>
            <w:r>
              <w:t>10%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3278F39" w14:textId="77777777" w:rsidR="00731BB5" w:rsidRDefault="00731BB5" w:rsidP="00946C2D">
            <w:pPr>
              <w:pStyle w:val="TableBodycopy"/>
            </w:pPr>
            <w:r>
              <w:t>52%</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AE7D3C" w14:textId="77777777" w:rsidR="00731BB5" w:rsidRDefault="00731BB5" w:rsidP="00946C2D">
            <w:pPr>
              <w:pStyle w:val="TableBodycopy"/>
            </w:pPr>
            <w:r>
              <w:t>38%</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0746A1"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2D748A" w14:textId="77777777" w:rsidR="00731BB5" w:rsidRDefault="00731BB5" w:rsidP="00946C2D">
            <w:pPr>
              <w:pStyle w:val="TableBodySemibold"/>
            </w:pPr>
            <w:r>
              <w:t>22</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DCBB42" w14:textId="77777777" w:rsidR="00731BB5" w:rsidRDefault="00731BB5" w:rsidP="00946C2D">
            <w:pPr>
              <w:pStyle w:val="TableBodycopy"/>
            </w:pPr>
            <w:r>
              <w:t>95%</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08A6BF" w14:textId="77777777" w:rsidR="00731BB5" w:rsidRDefault="00731BB5" w:rsidP="00946C2D">
            <w:pPr>
              <w:pStyle w:val="TableBodycopy"/>
            </w:pPr>
            <w:r>
              <w:t>90%</w:t>
            </w:r>
          </w:p>
        </w:tc>
      </w:tr>
      <w:tr w:rsidR="00731BB5" w14:paraId="1E459624" w14:textId="77777777" w:rsidTr="00946C2D">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E208D5"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798342"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AD5771" w14:textId="77777777" w:rsidR="00731BB5" w:rsidRDefault="00731BB5" w:rsidP="00946C2D">
            <w:pPr>
              <w:pStyle w:val="TableBodycopy"/>
            </w:pPr>
            <w:r>
              <w:t>28%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004312" w14:textId="77777777" w:rsidR="00731BB5" w:rsidRDefault="00731BB5" w:rsidP="00946C2D">
            <w:pPr>
              <w:pStyle w:val="TableBodycopy"/>
            </w:pPr>
            <w:r>
              <w:t>59%</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19EC24" w14:textId="77777777" w:rsidR="00731BB5" w:rsidRDefault="00731BB5" w:rsidP="00946C2D">
            <w:pPr>
              <w:pStyle w:val="TableBodycopy"/>
            </w:pPr>
            <w:r>
              <w:t>13%</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8522C8"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A941652" w14:textId="77777777" w:rsidR="00731BB5" w:rsidRDefault="00731BB5" w:rsidP="00946C2D">
            <w:pPr>
              <w:pStyle w:val="TableBodySemibold"/>
            </w:pPr>
            <w:r>
              <w:t>128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E28FC16" w14:textId="77777777" w:rsidR="00731BB5" w:rsidRDefault="00731BB5" w:rsidP="00946C2D">
            <w:pPr>
              <w:pStyle w:val="TableBodycopy"/>
            </w:pPr>
            <w:r>
              <w:t>84%</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55BCFF4" w14:textId="77777777" w:rsidR="00731BB5" w:rsidRDefault="00731BB5" w:rsidP="00946C2D">
            <w:pPr>
              <w:pStyle w:val="TableBodycopy"/>
            </w:pPr>
            <w:r>
              <w:t>72%</w:t>
            </w:r>
          </w:p>
        </w:tc>
      </w:tr>
      <w:tr w:rsidR="00731BB5" w14:paraId="0162A780" w14:textId="77777777" w:rsidTr="00946C2D">
        <w:trPr>
          <w:trHeight w:hRule="exact" w:val="34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E9D9607" w14:textId="77777777" w:rsidR="00731BB5" w:rsidRDefault="00731BB5" w:rsidP="00946C2D">
            <w:pPr>
              <w:pStyle w:val="TableLeftColumnbold"/>
            </w:pPr>
            <w:r>
              <w:t>Private for profit</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E91782A" w14:textId="77777777" w:rsidR="00731BB5" w:rsidRDefault="00731BB5" w:rsidP="00946C2D">
            <w:pPr>
              <w:pStyle w:val="TableBodycopy"/>
            </w:pPr>
            <w:r>
              <w:t>0.0%</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DBBB335" w14:textId="77777777" w:rsidR="00731BB5" w:rsidRDefault="00731BB5" w:rsidP="00946C2D">
            <w:pPr>
              <w:pStyle w:val="TableBodycopy"/>
            </w:pPr>
            <w:r>
              <w:t>13%</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4D6CAD3" w14:textId="77777777" w:rsidR="00731BB5" w:rsidRDefault="00731BB5" w:rsidP="00946C2D">
            <w:pPr>
              <w:pStyle w:val="TableBodycopy"/>
            </w:pPr>
            <w:r>
              <w:t>73%</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F2FE0EF" w14:textId="77777777" w:rsidR="00731BB5" w:rsidRDefault="00731BB5" w:rsidP="00946C2D">
            <w:pPr>
              <w:pStyle w:val="TableBodycopy"/>
            </w:pPr>
            <w:r>
              <w:t>14%</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AD51A52" w14:textId="77777777" w:rsidR="00731BB5" w:rsidRDefault="00731BB5" w:rsidP="00946C2D">
            <w:pPr>
              <w:pStyle w:val="TableBodycopy"/>
            </w:pPr>
            <w:r>
              <w:t>0.0%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C5FB267" w14:textId="77777777" w:rsidR="00731BB5" w:rsidRDefault="00731BB5" w:rsidP="00946C2D">
            <w:pPr>
              <w:pStyle w:val="TableBodySemibold"/>
            </w:pPr>
            <w:r>
              <w:t>834</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E4BE193" w14:textId="77777777" w:rsidR="00731BB5" w:rsidRDefault="00731BB5" w:rsidP="00946C2D">
            <w:pPr>
              <w:pStyle w:val="TableBodycopy"/>
            </w:pPr>
            <w:r>
              <w:t>93%</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0199B2B" w14:textId="77777777" w:rsidR="00731BB5" w:rsidRDefault="00731BB5" w:rsidP="00946C2D">
            <w:pPr>
              <w:pStyle w:val="TableBodycopy"/>
            </w:pPr>
            <w:r>
              <w:t>87%</w:t>
            </w:r>
          </w:p>
        </w:tc>
      </w:tr>
    </w:tbl>
    <w:p w14:paraId="40C09C09" w14:textId="428968A0" w:rsidR="00D542A5" w:rsidRDefault="00D542A5" w:rsidP="00731BB5">
      <w:pPr>
        <w:pStyle w:val="DETSpacerDoubletable2"/>
      </w:pPr>
    </w:p>
    <w:p w14:paraId="2C7FA0B0" w14:textId="77777777" w:rsidR="00D542A5" w:rsidRDefault="00D542A5">
      <w:pPr>
        <w:spacing w:after="0"/>
        <w:rPr>
          <w:rFonts w:ascii="VIC Light" w:hAnsi="VIC Light" w:cs="VIC Light"/>
          <w:color w:val="000000"/>
          <w:sz w:val="18"/>
          <w:szCs w:val="18"/>
          <w:u w:color="000000"/>
        </w:rPr>
      </w:pPr>
      <w:r>
        <w:br w:type="page"/>
      </w:r>
    </w:p>
    <w:p w14:paraId="382EEA80" w14:textId="30A28EB1" w:rsidR="00731BB5" w:rsidRDefault="00731BB5" w:rsidP="00731BB5">
      <w:pPr>
        <w:pStyle w:val="Tableheadings"/>
      </w:pPr>
      <w:r w:rsidRPr="00996B88">
        <w:rPr>
          <w:color w:val="C00000"/>
        </w:rPr>
        <w:t xml:space="preserve">Appendix Table 31: </w:t>
      </w:r>
      <w:r>
        <w:t>Overall FDC quality ratings by provider management type and rating level, 2018</w:t>
      </w:r>
    </w:p>
    <w:tbl>
      <w:tblPr>
        <w:tblStyle w:val="TableGrid"/>
        <w:tblW w:w="0" w:type="auto"/>
        <w:tblLayout w:type="fixed"/>
        <w:tblCellMar>
          <w:top w:w="113" w:type="dxa"/>
          <w:left w:w="113" w:type="dxa"/>
          <w:bottom w:w="170" w:type="dxa"/>
          <w:right w:w="113" w:type="dxa"/>
        </w:tblCellMar>
        <w:tblLook w:val="04A0" w:firstRow="1" w:lastRow="0" w:firstColumn="1" w:lastColumn="0" w:noHBand="0" w:noVBand="1"/>
        <w:tblCaption w:val="Appendix Table 31: Overall FDC quality ratings by provider management type and rating level, 2018"/>
        <w:tblDescription w:val="Appendix Table 31: Overall FDC quality ratings by provider management type and rating level, 2018"/>
      </w:tblPr>
      <w:tblGrid>
        <w:gridCol w:w="2600"/>
        <w:gridCol w:w="900"/>
        <w:gridCol w:w="920"/>
        <w:gridCol w:w="900"/>
        <w:gridCol w:w="900"/>
        <w:gridCol w:w="920"/>
        <w:gridCol w:w="900"/>
        <w:gridCol w:w="900"/>
        <w:gridCol w:w="920"/>
      </w:tblGrid>
      <w:tr w:rsidR="00731BB5" w14:paraId="28D4055A" w14:textId="77777777" w:rsidTr="000808A6">
        <w:trPr>
          <w:gridAfter w:val="2"/>
          <w:wAfter w:w="1820" w:type="dxa"/>
          <w:cantSplit/>
          <w:trHeight w:hRule="exact" w:val="1240"/>
          <w:tblHeader/>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tcPr>
          <w:p w14:paraId="7AE6FEA6" w14:textId="77777777" w:rsidR="00731BB5" w:rsidRDefault="00731BB5" w:rsidP="00603AC2">
            <w:pPr>
              <w:pStyle w:val="TableHeaderSubhead"/>
            </w:pPr>
            <w:r>
              <w:t>Provider management type</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AC41175"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1EDE5F64"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3FE4769"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D0656F1"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742468C"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24995163" w14:textId="77777777" w:rsidR="00731BB5" w:rsidRDefault="00731BB5" w:rsidP="00603AC2">
            <w:pPr>
              <w:pStyle w:val="TableHeaderRotated90TOTALS"/>
            </w:pPr>
            <w:r>
              <w:t>Total services with an NQS rating</w:t>
            </w:r>
          </w:p>
        </w:tc>
      </w:tr>
      <w:tr w:rsidR="00731BB5" w14:paraId="433A338E" w14:textId="77777777" w:rsidTr="00946C2D">
        <w:trPr>
          <w:gridAfter w:val="2"/>
          <w:wAfter w:w="1820" w:type="dxa"/>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8DE24FC" w14:textId="77777777" w:rsidR="00731BB5" w:rsidRDefault="00731BB5" w:rsidP="00946C2D">
            <w:pPr>
              <w:pStyle w:val="TableTotals"/>
            </w:pPr>
            <w:r>
              <w:t>All FDC</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D3DC8D7" w14:textId="77777777" w:rsidR="00731BB5" w:rsidRDefault="00731BB5" w:rsidP="00946C2D">
            <w:pPr>
              <w:pStyle w:val="TableTotals"/>
            </w:pPr>
            <w:r>
              <w:t>1</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64EAC29" w14:textId="77777777" w:rsidR="00731BB5" w:rsidRDefault="00731BB5" w:rsidP="00946C2D">
            <w:pPr>
              <w:pStyle w:val="TableTotals"/>
            </w:pPr>
            <w:r>
              <w:t>113</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32F6263" w14:textId="77777777" w:rsidR="00731BB5" w:rsidRDefault="00731BB5" w:rsidP="00946C2D">
            <w:pPr>
              <w:pStyle w:val="TableTotals"/>
            </w:pPr>
            <w:r>
              <w:t>61</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BDE1A00" w14:textId="77777777" w:rsidR="00731BB5" w:rsidRDefault="00731BB5" w:rsidP="00946C2D">
            <w:pPr>
              <w:pStyle w:val="TableTotals"/>
            </w:pPr>
            <w:r>
              <w:t>23</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2984806" w14:textId="77777777" w:rsidR="00731BB5" w:rsidRDefault="00731BB5" w:rsidP="00946C2D">
            <w:pPr>
              <w:pStyle w:val="TableTotals"/>
            </w:pPr>
            <w:r>
              <w:t>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70FC660" w14:textId="77777777" w:rsidR="00731BB5" w:rsidRDefault="00731BB5" w:rsidP="00946C2D">
            <w:pPr>
              <w:pStyle w:val="TableTotals"/>
            </w:pPr>
            <w:r>
              <w:t>198</w:t>
            </w:r>
          </w:p>
        </w:tc>
      </w:tr>
      <w:tr w:rsidR="00731BB5" w14:paraId="071AF5A9" w14:textId="77777777" w:rsidTr="00946C2D">
        <w:trPr>
          <w:gridAfter w:val="2"/>
          <w:wAfter w:w="1820" w:type="dxa"/>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D8B0E5" w14:textId="77777777" w:rsidR="00731BB5" w:rsidRDefault="00731BB5" w:rsidP="00946C2D">
            <w:pPr>
              <w:pStyle w:val="TableLeftColumnbold"/>
            </w:pPr>
            <w:r>
              <w:t>Local government</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0700A8" w14:textId="77777777" w:rsidR="00731BB5" w:rsidRDefault="00731BB5" w:rsidP="00946C2D">
            <w:pPr>
              <w:pStyle w:val="TableBodycopy"/>
            </w:pPr>
            <w:r>
              <w:t>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B10119" w14:textId="77777777" w:rsidR="00731BB5" w:rsidRDefault="00731BB5" w:rsidP="00946C2D">
            <w:pPr>
              <w:pStyle w:val="TableBodycopy"/>
            </w:pPr>
            <w:r>
              <w:t>5</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8414A4" w14:textId="77777777" w:rsidR="00731BB5" w:rsidRDefault="00731BB5" w:rsidP="00946C2D">
            <w:pPr>
              <w:pStyle w:val="TableBodycopy"/>
            </w:pPr>
            <w:r>
              <w:t>10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18BB62" w14:textId="77777777" w:rsidR="00731BB5" w:rsidRDefault="00731BB5" w:rsidP="00946C2D">
            <w:pPr>
              <w:pStyle w:val="TableBodycopy"/>
            </w:pPr>
            <w:r>
              <w:t>15</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D97658" w14:textId="77777777" w:rsidR="00731BB5" w:rsidRDefault="00731BB5" w:rsidP="00946C2D">
            <w:pPr>
              <w:pStyle w:val="TableBodycopy"/>
            </w:pPr>
            <w:r>
              <w:t>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9DDC59" w14:textId="77777777" w:rsidR="00731BB5" w:rsidRDefault="00731BB5" w:rsidP="00946C2D">
            <w:pPr>
              <w:pStyle w:val="TableBodySemibold"/>
            </w:pPr>
            <w:r>
              <w:t>30</w:t>
            </w:r>
          </w:p>
        </w:tc>
      </w:tr>
      <w:tr w:rsidR="00731BB5" w14:paraId="7AA33829" w14:textId="77777777" w:rsidTr="00946C2D">
        <w:trPr>
          <w:gridAfter w:val="2"/>
          <w:wAfter w:w="1820" w:type="dxa"/>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4F1822" w14:textId="77777777" w:rsidR="00731BB5" w:rsidRDefault="00731BB5" w:rsidP="00946C2D">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5D8B9E" w14:textId="77777777" w:rsidR="00731BB5" w:rsidRDefault="00731BB5" w:rsidP="00946C2D">
            <w:pPr>
              <w:pStyle w:val="TableBodycopy"/>
            </w:pPr>
            <w:r>
              <w:t>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C2203D" w14:textId="77777777" w:rsidR="00731BB5" w:rsidRDefault="00731BB5" w:rsidP="00946C2D">
            <w:pPr>
              <w:pStyle w:val="TableBodycopy"/>
            </w:pPr>
            <w:r>
              <w:t>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5B96F5" w14:textId="77777777" w:rsidR="00731BB5" w:rsidRDefault="00731BB5" w:rsidP="00946C2D">
            <w:pPr>
              <w:pStyle w:val="TableBodycopy"/>
            </w:pPr>
            <w:r>
              <w:t>6</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BB03D4" w14:textId="77777777" w:rsidR="00731BB5" w:rsidRDefault="00731BB5" w:rsidP="00946C2D">
            <w:pPr>
              <w:pStyle w:val="TableBodycopy"/>
            </w:pPr>
            <w:r>
              <w:t>2</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78EB926" w14:textId="77777777" w:rsidR="00731BB5" w:rsidRDefault="00731BB5" w:rsidP="00946C2D">
            <w:pPr>
              <w:pStyle w:val="TableBodycopy"/>
            </w:pPr>
            <w:r>
              <w:t>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61DE8A" w14:textId="77777777" w:rsidR="00731BB5" w:rsidRDefault="00731BB5" w:rsidP="00946C2D">
            <w:pPr>
              <w:pStyle w:val="TableBodySemibold"/>
            </w:pPr>
            <w:r>
              <w:t>14</w:t>
            </w:r>
          </w:p>
        </w:tc>
      </w:tr>
      <w:tr w:rsidR="00731BB5" w14:paraId="47895AFC" w14:textId="77777777" w:rsidTr="00946C2D">
        <w:trPr>
          <w:gridAfter w:val="2"/>
          <w:wAfter w:w="1820" w:type="dxa"/>
          <w:trHeight w:hRule="exact" w:val="340"/>
        </w:trPr>
        <w:tc>
          <w:tcPr>
            <w:tcW w:w="26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62AE698A" w14:textId="77777777" w:rsidR="00731BB5" w:rsidRDefault="00731BB5" w:rsidP="00946C2D">
            <w:pPr>
              <w:pStyle w:val="TableBodycopy"/>
            </w:pPr>
            <w:r>
              <w:t>Private for profit</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813BBA8" w14:textId="77777777" w:rsidR="00731BB5" w:rsidRDefault="00731BB5" w:rsidP="00946C2D">
            <w:pPr>
              <w:pStyle w:val="TableBodycopy"/>
            </w:pPr>
            <w:r>
              <w:t>1</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081304C9" w14:textId="77777777" w:rsidR="00731BB5" w:rsidRDefault="00731BB5" w:rsidP="00946C2D">
            <w:pPr>
              <w:pStyle w:val="TableBodycopy"/>
            </w:pPr>
            <w:r>
              <w:t>102</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5CAB43F2" w14:textId="77777777" w:rsidR="00731BB5" w:rsidRDefault="00731BB5" w:rsidP="00946C2D">
            <w:pPr>
              <w:pStyle w:val="TableBodycopy"/>
            </w:pPr>
            <w:r>
              <w:t>45</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315A8C35" w14:textId="77777777" w:rsidR="00731BB5" w:rsidRDefault="00731BB5" w:rsidP="00946C2D">
            <w:pPr>
              <w:pStyle w:val="TableBodycopy"/>
            </w:pPr>
            <w:r>
              <w:t>6</w:t>
            </w:r>
          </w:p>
        </w:tc>
        <w:tc>
          <w:tcPr>
            <w:tcW w:w="92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79C1994E" w14:textId="77777777" w:rsidR="00731BB5" w:rsidRDefault="00731BB5" w:rsidP="00946C2D">
            <w:pPr>
              <w:pStyle w:val="TableBodycopy"/>
            </w:pPr>
            <w:r>
              <w:t>0</w:t>
            </w:r>
          </w:p>
        </w:tc>
        <w:tc>
          <w:tcPr>
            <w:tcW w:w="900" w:type="dxa"/>
            <w:tcBorders>
              <w:top w:val="single" w:sz="8" w:space="0" w:color="E6E7E8"/>
              <w:left w:val="single" w:sz="8" w:space="0" w:color="FFFFFF" w:themeColor="background1"/>
              <w:bottom w:val="single" w:sz="8" w:space="0" w:color="FFFFFF" w:themeColor="background1"/>
              <w:right w:val="single" w:sz="8" w:space="0" w:color="FFFFFF" w:themeColor="background1"/>
            </w:tcBorders>
            <w:shd w:val="clear" w:color="auto" w:fill="FFFFFF"/>
            <w:tcMar>
              <w:top w:w="0" w:type="dxa"/>
              <w:left w:w="113" w:type="dxa"/>
              <w:bottom w:w="0" w:type="dxa"/>
              <w:right w:w="56" w:type="dxa"/>
            </w:tcMar>
            <w:vAlign w:val="center"/>
          </w:tcPr>
          <w:p w14:paraId="13232D31" w14:textId="77777777" w:rsidR="00731BB5" w:rsidRDefault="00731BB5" w:rsidP="00946C2D">
            <w:pPr>
              <w:pStyle w:val="TableBodycopy"/>
              <w:rPr>
                <w:rFonts w:ascii="VIC Bold" w:hAnsi="VIC Bold" w:cs="VIC Bold"/>
                <w:b/>
                <w:bCs/>
              </w:rPr>
            </w:pPr>
            <w:r>
              <w:t>154</w:t>
            </w:r>
          </w:p>
        </w:tc>
      </w:tr>
      <w:tr w:rsidR="00731BB5" w14:paraId="3E26387D" w14:textId="77777777" w:rsidTr="000808A6">
        <w:trPr>
          <w:cantSplit/>
          <w:trHeight w:hRule="exact" w:val="1240"/>
        </w:trPr>
        <w:tc>
          <w:tcPr>
            <w:tcW w:w="26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CAEB0"/>
            <w:tcMar>
              <w:top w:w="0" w:type="dxa"/>
              <w:left w:w="113" w:type="dxa"/>
              <w:bottom w:w="0" w:type="dxa"/>
              <w:right w:w="56" w:type="dxa"/>
            </w:tcMar>
          </w:tcPr>
          <w:p w14:paraId="7B74597F" w14:textId="77777777" w:rsidR="00731BB5" w:rsidRDefault="00731BB5" w:rsidP="00603AC2">
            <w:pPr>
              <w:pStyle w:val="DETTableHeaderSecondarytable"/>
            </w:pPr>
            <w:r>
              <w:t>Rating as %</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99A692E" w14:textId="77777777" w:rsidR="00731BB5" w:rsidRDefault="00731BB5" w:rsidP="00603AC2">
            <w:pPr>
              <w:pStyle w:val="TableHeaderRotatedto90"/>
            </w:pPr>
            <w:r>
              <w:t>Significant Improvement Required</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73C1CFEA" w14:textId="77777777" w:rsidR="00731BB5" w:rsidRDefault="00731BB5" w:rsidP="00603AC2">
            <w:pPr>
              <w:pStyle w:val="TableHeaderRotatedto90"/>
            </w:pPr>
            <w:r>
              <w:t>Working Towards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6D524BC7" w14:textId="77777777" w:rsidR="00731BB5" w:rsidRDefault="00731BB5" w:rsidP="00603AC2">
            <w:pPr>
              <w:pStyle w:val="TableHeaderRotatedto90"/>
            </w:pPr>
            <w:r>
              <w:t>Meeting NQS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0931F03B" w14:textId="77777777" w:rsidR="00731BB5" w:rsidRDefault="00731BB5" w:rsidP="00603AC2">
            <w:pPr>
              <w:pStyle w:val="TableHeaderRotatedto90"/>
            </w:pPr>
            <w:r>
              <w:t>Exceeding NQS</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5BD9C04E" w14:textId="77777777" w:rsidR="00731BB5" w:rsidRDefault="00731BB5" w:rsidP="00603AC2">
            <w:pPr>
              <w:pStyle w:val="TableHeaderRotatedto90"/>
            </w:pPr>
            <w:r>
              <w:t>Excellent</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textDirection w:val="btLr"/>
          </w:tcPr>
          <w:p w14:paraId="4BB34501" w14:textId="77777777" w:rsidR="00731BB5" w:rsidRDefault="00731BB5" w:rsidP="00603AC2">
            <w:pPr>
              <w:pStyle w:val="TableHeaderRotated90TOTALS"/>
            </w:pPr>
            <w:r>
              <w:t>Total approved services</w:t>
            </w:r>
          </w:p>
        </w:tc>
        <w:tc>
          <w:tcPr>
            <w:tcW w:w="9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376B1AF2" w14:textId="77777777" w:rsidR="00731BB5" w:rsidRDefault="00731BB5" w:rsidP="00603AC2">
            <w:pPr>
              <w:pStyle w:val="TableHeaderRotatedto90"/>
            </w:pPr>
            <w:r>
              <w:t>Percentage of services eligible for a rating</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textDirection w:val="btLr"/>
          </w:tcPr>
          <w:p w14:paraId="22F578C1" w14:textId="77777777" w:rsidR="00731BB5" w:rsidRDefault="00731BB5" w:rsidP="00603AC2">
            <w:pPr>
              <w:pStyle w:val="TableHeaderRotatedto90"/>
            </w:pPr>
            <w:r>
              <w:t>Percentage meeting NQS or above</w:t>
            </w:r>
          </w:p>
        </w:tc>
      </w:tr>
      <w:tr w:rsidR="00731BB5" w14:paraId="3C780366" w14:textId="77777777" w:rsidTr="000808A6">
        <w:trPr>
          <w:trHeight w:hRule="exact" w:val="320"/>
        </w:trPr>
        <w:tc>
          <w:tcPr>
            <w:tcW w:w="26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B51EBF9" w14:textId="77777777" w:rsidR="00731BB5" w:rsidRDefault="00731BB5" w:rsidP="000808A6">
            <w:pPr>
              <w:pStyle w:val="TableTotals"/>
            </w:pPr>
            <w:r>
              <w:t>All FDC</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0D6A41E" w14:textId="77777777" w:rsidR="00731BB5" w:rsidRDefault="00731BB5" w:rsidP="000808A6">
            <w:pPr>
              <w:pStyle w:val="TableTotals"/>
            </w:pPr>
            <w:r>
              <w:t>0.5%</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5630BFB" w14:textId="77777777" w:rsidR="00731BB5" w:rsidRDefault="00731BB5" w:rsidP="000808A6">
            <w:pPr>
              <w:pStyle w:val="TableTotals"/>
            </w:pPr>
            <w:r>
              <w:t>57%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3CF8A66" w14:textId="77777777" w:rsidR="00731BB5" w:rsidRDefault="00731BB5" w:rsidP="000808A6">
            <w:pPr>
              <w:pStyle w:val="TableTotals"/>
            </w:pPr>
            <w:r>
              <w:t>31%</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BFD72BF" w14:textId="77777777" w:rsidR="00731BB5" w:rsidRDefault="00731BB5" w:rsidP="000808A6">
            <w:pPr>
              <w:pStyle w:val="TableTotals"/>
            </w:pPr>
            <w:r>
              <w:t>12%</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52807CA" w14:textId="77777777" w:rsidR="00731BB5" w:rsidRDefault="00731BB5" w:rsidP="000808A6">
            <w:pPr>
              <w:pStyle w:val="TableTotals"/>
            </w:pPr>
            <w:r>
              <w:t>0.0%</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BBFBAB5" w14:textId="77777777" w:rsidR="00731BB5" w:rsidRDefault="00731BB5" w:rsidP="000808A6">
            <w:pPr>
              <w:pStyle w:val="TableTotals"/>
            </w:pPr>
            <w:r>
              <w:t>1,247</w:t>
            </w:r>
          </w:p>
        </w:tc>
        <w:tc>
          <w:tcPr>
            <w:tcW w:w="9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56A81ED" w14:textId="77777777" w:rsidR="00731BB5" w:rsidRDefault="00731BB5" w:rsidP="000808A6">
            <w:pPr>
              <w:pStyle w:val="TableTotals"/>
            </w:pPr>
            <w:r>
              <w:t>93%</w:t>
            </w:r>
          </w:p>
        </w:tc>
        <w:tc>
          <w:tcPr>
            <w:tcW w:w="92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2074894" w14:textId="77777777" w:rsidR="00731BB5" w:rsidRDefault="00731BB5" w:rsidP="000808A6">
            <w:pPr>
              <w:pStyle w:val="TableTotals"/>
            </w:pPr>
            <w:r>
              <w:t>42%</w:t>
            </w:r>
          </w:p>
        </w:tc>
      </w:tr>
      <w:tr w:rsidR="00731BB5" w14:paraId="7145A14C" w14:textId="77777777" w:rsidTr="000808A6">
        <w:trPr>
          <w:trHeight w:hRule="exact" w:val="340"/>
        </w:trPr>
        <w:tc>
          <w:tcPr>
            <w:tcW w:w="26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272B48" w14:textId="77777777" w:rsidR="00731BB5" w:rsidRDefault="00731BB5" w:rsidP="000808A6">
            <w:pPr>
              <w:pStyle w:val="TableLeftColumnbold"/>
            </w:pPr>
            <w:r>
              <w:t>Local government</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B45114" w14:textId="77777777" w:rsidR="00731BB5" w:rsidRDefault="00731BB5" w:rsidP="000808A6">
            <w:pPr>
              <w:pStyle w:val="TableBodycopy"/>
            </w:pPr>
            <w:r>
              <w:t>0.0%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9769FF" w14:textId="77777777" w:rsidR="00731BB5" w:rsidRDefault="00731BB5" w:rsidP="000808A6">
            <w:pPr>
              <w:pStyle w:val="TableBodycopy"/>
            </w:pPr>
            <w:r>
              <w:t>17%</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CA2DAF" w14:textId="77777777" w:rsidR="00731BB5" w:rsidRDefault="00731BB5" w:rsidP="000808A6">
            <w:pPr>
              <w:pStyle w:val="TableBodycopy"/>
            </w:pPr>
            <w:r>
              <w:t>33%</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476870" w14:textId="77777777" w:rsidR="00731BB5" w:rsidRDefault="00731BB5" w:rsidP="000808A6">
            <w:pPr>
              <w:pStyle w:val="TableBodycopy"/>
            </w:pPr>
            <w:r>
              <w:t>50%</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7E9709" w14:textId="77777777" w:rsidR="00731BB5" w:rsidRDefault="00731BB5" w:rsidP="000808A6">
            <w:pPr>
              <w:pStyle w:val="TableBodycopy"/>
            </w:pPr>
            <w:r>
              <w:t>0.0%</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7501F9" w14:textId="77777777" w:rsidR="00731BB5" w:rsidRDefault="00731BB5" w:rsidP="000808A6">
            <w:pPr>
              <w:pStyle w:val="TableBodySemibold"/>
            </w:pPr>
            <w:r>
              <w:t>22</w:t>
            </w:r>
          </w:p>
        </w:tc>
        <w:tc>
          <w:tcPr>
            <w:tcW w:w="9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D96ECC" w14:textId="77777777" w:rsidR="00731BB5" w:rsidRDefault="00731BB5" w:rsidP="000808A6">
            <w:pPr>
              <w:pStyle w:val="TableBodycopy"/>
            </w:pPr>
            <w:r>
              <w:t>95%</w:t>
            </w:r>
          </w:p>
        </w:tc>
        <w:tc>
          <w:tcPr>
            <w:tcW w:w="92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7C4A92" w14:textId="77777777" w:rsidR="00731BB5" w:rsidRDefault="00731BB5" w:rsidP="000808A6">
            <w:pPr>
              <w:pStyle w:val="TableBodycopy"/>
            </w:pPr>
            <w:r>
              <w:t>83%</w:t>
            </w:r>
          </w:p>
        </w:tc>
      </w:tr>
      <w:tr w:rsidR="00731BB5" w14:paraId="03E49F49" w14:textId="77777777" w:rsidTr="000808A6">
        <w:trPr>
          <w:trHeight w:hRule="exact" w:val="320"/>
        </w:trPr>
        <w:tc>
          <w:tcPr>
            <w:tcW w:w="26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49CDC8" w14:textId="77777777" w:rsidR="00731BB5" w:rsidRDefault="00731BB5" w:rsidP="000808A6">
            <w:pPr>
              <w:pStyle w:val="TableLeftColumnbold"/>
            </w:pPr>
            <w:r>
              <w:t>Not for profit</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5683E29" w14:textId="77777777" w:rsidR="00731BB5" w:rsidRDefault="00731BB5" w:rsidP="000808A6">
            <w:pPr>
              <w:pStyle w:val="TableBodycopy"/>
            </w:pPr>
            <w:r>
              <w:t>0.0%</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B256FD5" w14:textId="77777777" w:rsidR="00731BB5" w:rsidRDefault="00731BB5" w:rsidP="000808A6">
            <w:pPr>
              <w:pStyle w:val="TableBodycopy"/>
            </w:pPr>
            <w:r>
              <w:t>43%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3FF60D" w14:textId="77777777" w:rsidR="00731BB5" w:rsidRDefault="00731BB5" w:rsidP="000808A6">
            <w:pPr>
              <w:pStyle w:val="TableBodycopy"/>
            </w:pPr>
            <w:r>
              <w:t>43%</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CF28FD" w14:textId="77777777" w:rsidR="00731BB5" w:rsidRDefault="00731BB5" w:rsidP="000808A6">
            <w:pPr>
              <w:pStyle w:val="TableBodycopy"/>
            </w:pPr>
            <w:r>
              <w:t>14%</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644AB2" w14:textId="77777777" w:rsidR="00731BB5" w:rsidRDefault="00731BB5" w:rsidP="000808A6">
            <w:pPr>
              <w:pStyle w:val="TableBodycopy"/>
            </w:pPr>
            <w:r>
              <w:t>0.0%</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92983C" w14:textId="77777777" w:rsidR="00731BB5" w:rsidRDefault="00731BB5" w:rsidP="000808A6">
            <w:pPr>
              <w:pStyle w:val="TableBodySemibold"/>
            </w:pPr>
            <w:r>
              <w:t>128</w:t>
            </w:r>
          </w:p>
        </w:tc>
        <w:tc>
          <w:tcPr>
            <w:tcW w:w="9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E6FC28" w14:textId="77777777" w:rsidR="00731BB5" w:rsidRDefault="00731BB5" w:rsidP="000808A6">
            <w:pPr>
              <w:pStyle w:val="TableBodycopy"/>
            </w:pPr>
            <w:r>
              <w:t>84%</w:t>
            </w:r>
          </w:p>
        </w:tc>
        <w:tc>
          <w:tcPr>
            <w:tcW w:w="92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0645382" w14:textId="77777777" w:rsidR="00731BB5" w:rsidRDefault="00731BB5" w:rsidP="000808A6">
            <w:pPr>
              <w:pStyle w:val="TableBodycopy"/>
            </w:pPr>
            <w:r>
              <w:t>57%</w:t>
            </w:r>
          </w:p>
        </w:tc>
      </w:tr>
      <w:tr w:rsidR="00731BB5" w14:paraId="66A026C5" w14:textId="77777777" w:rsidTr="000808A6">
        <w:trPr>
          <w:trHeight w:hRule="exact" w:val="340"/>
        </w:trPr>
        <w:tc>
          <w:tcPr>
            <w:tcW w:w="26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4BF6D10" w14:textId="77777777" w:rsidR="00731BB5" w:rsidRDefault="00731BB5" w:rsidP="000808A6">
            <w:pPr>
              <w:pStyle w:val="TableLeftColumnbold"/>
            </w:pPr>
            <w:r>
              <w:t>Private for profit</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EC7EBD5" w14:textId="77777777" w:rsidR="00731BB5" w:rsidRDefault="00731BB5" w:rsidP="000808A6">
            <w:pPr>
              <w:pStyle w:val="TableBodycopy"/>
            </w:pPr>
            <w:r>
              <w:t>0.6%</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6AF2F50" w14:textId="77777777" w:rsidR="00731BB5" w:rsidRDefault="00731BB5" w:rsidP="000808A6">
            <w:pPr>
              <w:pStyle w:val="TableBodycopy"/>
            </w:pPr>
            <w:r>
              <w:t>66%</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9B6B6F4" w14:textId="77777777" w:rsidR="00731BB5" w:rsidRDefault="00731BB5" w:rsidP="000808A6">
            <w:pPr>
              <w:pStyle w:val="TableBodycopy"/>
            </w:pPr>
            <w:r>
              <w:t>29%</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1956C88" w14:textId="77777777" w:rsidR="00731BB5" w:rsidRDefault="00731BB5" w:rsidP="000808A6">
            <w:pPr>
              <w:pStyle w:val="TableBodycopy"/>
            </w:pPr>
            <w:r>
              <w:t>4%</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717899" w14:textId="77777777" w:rsidR="00731BB5" w:rsidRDefault="00731BB5" w:rsidP="000808A6">
            <w:pPr>
              <w:pStyle w:val="TableBodycopy"/>
            </w:pPr>
            <w:r>
              <w:t>0.0%</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82C3B3B" w14:textId="77777777" w:rsidR="00731BB5" w:rsidRDefault="00731BB5" w:rsidP="000808A6">
            <w:pPr>
              <w:pStyle w:val="TableBodySemibold"/>
            </w:pPr>
            <w:r>
              <w:t>834</w:t>
            </w:r>
          </w:p>
        </w:tc>
        <w:tc>
          <w:tcPr>
            <w:tcW w:w="9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3E9225E" w14:textId="77777777" w:rsidR="00731BB5" w:rsidRDefault="00731BB5" w:rsidP="000808A6">
            <w:pPr>
              <w:pStyle w:val="TableBodycopy"/>
            </w:pPr>
            <w:r>
              <w:t>93%</w:t>
            </w:r>
          </w:p>
        </w:tc>
        <w:tc>
          <w:tcPr>
            <w:tcW w:w="92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1D86B7C" w14:textId="77777777" w:rsidR="00731BB5" w:rsidRDefault="00731BB5" w:rsidP="000808A6">
            <w:pPr>
              <w:pStyle w:val="TableBodycopy"/>
            </w:pPr>
            <w:r>
              <w:t>33%</w:t>
            </w:r>
          </w:p>
        </w:tc>
      </w:tr>
    </w:tbl>
    <w:p w14:paraId="7E926BA4" w14:textId="77777777" w:rsidR="00731BB5" w:rsidRDefault="00731BB5" w:rsidP="00731BB5">
      <w:pPr>
        <w:pStyle w:val="Tableheadings"/>
      </w:pPr>
      <w:r w:rsidRPr="000E3C10">
        <w:rPr>
          <w:color w:val="C00000"/>
        </w:rPr>
        <w:t xml:space="preserve">Appendix Table 32: </w:t>
      </w:r>
      <w:r>
        <w:t>Number of visits by visit type, 2014–2018</w:t>
      </w:r>
    </w:p>
    <w:tbl>
      <w:tblPr>
        <w:tblStyle w:val="TableGrid"/>
        <w:tblW w:w="9860" w:type="dxa"/>
        <w:tblLayout w:type="fixed"/>
        <w:tblLook w:val="04A0" w:firstRow="1" w:lastRow="0" w:firstColumn="1" w:lastColumn="0" w:noHBand="0" w:noVBand="1"/>
        <w:tblCaption w:val="Appendix Table 32: Number of visits by visit type, 2014–2018"/>
        <w:tblDescription w:val="Appendix Table 32: Number of visits by visit type, 2014–2018"/>
      </w:tblPr>
      <w:tblGrid>
        <w:gridCol w:w="4460"/>
        <w:gridCol w:w="1080"/>
        <w:gridCol w:w="1080"/>
        <w:gridCol w:w="1080"/>
        <w:gridCol w:w="1080"/>
        <w:gridCol w:w="1080"/>
      </w:tblGrid>
      <w:tr w:rsidR="00731BB5" w14:paraId="160C483D" w14:textId="77777777" w:rsidTr="00603AC2">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52386F1C" w14:textId="77777777" w:rsidR="00731BB5" w:rsidRDefault="00731BB5" w:rsidP="00603AC2">
            <w:pPr>
              <w:pStyle w:val="TableHeaderSubhead"/>
            </w:pPr>
            <w:r>
              <w:t>Visit type</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A0B5AD0"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0A7CF02"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0BD335A"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567E34E"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6D8803F2" w14:textId="77777777" w:rsidR="00731BB5" w:rsidRDefault="00731BB5" w:rsidP="00603AC2">
            <w:pPr>
              <w:pStyle w:val="TableHeaderSubhead"/>
            </w:pPr>
            <w:r>
              <w:t>2018</w:t>
            </w:r>
          </w:p>
        </w:tc>
      </w:tr>
      <w:tr w:rsidR="002F786B" w14:paraId="7AFA1F22" w14:textId="77777777" w:rsidTr="002F786B">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03C003C" w14:textId="77777777" w:rsidR="002F786B" w:rsidRDefault="002F786B" w:rsidP="002F786B">
            <w:pPr>
              <w:pStyle w:val="TableTotals"/>
            </w:pPr>
            <w:r>
              <w:t>Total visits</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8E1E0DA" w14:textId="46726334" w:rsidR="002F786B" w:rsidRPr="002F786B" w:rsidRDefault="002F786B" w:rsidP="002F786B">
            <w:pPr>
              <w:pStyle w:val="TableTotals"/>
            </w:pPr>
            <w:r w:rsidRPr="002F786B">
              <w:t>3,122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C7BEA22" w14:textId="227F7FC1" w:rsidR="002F786B" w:rsidRPr="002F786B" w:rsidRDefault="002F786B" w:rsidP="002F786B">
            <w:pPr>
              <w:pStyle w:val="TableTotals"/>
            </w:pPr>
            <w:r w:rsidRPr="002F786B">
              <w:t>3,143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8D1D325" w14:textId="206BF900" w:rsidR="002F786B" w:rsidRPr="002F786B" w:rsidRDefault="002F786B" w:rsidP="002F786B">
            <w:pPr>
              <w:pStyle w:val="TableTotals"/>
            </w:pPr>
            <w:r w:rsidRPr="002F786B">
              <w:t>3,058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49E2682" w14:textId="48534F2B" w:rsidR="002F786B" w:rsidRPr="002F786B" w:rsidRDefault="002F786B" w:rsidP="002F786B">
            <w:pPr>
              <w:pStyle w:val="TableTotals"/>
            </w:pPr>
            <w:r w:rsidRPr="002F786B">
              <w:t>3,412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2380A90" w14:textId="08AE75AD" w:rsidR="002F786B" w:rsidRPr="002F786B" w:rsidRDefault="002F786B" w:rsidP="002F786B">
            <w:pPr>
              <w:pStyle w:val="TableTotals"/>
            </w:pPr>
            <w:r w:rsidRPr="002F786B">
              <w:t>3,966</w:t>
            </w:r>
          </w:p>
        </w:tc>
      </w:tr>
      <w:tr w:rsidR="00731BB5" w14:paraId="29998830" w14:textId="77777777" w:rsidTr="00603AC2">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895FF9" w14:textId="77777777" w:rsidR="00731BB5" w:rsidRDefault="00731BB5" w:rsidP="00603AC2">
            <w:pPr>
              <w:pStyle w:val="TableLeftColumnbold"/>
            </w:pPr>
            <w:r>
              <w:t>Assessment and Rating</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33C0C6" w14:textId="77777777" w:rsidR="00731BB5" w:rsidRDefault="00731BB5" w:rsidP="00603AC2">
            <w:pPr>
              <w:pStyle w:val="TableBodycopy"/>
            </w:pPr>
            <w:r>
              <w:t>1,214</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776CA8" w14:textId="77777777" w:rsidR="00731BB5" w:rsidRDefault="00731BB5" w:rsidP="00603AC2">
            <w:pPr>
              <w:pStyle w:val="TableBodycopy"/>
            </w:pPr>
            <w:r>
              <w:t>1,152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904544" w14:textId="77777777" w:rsidR="00731BB5" w:rsidRDefault="00731BB5" w:rsidP="00603AC2">
            <w:pPr>
              <w:pStyle w:val="TableBodycopy"/>
            </w:pPr>
            <w:r>
              <w:t>887</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BE328B" w14:textId="77777777" w:rsidR="00731BB5" w:rsidRDefault="00731BB5" w:rsidP="00603AC2">
            <w:pPr>
              <w:pStyle w:val="TableBodycopy"/>
            </w:pPr>
            <w:r>
              <w:t>1,006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A5ED9D" w14:textId="77777777" w:rsidR="00731BB5" w:rsidRDefault="00731BB5" w:rsidP="00603AC2">
            <w:pPr>
              <w:pStyle w:val="TableBodycopy"/>
            </w:pPr>
            <w:r>
              <w:t>981</w:t>
            </w:r>
          </w:p>
        </w:tc>
      </w:tr>
      <w:tr w:rsidR="00731BB5" w14:paraId="53A2C91A" w14:textId="77777777" w:rsidTr="00603AC2">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0A5F5A" w14:textId="77777777" w:rsidR="00731BB5" w:rsidRDefault="00731BB5" w:rsidP="00603AC2">
            <w:pPr>
              <w:pStyle w:val="TableLeftColumnbold"/>
            </w:pPr>
            <w:r>
              <w:t>Compliance</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F89EDD" w14:textId="77777777" w:rsidR="00731BB5" w:rsidRDefault="00731BB5" w:rsidP="00603AC2">
            <w:pPr>
              <w:pStyle w:val="TableBodycopy"/>
            </w:pPr>
            <w:r>
              <w:t>1,797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F373B4" w14:textId="77777777" w:rsidR="00731BB5" w:rsidRDefault="00731BB5" w:rsidP="00603AC2">
            <w:pPr>
              <w:pStyle w:val="TableBodycopy"/>
            </w:pPr>
            <w:r>
              <w:t>1,866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AAB50D" w14:textId="77777777" w:rsidR="00731BB5" w:rsidRDefault="00731BB5" w:rsidP="00603AC2">
            <w:pPr>
              <w:pStyle w:val="TableBodycopy"/>
            </w:pPr>
            <w:r>
              <w:t>2,046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F0ACE1" w14:textId="77777777" w:rsidR="00731BB5" w:rsidRDefault="00731BB5" w:rsidP="00603AC2">
            <w:pPr>
              <w:pStyle w:val="TableBodycopy"/>
            </w:pPr>
            <w:r>
              <w:t>2,274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3252900" w14:textId="77777777" w:rsidR="00731BB5" w:rsidRDefault="00731BB5" w:rsidP="00603AC2">
            <w:pPr>
              <w:pStyle w:val="TableBodycopy"/>
            </w:pPr>
            <w:r>
              <w:t>2,779</w:t>
            </w:r>
          </w:p>
        </w:tc>
      </w:tr>
      <w:tr w:rsidR="00731BB5" w14:paraId="7511B881" w14:textId="77777777" w:rsidTr="00603AC2">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709DE10" w14:textId="77777777" w:rsidR="00731BB5" w:rsidRDefault="00731BB5" w:rsidP="00603AC2">
            <w:pPr>
              <w:pStyle w:val="TableLeftColumnbold"/>
            </w:pPr>
            <w:r>
              <w:t>Other</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098C9B4" w14:textId="77777777" w:rsidR="00731BB5" w:rsidRDefault="00731BB5" w:rsidP="00603AC2">
            <w:pPr>
              <w:pStyle w:val="TableBodycopy"/>
            </w:pPr>
            <w:r>
              <w:t>111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07ED994" w14:textId="77777777" w:rsidR="00731BB5" w:rsidRDefault="00731BB5" w:rsidP="00603AC2">
            <w:pPr>
              <w:pStyle w:val="TableBodycopy"/>
            </w:pPr>
            <w:r>
              <w:t>125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D6DDEC7" w14:textId="77777777" w:rsidR="00731BB5" w:rsidRDefault="00731BB5" w:rsidP="00603AC2">
            <w:pPr>
              <w:pStyle w:val="TableBodycopy"/>
            </w:pPr>
            <w:r>
              <w:t>125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B08543B" w14:textId="77777777" w:rsidR="00731BB5" w:rsidRDefault="00731BB5" w:rsidP="00603AC2">
            <w:pPr>
              <w:pStyle w:val="TableBodycopy"/>
            </w:pPr>
            <w:r>
              <w:t>132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9943066" w14:textId="77777777" w:rsidR="00731BB5" w:rsidRDefault="00731BB5" w:rsidP="00603AC2">
            <w:pPr>
              <w:pStyle w:val="TableBodycopy"/>
            </w:pPr>
            <w:r>
              <w:t>206</w:t>
            </w:r>
          </w:p>
        </w:tc>
      </w:tr>
    </w:tbl>
    <w:p w14:paraId="43E02BF1" w14:textId="77777777" w:rsidR="00731BB5" w:rsidRDefault="00731BB5" w:rsidP="00731BB5">
      <w:pPr>
        <w:pStyle w:val="Tableheadings"/>
      </w:pPr>
      <w:r w:rsidRPr="000E3C10">
        <w:rPr>
          <w:color w:val="C00000"/>
        </w:rPr>
        <w:t>Appendix Table 33</w:t>
      </w:r>
      <w:r>
        <w:t>: Number of assessment and rating visits per 100 services by care type, 2014–2018</w:t>
      </w:r>
    </w:p>
    <w:tbl>
      <w:tblPr>
        <w:tblStyle w:val="TableGrid"/>
        <w:tblW w:w="9860" w:type="dxa"/>
        <w:tblLayout w:type="fixed"/>
        <w:tblLook w:val="04A0" w:firstRow="1" w:lastRow="0" w:firstColumn="1" w:lastColumn="0" w:noHBand="0" w:noVBand="1"/>
        <w:tblCaption w:val="Appendix Table 33: Number of assessment and rating visits per 100 services by care type, 2014–2018"/>
        <w:tblDescription w:val="Appendix Table 33: Number of assessment and rating visits per 100 services by care type, 2014–2018"/>
      </w:tblPr>
      <w:tblGrid>
        <w:gridCol w:w="4460"/>
        <w:gridCol w:w="1080"/>
        <w:gridCol w:w="1080"/>
        <w:gridCol w:w="1080"/>
        <w:gridCol w:w="1080"/>
        <w:gridCol w:w="1080"/>
      </w:tblGrid>
      <w:tr w:rsidR="00731BB5" w14:paraId="74D0FCF3" w14:textId="77777777" w:rsidTr="00603AC2">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0A0298CB" w14:textId="77777777" w:rsidR="00731BB5" w:rsidRDefault="00731BB5" w:rsidP="00603AC2">
            <w:pPr>
              <w:pStyle w:val="TableHeaderSubhead"/>
            </w:pPr>
            <w:r>
              <w:t>Care type</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0AC47DD"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C4DB1E5"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BAE520B"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98E3E26"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0F2FC97" w14:textId="77777777" w:rsidR="00731BB5" w:rsidRDefault="00731BB5" w:rsidP="00603AC2">
            <w:pPr>
              <w:pStyle w:val="TableHeaderSubhead"/>
            </w:pPr>
            <w:r>
              <w:t>2018</w:t>
            </w:r>
          </w:p>
        </w:tc>
      </w:tr>
      <w:tr w:rsidR="00731BB5" w14:paraId="2D30D815" w14:textId="77777777" w:rsidTr="00603AC2">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084FD27" w14:textId="77777777" w:rsidR="00731BB5" w:rsidRDefault="00731BB5" w:rsidP="00603AC2">
            <w:pPr>
              <w:pStyle w:val="TableTotals"/>
            </w:pPr>
            <w:r>
              <w:t>All services</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8F072D8" w14:textId="0EC0C3F4" w:rsidR="00731BB5" w:rsidRDefault="002B745D" w:rsidP="002B745D">
            <w:pPr>
              <w:pStyle w:val="TableTotals"/>
            </w:pPr>
            <w:r>
              <w:t>31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B72B2B8" w14:textId="3DB71139" w:rsidR="00731BB5" w:rsidRDefault="002B745D" w:rsidP="00603AC2">
            <w:pPr>
              <w:pStyle w:val="TableTotals"/>
            </w:pPr>
            <w:r>
              <w:t>29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A3F060D" w14:textId="03793DBE" w:rsidR="00731BB5" w:rsidRDefault="002B745D" w:rsidP="00603AC2">
            <w:pPr>
              <w:pStyle w:val="TableTotals"/>
            </w:pPr>
            <w:r>
              <w:t>22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ED7E5F4" w14:textId="3CF6B9BD" w:rsidR="00731BB5" w:rsidRDefault="002B745D" w:rsidP="00603AC2">
            <w:pPr>
              <w:pStyle w:val="TableTotals"/>
            </w:pPr>
            <w:r>
              <w:t>24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B9DBB8D" w14:textId="7990BAF0" w:rsidR="00731BB5" w:rsidRDefault="002B745D" w:rsidP="00603AC2">
            <w:pPr>
              <w:pStyle w:val="TableTotals"/>
            </w:pPr>
            <w:r>
              <w:t>23</w:t>
            </w:r>
          </w:p>
        </w:tc>
      </w:tr>
      <w:tr w:rsidR="00731BB5" w14:paraId="63EEAB78" w14:textId="77777777" w:rsidTr="00603AC2">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DE5886" w14:textId="77777777" w:rsidR="00731BB5" w:rsidRDefault="00731BB5" w:rsidP="00603AC2">
            <w:pPr>
              <w:pStyle w:val="TableLeftColumnbold"/>
            </w:pPr>
            <w:r>
              <w:t>LDC</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F6DDAC" w14:textId="77777777" w:rsidR="00731BB5" w:rsidRDefault="00731BB5" w:rsidP="00603AC2">
            <w:pPr>
              <w:pStyle w:val="TableBodycopy"/>
            </w:pPr>
            <w:r>
              <w:t>33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2A31D41" w14:textId="77777777" w:rsidR="00731BB5" w:rsidRDefault="00731BB5" w:rsidP="00603AC2">
            <w:pPr>
              <w:pStyle w:val="TableBodycopy"/>
            </w:pPr>
            <w:r>
              <w:t>24</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6A5ED34" w14:textId="77777777" w:rsidR="00731BB5" w:rsidRDefault="00731BB5" w:rsidP="00603AC2">
            <w:pPr>
              <w:pStyle w:val="TableBodycopy"/>
            </w:pPr>
            <w:r>
              <w:t>21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89AC46" w14:textId="77777777" w:rsidR="00731BB5" w:rsidRDefault="00731BB5" w:rsidP="00603AC2">
            <w:pPr>
              <w:pStyle w:val="TableBodycopy"/>
            </w:pPr>
            <w:r>
              <w:t>27</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A2D5BE" w14:textId="77777777" w:rsidR="00731BB5" w:rsidRDefault="00731BB5" w:rsidP="00603AC2">
            <w:pPr>
              <w:pStyle w:val="TableBodycopy"/>
            </w:pPr>
            <w:r>
              <w:t>27</w:t>
            </w:r>
          </w:p>
        </w:tc>
      </w:tr>
      <w:tr w:rsidR="00731BB5" w14:paraId="20F3C3E9" w14:textId="77777777" w:rsidTr="00603AC2">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350571" w14:textId="77777777" w:rsidR="00731BB5" w:rsidRDefault="00731BB5" w:rsidP="00603AC2">
            <w:pPr>
              <w:pStyle w:val="TableLeftColumnbold"/>
            </w:pPr>
            <w:r>
              <w:t>KGN</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1E9AA4" w14:textId="77777777" w:rsidR="00731BB5" w:rsidRDefault="00731BB5" w:rsidP="00603AC2">
            <w:pPr>
              <w:pStyle w:val="TableBodycopy"/>
            </w:pPr>
            <w:r>
              <w:t>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1F5034" w14:textId="77777777" w:rsidR="00731BB5" w:rsidRDefault="00731BB5" w:rsidP="00603AC2">
            <w:pPr>
              <w:pStyle w:val="TableBodycopy"/>
            </w:pPr>
            <w:r>
              <w:t>25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54D7CB" w14:textId="77777777" w:rsidR="00731BB5" w:rsidRDefault="00731BB5" w:rsidP="00603AC2">
            <w:pPr>
              <w:pStyle w:val="TableBodycopy"/>
            </w:pPr>
            <w:r>
              <w:t>15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E77F28" w14:textId="77777777" w:rsidR="00731BB5" w:rsidRDefault="00731BB5" w:rsidP="00603AC2">
            <w:pPr>
              <w:pStyle w:val="TableBodycopy"/>
            </w:pPr>
            <w:r>
              <w:t>24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05F77A" w14:textId="77777777" w:rsidR="00731BB5" w:rsidRDefault="00731BB5" w:rsidP="00603AC2">
            <w:pPr>
              <w:pStyle w:val="TableBodycopy"/>
            </w:pPr>
            <w:r>
              <w:t>25</w:t>
            </w:r>
          </w:p>
        </w:tc>
      </w:tr>
      <w:tr w:rsidR="00731BB5" w14:paraId="2511358E" w14:textId="77777777" w:rsidTr="00603AC2">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AF8B26" w14:textId="77777777" w:rsidR="00731BB5" w:rsidRDefault="00731BB5" w:rsidP="00603AC2">
            <w:pPr>
              <w:pStyle w:val="TableLeftColumnbold"/>
            </w:pPr>
            <w:r>
              <w:t>OSHC</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7A11E9" w14:textId="77777777" w:rsidR="00731BB5" w:rsidRDefault="00731BB5" w:rsidP="00603AC2">
            <w:pPr>
              <w:pStyle w:val="TableBodycopy"/>
            </w:pPr>
            <w:r>
              <w:t>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0E0111" w14:textId="77777777" w:rsidR="00731BB5" w:rsidRDefault="00731BB5" w:rsidP="00603AC2">
            <w:pPr>
              <w:pStyle w:val="TableBodycopy"/>
            </w:pPr>
            <w:r>
              <w:t>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D4BD8D1" w14:textId="77777777" w:rsidR="00731BB5" w:rsidRDefault="00731BB5" w:rsidP="00603AC2">
            <w:pPr>
              <w:pStyle w:val="TableBodycopy"/>
            </w:pPr>
            <w:r>
              <w:t>24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1C9BC7D" w14:textId="77777777" w:rsidR="00731BB5" w:rsidRDefault="00731BB5" w:rsidP="00603AC2">
            <w:pPr>
              <w:pStyle w:val="TableBodycopy"/>
            </w:pPr>
            <w:r>
              <w:t>21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50FD47" w14:textId="77777777" w:rsidR="00731BB5" w:rsidRDefault="00731BB5" w:rsidP="00603AC2">
            <w:pPr>
              <w:pStyle w:val="TableBodycopy"/>
            </w:pPr>
            <w:r>
              <w:t>19</w:t>
            </w:r>
          </w:p>
        </w:tc>
      </w:tr>
      <w:tr w:rsidR="00731BB5" w14:paraId="78EE260F" w14:textId="77777777" w:rsidTr="00603AC2">
        <w:trPr>
          <w:trHeight w:hRule="exact" w:val="34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0405B3C" w14:textId="77777777" w:rsidR="00731BB5" w:rsidRDefault="00731BB5" w:rsidP="00603AC2">
            <w:pPr>
              <w:pStyle w:val="TableLeftColumnbold"/>
            </w:pPr>
            <w:r>
              <w:t>FDC</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FF8CDAF" w14:textId="77777777" w:rsidR="00731BB5" w:rsidRDefault="00731BB5" w:rsidP="00603AC2">
            <w:pPr>
              <w:pStyle w:val="TableBodycopy"/>
            </w:pPr>
            <w:r>
              <w:t>20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F797F3" w14:textId="77777777" w:rsidR="00731BB5" w:rsidRDefault="00731BB5" w:rsidP="00603AC2">
            <w:pPr>
              <w:pStyle w:val="TableBodycopy"/>
            </w:pPr>
            <w:r>
              <w:t>18</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38D3C43" w14:textId="77777777" w:rsidR="00731BB5" w:rsidRDefault="00731BB5" w:rsidP="00603AC2">
            <w:pPr>
              <w:pStyle w:val="TableBodycopy"/>
            </w:pPr>
            <w:r>
              <w:t>39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C4DC144" w14:textId="77777777" w:rsidR="00731BB5" w:rsidRDefault="00731BB5" w:rsidP="00603AC2">
            <w:pPr>
              <w:pStyle w:val="TableBodycopy"/>
            </w:pPr>
            <w:r>
              <w:t>22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DFC08E5" w14:textId="77777777" w:rsidR="00731BB5" w:rsidRDefault="00731BB5" w:rsidP="00603AC2">
            <w:pPr>
              <w:pStyle w:val="TableBodycopy"/>
            </w:pPr>
            <w:r>
              <w:t>17</w:t>
            </w:r>
          </w:p>
        </w:tc>
      </w:tr>
    </w:tbl>
    <w:p w14:paraId="63370ACD" w14:textId="77777777" w:rsidR="00731BB5" w:rsidRDefault="00731BB5" w:rsidP="00731BB5">
      <w:pPr>
        <w:pStyle w:val="Tableheadings"/>
      </w:pPr>
      <w:r w:rsidRPr="000E3C10">
        <w:rPr>
          <w:color w:val="C00000"/>
        </w:rPr>
        <w:t xml:space="preserve">Appendix Table 34: </w:t>
      </w:r>
      <w:r>
        <w:t>Number of compliance visits completed per 100 services by care type, 2014–2018</w:t>
      </w:r>
    </w:p>
    <w:tbl>
      <w:tblPr>
        <w:tblStyle w:val="TableGrid"/>
        <w:tblW w:w="0" w:type="auto"/>
        <w:tblLayout w:type="fixed"/>
        <w:tblLook w:val="04A0" w:firstRow="1" w:lastRow="0" w:firstColumn="1" w:lastColumn="0" w:noHBand="0" w:noVBand="1"/>
        <w:tblCaption w:val="Appendix Table 34: Number of compliance visits completed per 100 services by care type, 2014–2018"/>
        <w:tblDescription w:val="Appendix Table 34: Number of compliance visits completed per 100 services by care type, 2014–2018"/>
      </w:tblPr>
      <w:tblGrid>
        <w:gridCol w:w="4460"/>
        <w:gridCol w:w="1080"/>
        <w:gridCol w:w="1080"/>
        <w:gridCol w:w="1080"/>
        <w:gridCol w:w="1080"/>
        <w:gridCol w:w="1080"/>
      </w:tblGrid>
      <w:tr w:rsidR="00731BB5" w14:paraId="673DFA20" w14:textId="77777777" w:rsidTr="00603AC2">
        <w:trPr>
          <w:trHeight w:hRule="exact" w:val="320"/>
          <w:tblHeader/>
        </w:trPr>
        <w:tc>
          <w:tcPr>
            <w:tcW w:w="44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51A65654" w14:textId="77777777" w:rsidR="00731BB5" w:rsidRDefault="00731BB5" w:rsidP="00603AC2">
            <w:pPr>
              <w:pStyle w:val="TableHeaderSubhead"/>
            </w:pPr>
            <w:r>
              <w:t>Care type</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54AB804"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E827A0C"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E90FD4A"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B520568"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4A634A2" w14:textId="77777777" w:rsidR="00731BB5" w:rsidRDefault="00731BB5" w:rsidP="00603AC2">
            <w:pPr>
              <w:pStyle w:val="TableHeaderSubhead"/>
            </w:pPr>
            <w:r>
              <w:t>2018</w:t>
            </w:r>
          </w:p>
        </w:tc>
      </w:tr>
      <w:tr w:rsidR="00731BB5" w14:paraId="4F56F0C4" w14:textId="77777777" w:rsidTr="00603AC2">
        <w:trPr>
          <w:trHeight w:hRule="exact" w:val="340"/>
        </w:trPr>
        <w:tc>
          <w:tcPr>
            <w:tcW w:w="44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FB17E35" w14:textId="77777777" w:rsidR="00731BB5" w:rsidRDefault="00731BB5" w:rsidP="00603AC2">
            <w:pPr>
              <w:pStyle w:val="TableTotals"/>
            </w:pPr>
            <w:r>
              <w:t>All services</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7439643" w14:textId="77777777" w:rsidR="00731BB5" w:rsidRDefault="00731BB5" w:rsidP="00603AC2">
            <w:pPr>
              <w:pStyle w:val="TableTotals"/>
            </w:pPr>
            <w:r>
              <w:t>41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6E86E78" w14:textId="77777777" w:rsidR="00731BB5" w:rsidRDefault="00731BB5" w:rsidP="00603AC2">
            <w:pPr>
              <w:pStyle w:val="TableTotals"/>
            </w:pPr>
            <w:r>
              <w:t>42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DE2BB2C" w14:textId="77777777" w:rsidR="00731BB5" w:rsidRDefault="00731BB5" w:rsidP="00603AC2">
            <w:pPr>
              <w:pStyle w:val="TableTotals"/>
            </w:pPr>
            <w:r>
              <w:t>45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E336F0F" w14:textId="77777777" w:rsidR="00731BB5" w:rsidRDefault="00731BB5" w:rsidP="00603AC2">
            <w:pPr>
              <w:pStyle w:val="TableTotals"/>
            </w:pPr>
            <w:r>
              <w:t>49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63877C0" w14:textId="77777777" w:rsidR="00731BB5" w:rsidRDefault="00731BB5" w:rsidP="00603AC2">
            <w:pPr>
              <w:pStyle w:val="TableTotals"/>
            </w:pPr>
            <w:r>
              <w:t>61</w:t>
            </w:r>
          </w:p>
        </w:tc>
      </w:tr>
      <w:tr w:rsidR="00731BB5" w14:paraId="6E24A607" w14:textId="77777777" w:rsidTr="00603AC2">
        <w:trPr>
          <w:trHeight w:hRule="exact" w:val="320"/>
        </w:trPr>
        <w:tc>
          <w:tcPr>
            <w:tcW w:w="44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5F7E3F" w14:textId="77777777" w:rsidR="00731BB5" w:rsidRDefault="00731BB5" w:rsidP="00603AC2">
            <w:pPr>
              <w:pStyle w:val="TableLeftColumnbold"/>
            </w:pPr>
            <w:r>
              <w:t>LDC</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7B1811" w14:textId="77777777" w:rsidR="00731BB5" w:rsidRDefault="00731BB5" w:rsidP="00603AC2">
            <w:pPr>
              <w:pStyle w:val="TableBodycopy"/>
            </w:pPr>
            <w:r>
              <w:t>69</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573491" w14:textId="77777777" w:rsidR="00731BB5" w:rsidRDefault="00731BB5" w:rsidP="00603AC2">
            <w:pPr>
              <w:pStyle w:val="TableBodycopy"/>
            </w:pPr>
            <w:r>
              <w:t>67</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888A33" w14:textId="77777777" w:rsidR="00731BB5" w:rsidRDefault="00731BB5" w:rsidP="00603AC2">
            <w:pPr>
              <w:pStyle w:val="TableBodycopy"/>
            </w:pPr>
            <w:r>
              <w:t>78</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92A931B" w14:textId="77777777" w:rsidR="00731BB5" w:rsidRDefault="00731BB5" w:rsidP="00603AC2">
            <w:pPr>
              <w:pStyle w:val="TableBodycopy"/>
            </w:pPr>
            <w:r>
              <w:t>76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15A3EB6" w14:textId="77777777" w:rsidR="00731BB5" w:rsidRDefault="00731BB5" w:rsidP="00603AC2">
            <w:pPr>
              <w:pStyle w:val="TableBodycopy"/>
            </w:pPr>
            <w:r>
              <w:t>83</w:t>
            </w:r>
          </w:p>
        </w:tc>
      </w:tr>
      <w:tr w:rsidR="00731BB5" w14:paraId="7D1E5554" w14:textId="77777777" w:rsidTr="00603AC2">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02598D" w14:textId="77777777" w:rsidR="00731BB5" w:rsidRDefault="00731BB5" w:rsidP="00603AC2">
            <w:pPr>
              <w:pStyle w:val="TableLeftColumnbold"/>
            </w:pPr>
            <w:r>
              <w:t>KGN</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322533" w14:textId="77777777" w:rsidR="00731BB5" w:rsidRDefault="00731BB5" w:rsidP="00603AC2">
            <w:pPr>
              <w:pStyle w:val="TableBodycopy"/>
            </w:pPr>
            <w:r>
              <w:t>26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6CA1175" w14:textId="77777777" w:rsidR="00731BB5" w:rsidRDefault="00731BB5" w:rsidP="00603AC2">
            <w:pPr>
              <w:pStyle w:val="TableBodycopy"/>
            </w:pPr>
            <w:r>
              <w:t>22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0C9FF9"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6217EF" w14:textId="77777777" w:rsidR="00731BB5" w:rsidRDefault="00731BB5" w:rsidP="00603AC2">
            <w:pPr>
              <w:pStyle w:val="TableBodycopy"/>
            </w:pPr>
            <w:r>
              <w:t>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3CE4B2" w14:textId="77777777" w:rsidR="00731BB5" w:rsidRDefault="00731BB5" w:rsidP="00603AC2">
            <w:pPr>
              <w:pStyle w:val="TableBodycopy"/>
            </w:pPr>
            <w:r>
              <w:t>42</w:t>
            </w:r>
          </w:p>
        </w:tc>
      </w:tr>
      <w:tr w:rsidR="00731BB5" w14:paraId="72081033" w14:textId="77777777" w:rsidTr="00603AC2">
        <w:trPr>
          <w:trHeight w:hRule="exact" w:val="32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FBC8176" w14:textId="77777777" w:rsidR="00731BB5" w:rsidRDefault="00731BB5" w:rsidP="00603AC2">
            <w:pPr>
              <w:pStyle w:val="TableLeftColumnbold"/>
            </w:pPr>
            <w:r>
              <w:t>OSHC</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BF4EC7" w14:textId="77777777" w:rsidR="00731BB5" w:rsidRDefault="00731BB5" w:rsidP="00603AC2">
            <w:pPr>
              <w:pStyle w:val="TableBodycopy"/>
            </w:pPr>
            <w:r>
              <w:t>31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3E0A00" w14:textId="77777777" w:rsidR="00731BB5" w:rsidRDefault="00731BB5" w:rsidP="00603AC2">
            <w:pPr>
              <w:pStyle w:val="TableBodycopy"/>
            </w:pPr>
            <w:r>
              <w:t>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A127672"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156C217" w14:textId="77777777" w:rsidR="00731BB5" w:rsidRDefault="00731BB5" w:rsidP="00603AC2">
            <w:pPr>
              <w:pStyle w:val="TableBodycopy"/>
            </w:pPr>
            <w:r>
              <w:t>39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60BB8E" w14:textId="77777777" w:rsidR="00731BB5" w:rsidRDefault="00731BB5" w:rsidP="00603AC2">
            <w:pPr>
              <w:pStyle w:val="TableBodycopy"/>
            </w:pPr>
            <w:r>
              <w:t>55</w:t>
            </w:r>
          </w:p>
        </w:tc>
      </w:tr>
      <w:tr w:rsidR="00731BB5" w14:paraId="32A8CF60" w14:textId="77777777" w:rsidTr="00603AC2">
        <w:trPr>
          <w:trHeight w:hRule="exact" w:val="340"/>
        </w:trPr>
        <w:tc>
          <w:tcPr>
            <w:tcW w:w="44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A6257A8" w14:textId="77777777" w:rsidR="00731BB5" w:rsidRDefault="00731BB5" w:rsidP="00603AC2">
            <w:pPr>
              <w:pStyle w:val="TableLeftColumnbold"/>
            </w:pPr>
            <w:r>
              <w:t>FDC</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9C9ADDB" w14:textId="77777777" w:rsidR="00731BB5" w:rsidRDefault="00731BB5" w:rsidP="00603AC2">
            <w:pPr>
              <w:pStyle w:val="TableBodycopy"/>
            </w:pPr>
            <w:r>
              <w:t>61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91FA4FD" w14:textId="77777777" w:rsidR="00731BB5" w:rsidRDefault="00731BB5" w:rsidP="00603AC2">
            <w:pPr>
              <w:pStyle w:val="TableBodycopy"/>
            </w:pPr>
            <w:r>
              <w:t>49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097678" w14:textId="77777777" w:rsidR="00731BB5" w:rsidRDefault="00731BB5" w:rsidP="00603AC2">
            <w:pPr>
              <w:pStyle w:val="TableBodycopy"/>
            </w:pPr>
            <w:r>
              <w:t>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C12BD79" w14:textId="77777777" w:rsidR="00731BB5" w:rsidRDefault="00731BB5" w:rsidP="00603AC2">
            <w:pPr>
              <w:pStyle w:val="TableBodycopy"/>
            </w:pPr>
            <w:r>
              <w:t>44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FBA9AA" w14:textId="77777777" w:rsidR="00731BB5" w:rsidRDefault="00731BB5" w:rsidP="00603AC2">
            <w:pPr>
              <w:pStyle w:val="TableBodycopy"/>
            </w:pPr>
            <w:r>
              <w:t>68</w:t>
            </w:r>
          </w:p>
        </w:tc>
      </w:tr>
      <w:tr w:rsidR="00731BB5" w14:paraId="02E1A166" w14:textId="77777777" w:rsidTr="00603AC2">
        <w:trPr>
          <w:trHeight w:hRule="exact" w:val="320"/>
        </w:trPr>
        <w:tc>
          <w:tcPr>
            <w:tcW w:w="44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1286FF1" w14:textId="77777777" w:rsidR="00731BB5" w:rsidRDefault="00731BB5" w:rsidP="00603AC2">
            <w:pPr>
              <w:pStyle w:val="TableLeftColumnbold"/>
            </w:pPr>
            <w:r>
              <w:t>CSA</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75B30C3" w14:textId="77777777" w:rsidR="00731BB5" w:rsidRDefault="00731BB5" w:rsidP="00603AC2">
            <w:pPr>
              <w:pStyle w:val="TableBodycopy"/>
            </w:pPr>
            <w:r>
              <w:t>15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06A9C3A" w14:textId="77777777" w:rsidR="00731BB5" w:rsidRDefault="00731BB5" w:rsidP="00603AC2">
            <w:pPr>
              <w:pStyle w:val="TableBodycopy"/>
            </w:pPr>
            <w:r>
              <w:t>51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4F852C8" w14:textId="77777777" w:rsidR="00731BB5" w:rsidRDefault="00731BB5" w:rsidP="00603AC2">
            <w:pPr>
              <w:pStyle w:val="TableBodycopy"/>
            </w:pPr>
            <w:r>
              <w:t>39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58CAA34" w14:textId="77777777" w:rsidR="00731BB5" w:rsidRDefault="00731BB5" w:rsidP="00603AC2">
            <w:pPr>
              <w:pStyle w:val="TableBodycopy"/>
            </w:pPr>
            <w:r>
              <w:t>36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06A8E4B" w14:textId="77777777" w:rsidR="00731BB5" w:rsidRDefault="00731BB5" w:rsidP="00603AC2">
            <w:pPr>
              <w:pStyle w:val="TableBodycopy"/>
            </w:pPr>
            <w:r>
              <w:t>47</w:t>
            </w:r>
          </w:p>
        </w:tc>
      </w:tr>
    </w:tbl>
    <w:p w14:paraId="58703D19" w14:textId="2BFC763C" w:rsidR="00D542A5" w:rsidRDefault="00D542A5" w:rsidP="00731BB5">
      <w:pPr>
        <w:pStyle w:val="Tableheadings"/>
        <w:rPr>
          <w:color w:val="C00000"/>
        </w:rPr>
      </w:pPr>
    </w:p>
    <w:p w14:paraId="0F509F89" w14:textId="77777777" w:rsidR="00D542A5" w:rsidRDefault="00D542A5">
      <w:pPr>
        <w:spacing w:after="0"/>
        <w:rPr>
          <w:rFonts w:ascii="VIC SemiBold" w:hAnsi="VIC SemiBold" w:cs="VIC SemiBold"/>
          <w:color w:val="C00000"/>
          <w:sz w:val="16"/>
          <w:szCs w:val="16"/>
          <w:u w:color="000000"/>
        </w:rPr>
      </w:pPr>
      <w:r>
        <w:rPr>
          <w:color w:val="C00000"/>
        </w:rPr>
        <w:br w:type="page"/>
      </w:r>
    </w:p>
    <w:p w14:paraId="24F98AD7" w14:textId="501533C7" w:rsidR="00731BB5" w:rsidRDefault="00731BB5" w:rsidP="00731BB5">
      <w:pPr>
        <w:pStyle w:val="Tableheadings"/>
      </w:pPr>
      <w:r w:rsidRPr="000E3C10">
        <w:rPr>
          <w:color w:val="C00000"/>
        </w:rPr>
        <w:t xml:space="preserve">Appendix Table 35: </w:t>
      </w:r>
      <w:r>
        <w:t>Number of reported serious incidents by care type, 2013–2018</w:t>
      </w:r>
    </w:p>
    <w:tbl>
      <w:tblPr>
        <w:tblStyle w:val="TableGrid"/>
        <w:tblW w:w="9860" w:type="dxa"/>
        <w:tblLayout w:type="fixed"/>
        <w:tblLook w:val="04A0" w:firstRow="1" w:lastRow="0" w:firstColumn="1" w:lastColumn="0" w:noHBand="0" w:noVBand="1"/>
        <w:tblCaption w:val="Appendix Table 35: Number of reported serious incidents by care type, 2013–2018"/>
        <w:tblDescription w:val="Appendix Table 35: Number of reported serious incidents by care type, 2013–2018"/>
      </w:tblPr>
      <w:tblGrid>
        <w:gridCol w:w="3400"/>
        <w:gridCol w:w="1060"/>
        <w:gridCol w:w="1080"/>
        <w:gridCol w:w="1080"/>
        <w:gridCol w:w="1080"/>
        <w:gridCol w:w="1080"/>
        <w:gridCol w:w="1080"/>
      </w:tblGrid>
      <w:tr w:rsidR="00731BB5" w14:paraId="7EC50DDF"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14502A36"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2700466"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E65B264"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1E799167"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38CBE5A0"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134F05D"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66F5CCF7" w14:textId="77777777" w:rsidR="00731BB5" w:rsidRDefault="00731BB5" w:rsidP="00603AC2">
            <w:pPr>
              <w:pStyle w:val="TableHeaderSubhead"/>
            </w:pPr>
            <w:r>
              <w:t>2018</w:t>
            </w:r>
          </w:p>
        </w:tc>
      </w:tr>
      <w:tr w:rsidR="00731BB5" w14:paraId="692005FF"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8B23020" w14:textId="77777777" w:rsidR="00731BB5" w:rsidRDefault="00731BB5" w:rsidP="00603AC2">
            <w:pPr>
              <w:pStyle w:val="TableTotals"/>
            </w:pPr>
            <w:r>
              <w:t>All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6ED2F3E" w14:textId="77777777" w:rsidR="00731BB5" w:rsidRDefault="00731BB5" w:rsidP="00603AC2">
            <w:pPr>
              <w:pStyle w:val="TableTotals"/>
            </w:pPr>
            <w:r>
              <w:t>3,529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43A1B6B" w14:textId="77777777" w:rsidR="00731BB5" w:rsidRDefault="00731BB5" w:rsidP="00603AC2">
            <w:pPr>
              <w:pStyle w:val="TableTotals"/>
            </w:pPr>
            <w:r>
              <w:t>3,247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43A8CB2" w14:textId="77777777" w:rsidR="00731BB5" w:rsidRDefault="00731BB5" w:rsidP="00603AC2">
            <w:pPr>
              <w:pStyle w:val="TableTotals"/>
            </w:pPr>
            <w:r>
              <w:t>3,507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53464AD" w14:textId="77777777" w:rsidR="00731BB5" w:rsidRDefault="00731BB5" w:rsidP="00603AC2">
            <w:pPr>
              <w:pStyle w:val="TableTotals"/>
            </w:pPr>
            <w:r>
              <w:t>3,569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6071CC9" w14:textId="77777777" w:rsidR="00731BB5" w:rsidRDefault="00731BB5" w:rsidP="00603AC2">
            <w:pPr>
              <w:pStyle w:val="TableTotals"/>
            </w:pPr>
            <w:r>
              <w:t>3,882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9E81FFD" w14:textId="77777777" w:rsidR="00731BB5" w:rsidRDefault="00731BB5" w:rsidP="00603AC2">
            <w:pPr>
              <w:pStyle w:val="TableTotals"/>
            </w:pPr>
            <w:r>
              <w:t>3,595</w:t>
            </w:r>
          </w:p>
        </w:tc>
      </w:tr>
      <w:tr w:rsidR="00731BB5" w14:paraId="4341B7EF"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C9306B8" w14:textId="77777777" w:rsidR="00731BB5" w:rsidRDefault="00731BB5" w:rsidP="00603AC2">
            <w:pPr>
              <w:pStyle w:val="TableLeftColumnbold"/>
            </w:pPr>
            <w:r>
              <w:t>LDC</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7576B7" w14:textId="77777777" w:rsidR="00731BB5" w:rsidRDefault="00731BB5" w:rsidP="00603AC2">
            <w:pPr>
              <w:pStyle w:val="TableBodycopy"/>
            </w:pPr>
            <w:r>
              <w:t>2,220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8583B52" w14:textId="77777777" w:rsidR="00731BB5" w:rsidRDefault="00731BB5" w:rsidP="00603AC2">
            <w:pPr>
              <w:pStyle w:val="TableBodycopy"/>
            </w:pPr>
            <w:r>
              <w:t>1,923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E8A7E8" w14:textId="77777777" w:rsidR="00731BB5" w:rsidRDefault="00731BB5" w:rsidP="00603AC2">
            <w:pPr>
              <w:pStyle w:val="TableBodycopy"/>
            </w:pPr>
            <w:r>
              <w:t>2,034</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7E576F" w14:textId="77777777" w:rsidR="00731BB5" w:rsidRDefault="00731BB5" w:rsidP="00603AC2">
            <w:pPr>
              <w:pStyle w:val="TableBodycopy"/>
            </w:pPr>
            <w:r>
              <w:t>2,290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4ED033C" w14:textId="77777777" w:rsidR="00731BB5" w:rsidRDefault="00731BB5" w:rsidP="00603AC2">
            <w:pPr>
              <w:pStyle w:val="TableBodycopy"/>
            </w:pPr>
            <w:r>
              <w:t>2,525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A1DA55" w14:textId="77777777" w:rsidR="00731BB5" w:rsidRDefault="00731BB5" w:rsidP="00603AC2">
            <w:pPr>
              <w:pStyle w:val="TableBodycopy"/>
            </w:pPr>
            <w:r>
              <w:t>2,269</w:t>
            </w:r>
          </w:p>
        </w:tc>
      </w:tr>
      <w:tr w:rsidR="00731BB5" w14:paraId="7A742D6D"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B3A297C" w14:textId="77777777" w:rsidR="00731BB5" w:rsidRDefault="00731BB5" w:rsidP="00603AC2">
            <w:pPr>
              <w:pStyle w:val="TableLeftColumnbold"/>
            </w:pPr>
            <w:r>
              <w:t>KGN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5655D6" w14:textId="77777777" w:rsidR="00731BB5" w:rsidRDefault="00731BB5" w:rsidP="00603AC2">
            <w:pPr>
              <w:pStyle w:val="TableBodycopy"/>
            </w:pPr>
            <w:r>
              <w:t>727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27B9C6" w14:textId="77777777" w:rsidR="00731BB5" w:rsidRDefault="00731BB5" w:rsidP="00603AC2">
            <w:pPr>
              <w:pStyle w:val="TableBodycopy"/>
            </w:pPr>
            <w:r>
              <w:t>687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0EC242" w14:textId="77777777" w:rsidR="00731BB5" w:rsidRDefault="00731BB5" w:rsidP="00603AC2">
            <w:pPr>
              <w:pStyle w:val="TableBodycopy"/>
            </w:pPr>
            <w:r>
              <w:t>724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C3F5C4E" w14:textId="77777777" w:rsidR="00731BB5" w:rsidRDefault="00731BB5" w:rsidP="00603AC2">
            <w:pPr>
              <w:pStyle w:val="TableBodycopy"/>
            </w:pPr>
            <w:r>
              <w:t>708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C4FF9D" w14:textId="77777777" w:rsidR="00731BB5" w:rsidRDefault="00731BB5" w:rsidP="00603AC2">
            <w:pPr>
              <w:pStyle w:val="TableBodycopy"/>
            </w:pPr>
            <w:r>
              <w:t>755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8F1DB9" w14:textId="77777777" w:rsidR="00731BB5" w:rsidRDefault="00731BB5" w:rsidP="00603AC2">
            <w:pPr>
              <w:pStyle w:val="TableBodycopy"/>
            </w:pPr>
            <w:r>
              <w:t>740</w:t>
            </w:r>
          </w:p>
        </w:tc>
      </w:tr>
      <w:tr w:rsidR="00731BB5" w14:paraId="27404961"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FFAC07" w14:textId="77777777" w:rsidR="00731BB5" w:rsidRDefault="00731BB5" w:rsidP="00603AC2">
            <w:pPr>
              <w:pStyle w:val="TableLeftColumnbold"/>
            </w:pPr>
            <w:r>
              <w:t>OSHC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C776514" w14:textId="77777777" w:rsidR="00731BB5" w:rsidRDefault="00731BB5" w:rsidP="00603AC2">
            <w:pPr>
              <w:pStyle w:val="TableBodycopy"/>
            </w:pPr>
            <w:r>
              <w:t>407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B6D969F" w14:textId="77777777" w:rsidR="00731BB5" w:rsidRDefault="00731BB5" w:rsidP="00603AC2">
            <w:pPr>
              <w:pStyle w:val="TableBodycopy"/>
            </w:pPr>
            <w:r>
              <w:t>499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63809E2" w14:textId="77777777" w:rsidR="00731BB5" w:rsidRDefault="00731BB5" w:rsidP="00603AC2">
            <w:pPr>
              <w:pStyle w:val="TableBodycopy"/>
            </w:pPr>
            <w:r>
              <w:t>576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DFFED0" w14:textId="77777777" w:rsidR="00731BB5" w:rsidRDefault="00731BB5" w:rsidP="00603AC2">
            <w:pPr>
              <w:pStyle w:val="TableBodycopy"/>
            </w:pPr>
            <w:r>
              <w:t>451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3F57FE" w14:textId="77777777" w:rsidR="00731BB5" w:rsidRDefault="00731BB5" w:rsidP="00603AC2">
            <w:pPr>
              <w:pStyle w:val="TableBodycopy"/>
            </w:pPr>
            <w:r>
              <w:t>492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1F6A5D" w14:textId="77777777" w:rsidR="00731BB5" w:rsidRDefault="00731BB5" w:rsidP="00603AC2">
            <w:pPr>
              <w:pStyle w:val="TableBodycopy"/>
            </w:pPr>
            <w:r>
              <w:t>476</w:t>
            </w:r>
          </w:p>
        </w:tc>
      </w:tr>
      <w:tr w:rsidR="00731BB5" w14:paraId="2D0945FD"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4BCEAD" w14:textId="77777777" w:rsidR="00731BB5" w:rsidRDefault="00731BB5" w:rsidP="00603AC2">
            <w:pPr>
              <w:pStyle w:val="TableLeftColumnbold"/>
              <w:rPr>
                <w:rFonts w:ascii="VIC Regular" w:hAnsi="VIC Regular" w:cs="VIC Regular"/>
              </w:rPr>
            </w:pPr>
            <w:r>
              <w:t>FDC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F44A4C8" w14:textId="77777777" w:rsidR="00731BB5" w:rsidRDefault="00731BB5" w:rsidP="00603AC2">
            <w:pPr>
              <w:pStyle w:val="TableBodycopy"/>
            </w:pPr>
            <w:r>
              <w:t>175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724FA4" w14:textId="77777777" w:rsidR="00731BB5" w:rsidRDefault="00731BB5" w:rsidP="00603AC2">
            <w:pPr>
              <w:pStyle w:val="TableBodycopy"/>
            </w:pPr>
            <w:r>
              <w:t>138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662F42" w14:textId="77777777" w:rsidR="00731BB5" w:rsidRDefault="00731BB5" w:rsidP="00603AC2">
            <w:pPr>
              <w:pStyle w:val="TableBodycopy"/>
            </w:pPr>
            <w:r>
              <w:t>154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62FA0EF" w14:textId="77777777" w:rsidR="00731BB5" w:rsidRDefault="00731BB5" w:rsidP="00603AC2">
            <w:pPr>
              <w:pStyle w:val="TableBodycopy"/>
            </w:pPr>
            <w:r>
              <w:t>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3DE63D" w14:textId="77777777" w:rsidR="00731BB5" w:rsidRDefault="00731BB5" w:rsidP="00603AC2">
            <w:pPr>
              <w:pStyle w:val="TableBodycopy"/>
            </w:pPr>
            <w:r>
              <w:t>96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DB67DEB" w14:textId="77777777" w:rsidR="00731BB5" w:rsidRDefault="00731BB5" w:rsidP="00603AC2">
            <w:pPr>
              <w:pStyle w:val="TableBodycopy"/>
            </w:pPr>
            <w:r>
              <w:t>98</w:t>
            </w:r>
          </w:p>
        </w:tc>
      </w:tr>
      <w:tr w:rsidR="00731BB5" w14:paraId="71F6874C"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7CEB56E" w14:textId="77777777" w:rsidR="00731BB5" w:rsidRDefault="00731BB5" w:rsidP="00603AC2">
            <w:pPr>
              <w:pStyle w:val="TableLeftColumnbold"/>
            </w:pPr>
            <w:r>
              <w:t>CSA</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013117B"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6927153"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B126E99" w14:textId="77777777" w:rsidR="00731BB5" w:rsidRDefault="00731BB5" w:rsidP="00603AC2">
            <w:pPr>
              <w:pStyle w:val="TableBodycopy"/>
            </w:pPr>
            <w:r>
              <w:t>19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D299736" w14:textId="77777777" w:rsidR="00731BB5" w:rsidRDefault="00731BB5" w:rsidP="00603AC2">
            <w:pPr>
              <w:pStyle w:val="TableBodycopy"/>
            </w:pPr>
            <w:r>
              <w:t>24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F9AABDD" w14:textId="77777777" w:rsidR="00731BB5" w:rsidRDefault="00731BB5" w:rsidP="00603AC2">
            <w:pPr>
              <w:pStyle w:val="TableBodycopy"/>
            </w:pPr>
            <w:r>
              <w:t>14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5BC00E6E" w14:textId="77777777" w:rsidR="00731BB5" w:rsidRDefault="00731BB5" w:rsidP="00603AC2">
            <w:pPr>
              <w:pStyle w:val="TableBodycopy"/>
            </w:pPr>
            <w:r>
              <w:t>12</w:t>
            </w:r>
          </w:p>
        </w:tc>
      </w:tr>
    </w:tbl>
    <w:p w14:paraId="19B159AF" w14:textId="77777777" w:rsidR="00731BB5" w:rsidRPr="00A42F27" w:rsidRDefault="00731BB5" w:rsidP="00731BB5">
      <w:pPr>
        <w:pStyle w:val="Tableheadings"/>
      </w:pPr>
      <w:r w:rsidRPr="000E3C10">
        <w:rPr>
          <w:color w:val="C00000"/>
        </w:rPr>
        <w:t xml:space="preserve">Appendix Table 36: </w:t>
      </w:r>
      <w:r>
        <w:t>Number of reported serious incidents per 100 NQF services by care type, 2013–</w:t>
      </w:r>
      <w:r w:rsidRPr="00183B07">
        <w:t>2018</w:t>
      </w:r>
    </w:p>
    <w:tbl>
      <w:tblPr>
        <w:tblStyle w:val="TableGrid"/>
        <w:tblW w:w="0" w:type="auto"/>
        <w:tblLayout w:type="fixed"/>
        <w:tblLook w:val="04A0" w:firstRow="1" w:lastRow="0" w:firstColumn="1" w:lastColumn="0" w:noHBand="0" w:noVBand="1"/>
        <w:tblCaption w:val="Appendix Table 36: Number of reported serious incidents per 100 NQF services by care type, 2013–2018"/>
        <w:tblDescription w:val="Appendix Table 36: Number of reported serious incidents per 100 NQF services by care type, 2013–2018"/>
      </w:tblPr>
      <w:tblGrid>
        <w:gridCol w:w="3400"/>
        <w:gridCol w:w="1060"/>
        <w:gridCol w:w="1080"/>
        <w:gridCol w:w="1080"/>
        <w:gridCol w:w="1080"/>
        <w:gridCol w:w="1080"/>
        <w:gridCol w:w="1080"/>
      </w:tblGrid>
      <w:tr w:rsidR="00731BB5" w14:paraId="6571E910"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43CA57C7"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49658E4"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6DCF65F"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5E488A7"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B5B6F52"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DCA71FB"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A83982E" w14:textId="77777777" w:rsidR="00731BB5" w:rsidRDefault="00731BB5" w:rsidP="00603AC2">
            <w:pPr>
              <w:pStyle w:val="TableHeaderSubhead"/>
            </w:pPr>
            <w:r>
              <w:t>2018</w:t>
            </w:r>
          </w:p>
        </w:tc>
      </w:tr>
      <w:tr w:rsidR="00731BB5" w14:paraId="6800EB24"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E06E82C" w14:textId="77777777" w:rsidR="00731BB5" w:rsidRDefault="00731BB5" w:rsidP="00603AC2">
            <w:pPr>
              <w:pStyle w:val="TableTotals"/>
            </w:pPr>
            <w:r>
              <w:t>All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A05C643" w14:textId="77777777" w:rsidR="00731BB5" w:rsidRDefault="00731BB5" w:rsidP="00603AC2">
            <w:pPr>
              <w:pStyle w:val="TableTotals"/>
            </w:pPr>
            <w:r>
              <w:t>83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A93CFDB" w14:textId="77777777" w:rsidR="00731BB5" w:rsidRDefault="00731BB5" w:rsidP="00603AC2">
            <w:pPr>
              <w:pStyle w:val="TableTotals"/>
            </w:pPr>
            <w:r>
              <w:t>74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399E464" w14:textId="77777777" w:rsidR="00731BB5" w:rsidRDefault="00731BB5" w:rsidP="00603AC2">
            <w:pPr>
              <w:pStyle w:val="TableTotals"/>
            </w:pPr>
            <w:r>
              <w:t>79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1DBB661" w14:textId="77777777" w:rsidR="00731BB5" w:rsidRDefault="00731BB5" w:rsidP="00603AC2">
            <w:pPr>
              <w:pStyle w:val="TableTotals"/>
            </w:pPr>
            <w:r>
              <w:t>79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4F0905E" w14:textId="77777777" w:rsidR="00731BB5" w:rsidRDefault="00731BB5" w:rsidP="00603AC2">
            <w:pPr>
              <w:pStyle w:val="TableTotals"/>
            </w:pPr>
            <w:r>
              <w:t>84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BDF13A1" w14:textId="77777777" w:rsidR="00731BB5" w:rsidRDefault="00731BB5" w:rsidP="00603AC2">
            <w:pPr>
              <w:pStyle w:val="TableTotals"/>
            </w:pPr>
            <w:r>
              <w:t>79</w:t>
            </w:r>
          </w:p>
        </w:tc>
      </w:tr>
      <w:tr w:rsidR="00731BB5" w14:paraId="2806C3EA"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649B466" w14:textId="77777777" w:rsidR="00731BB5" w:rsidRDefault="00731BB5" w:rsidP="00603AC2">
            <w:pPr>
              <w:pStyle w:val="TableLeftColumnbold"/>
            </w:pPr>
            <w:r>
              <w:t>LDC</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49A6B3F" w14:textId="77777777" w:rsidR="00731BB5" w:rsidRDefault="00731BB5" w:rsidP="00603AC2">
            <w:pPr>
              <w:pStyle w:val="TableBodycopy"/>
            </w:pPr>
            <w:r>
              <w:t>182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112096" w14:textId="77777777" w:rsidR="00731BB5" w:rsidRDefault="00731BB5" w:rsidP="00603AC2">
            <w:pPr>
              <w:pStyle w:val="TableBodycopy"/>
            </w:pPr>
            <w:r>
              <w:t>155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31BE606" w14:textId="77777777" w:rsidR="00731BB5" w:rsidRDefault="00731BB5" w:rsidP="00603AC2">
            <w:pPr>
              <w:pStyle w:val="TableBodycopy"/>
            </w:pPr>
            <w:r>
              <w:t>159</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0542B40" w14:textId="77777777" w:rsidR="00731BB5" w:rsidRDefault="00731BB5" w:rsidP="00603AC2">
            <w:pPr>
              <w:pStyle w:val="TableBodycopy"/>
            </w:pPr>
            <w:r>
              <w:t>171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80C2380" w14:textId="77777777" w:rsidR="00731BB5" w:rsidRDefault="00731BB5" w:rsidP="00603AC2">
            <w:pPr>
              <w:pStyle w:val="TableBodycopy"/>
            </w:pPr>
            <w:r>
              <w:t>173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BAA989" w14:textId="77777777" w:rsidR="00731BB5" w:rsidRDefault="00731BB5" w:rsidP="00603AC2">
            <w:pPr>
              <w:pStyle w:val="TableBodycopy"/>
            </w:pPr>
            <w:r>
              <w:t>149</w:t>
            </w:r>
          </w:p>
        </w:tc>
      </w:tr>
      <w:tr w:rsidR="00731BB5" w14:paraId="58594C03"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96A500" w14:textId="77777777" w:rsidR="00731BB5" w:rsidRDefault="00731BB5" w:rsidP="00603AC2">
            <w:pPr>
              <w:pStyle w:val="TableLeftColumnbold"/>
              <w:rPr>
                <w:rFonts w:ascii="VIC Regular" w:hAnsi="VIC Regular" w:cs="VIC Regular"/>
              </w:rPr>
            </w:pPr>
            <w:r>
              <w:t>KGN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C44C54A" w14:textId="77777777" w:rsidR="00731BB5" w:rsidRDefault="00731BB5" w:rsidP="00603AC2">
            <w:pPr>
              <w:pStyle w:val="TableBodycopy"/>
            </w:pPr>
            <w:r>
              <w:t>60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51B558" w14:textId="77777777" w:rsidR="00731BB5" w:rsidRDefault="00731BB5" w:rsidP="00603AC2">
            <w:pPr>
              <w:pStyle w:val="TableBodycopy"/>
            </w:pPr>
            <w:r>
              <w:t>57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A6EEC6" w14:textId="77777777" w:rsidR="00731BB5" w:rsidRDefault="00731BB5" w:rsidP="00603AC2">
            <w:pPr>
              <w:pStyle w:val="TableBodycopy"/>
            </w:pPr>
            <w:r>
              <w:t>60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122FADE" w14:textId="77777777" w:rsidR="00731BB5" w:rsidRDefault="00731BB5" w:rsidP="00603AC2">
            <w:pPr>
              <w:pStyle w:val="TableBodycopy"/>
            </w:pPr>
            <w:r>
              <w:t>59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FF07CA" w14:textId="77777777" w:rsidR="00731BB5" w:rsidRDefault="00731BB5" w:rsidP="00603AC2">
            <w:pPr>
              <w:pStyle w:val="TableBodycopy"/>
            </w:pPr>
            <w:r>
              <w:t>63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DAB4DC" w14:textId="77777777" w:rsidR="00731BB5" w:rsidRDefault="00731BB5" w:rsidP="00603AC2">
            <w:pPr>
              <w:pStyle w:val="TableBodycopy"/>
            </w:pPr>
            <w:r>
              <w:t>62</w:t>
            </w:r>
          </w:p>
        </w:tc>
      </w:tr>
      <w:tr w:rsidR="00731BB5" w14:paraId="6C811332"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C60519" w14:textId="77777777" w:rsidR="00731BB5" w:rsidRDefault="00731BB5" w:rsidP="00603AC2">
            <w:pPr>
              <w:pStyle w:val="TableLeftColumnbold"/>
            </w:pPr>
            <w:r>
              <w:t>OSHC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BE9381" w14:textId="77777777" w:rsidR="00731BB5" w:rsidRDefault="00731BB5" w:rsidP="00603AC2">
            <w:pPr>
              <w:pStyle w:val="TableBodycopy"/>
            </w:pPr>
            <w:r>
              <w:t>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92DACC9" w14:textId="77777777" w:rsidR="00731BB5" w:rsidRDefault="00731BB5" w:rsidP="00603AC2">
            <w:pPr>
              <w:pStyle w:val="TableBodycopy"/>
            </w:pPr>
            <w:r>
              <w:t>43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4A444E" w14:textId="77777777" w:rsidR="00731BB5" w:rsidRDefault="00731BB5" w:rsidP="00603AC2">
            <w:pPr>
              <w:pStyle w:val="TableBodycopy"/>
            </w:pPr>
            <w:r>
              <w:t>49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2B4166" w14:textId="77777777" w:rsidR="00731BB5" w:rsidRDefault="00731BB5" w:rsidP="00603AC2">
            <w:pPr>
              <w:pStyle w:val="TableBodycopy"/>
            </w:pPr>
            <w:r>
              <w:t>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A78B075" w14:textId="77777777" w:rsidR="00731BB5" w:rsidRDefault="00731BB5" w:rsidP="00603AC2">
            <w:pPr>
              <w:pStyle w:val="TableBodycopy"/>
            </w:pPr>
            <w:r>
              <w:t>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3166081" w14:textId="77777777" w:rsidR="00731BB5" w:rsidRDefault="00731BB5" w:rsidP="00603AC2">
            <w:pPr>
              <w:pStyle w:val="TableBodycopy"/>
            </w:pPr>
            <w:r>
              <w:t>38</w:t>
            </w:r>
          </w:p>
        </w:tc>
      </w:tr>
      <w:tr w:rsidR="00731BB5" w14:paraId="24203FCF"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ECA594E" w14:textId="77777777" w:rsidR="00731BB5" w:rsidRDefault="00731BB5" w:rsidP="00603AC2">
            <w:pPr>
              <w:pStyle w:val="TableLeftColumnbold"/>
            </w:pPr>
            <w:r>
              <w:t>FDC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D0CDCB" w14:textId="77777777" w:rsidR="00731BB5" w:rsidRDefault="00731BB5" w:rsidP="00603AC2">
            <w:pPr>
              <w:pStyle w:val="TableBodycopy"/>
            </w:pPr>
            <w:r>
              <w:t>66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C73B107" w14:textId="77777777" w:rsidR="00731BB5" w:rsidRDefault="00731BB5" w:rsidP="00603AC2">
            <w:pPr>
              <w:pStyle w:val="TableBodycopy"/>
            </w:pPr>
            <w:r>
              <w:t>41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D5B0993" w14:textId="77777777" w:rsidR="00731BB5" w:rsidRDefault="00731BB5" w:rsidP="00603AC2">
            <w:pPr>
              <w:pStyle w:val="TableBodycopy"/>
            </w:pPr>
            <w:r>
              <w:t>40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88B1070" w14:textId="77777777" w:rsidR="00731BB5" w:rsidRDefault="00731BB5" w:rsidP="00603AC2">
            <w:pPr>
              <w:pStyle w:val="TableBodycopy"/>
            </w:pPr>
            <w:r>
              <w:t>26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026FD5" w14:textId="77777777" w:rsidR="00731BB5" w:rsidRDefault="00731BB5" w:rsidP="00603AC2">
            <w:pPr>
              <w:pStyle w:val="TableBodycopy"/>
            </w:pPr>
            <w:r>
              <w:t>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88FB5E" w14:textId="77777777" w:rsidR="00731BB5" w:rsidRDefault="00731BB5" w:rsidP="00603AC2">
            <w:pPr>
              <w:pStyle w:val="TableBodycopy"/>
            </w:pPr>
            <w:r>
              <w:t>40</w:t>
            </w:r>
          </w:p>
        </w:tc>
      </w:tr>
      <w:tr w:rsidR="00731BB5" w14:paraId="5849E4FC"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43CA8F1" w14:textId="77777777" w:rsidR="00731BB5" w:rsidRDefault="00731BB5" w:rsidP="00603AC2">
            <w:pPr>
              <w:pStyle w:val="TableLeftColumnbold"/>
            </w:pPr>
            <w:r>
              <w:t>CSA</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629D6A1"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E1BB75B"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855E1DE"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1C6EA40" w14:textId="77777777" w:rsidR="00731BB5" w:rsidRDefault="00731BB5" w:rsidP="00603AC2">
            <w:pPr>
              <w:pStyle w:val="TableBodycopy"/>
            </w:pPr>
            <w:r>
              <w:t>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715629C"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A74A77B" w14:textId="77777777" w:rsidR="00731BB5" w:rsidRDefault="00731BB5" w:rsidP="00603AC2">
            <w:pPr>
              <w:pStyle w:val="TableBodycopy"/>
            </w:pPr>
            <w:r>
              <w:t>3</w:t>
            </w:r>
          </w:p>
        </w:tc>
      </w:tr>
    </w:tbl>
    <w:p w14:paraId="200D1C73" w14:textId="77777777" w:rsidR="00731BB5" w:rsidRDefault="00731BB5" w:rsidP="00DB0A31">
      <w:pPr>
        <w:pStyle w:val="Tableheadings"/>
      </w:pPr>
      <w:r w:rsidRPr="003D49C9">
        <w:rPr>
          <w:color w:val="C00000"/>
        </w:rPr>
        <w:t xml:space="preserve">Appendix Table 37: </w:t>
      </w:r>
      <w:r>
        <w:t>Number of reported non-serious incidents by care type, 2013–</w:t>
      </w:r>
      <w:r w:rsidRPr="00DB0A31">
        <w:t>2018</w:t>
      </w:r>
    </w:p>
    <w:tbl>
      <w:tblPr>
        <w:tblStyle w:val="TableGrid"/>
        <w:tblW w:w="9860" w:type="dxa"/>
        <w:tblLayout w:type="fixed"/>
        <w:tblLook w:val="04A0" w:firstRow="1" w:lastRow="0" w:firstColumn="1" w:lastColumn="0" w:noHBand="0" w:noVBand="1"/>
        <w:tblCaption w:val="Appendix Table 37: Number of reported non-serious incidents by care type, 2013–2018"/>
        <w:tblDescription w:val="Appendix Table 37: Number of reported non-serious incidents by care type, 2013–2018"/>
      </w:tblPr>
      <w:tblGrid>
        <w:gridCol w:w="3400"/>
        <w:gridCol w:w="1060"/>
        <w:gridCol w:w="1080"/>
        <w:gridCol w:w="1080"/>
        <w:gridCol w:w="1080"/>
        <w:gridCol w:w="1080"/>
        <w:gridCol w:w="1080"/>
      </w:tblGrid>
      <w:tr w:rsidR="00731BB5" w14:paraId="3A13FDDE"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32093B53"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735A6EF"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051F91D"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3CEA2A7"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942C7B1"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1F3C836"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054A393" w14:textId="77777777" w:rsidR="00731BB5" w:rsidRPr="00486AA9" w:rsidRDefault="00731BB5" w:rsidP="00603AC2">
            <w:pPr>
              <w:pStyle w:val="TableHeaderSubhead"/>
            </w:pPr>
            <w:r w:rsidRPr="00486AA9">
              <w:t>2018</w:t>
            </w:r>
          </w:p>
        </w:tc>
      </w:tr>
      <w:tr w:rsidR="00731BB5" w14:paraId="35812E83"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BFF01B8" w14:textId="77777777" w:rsidR="00731BB5" w:rsidRDefault="00731BB5" w:rsidP="00603AC2">
            <w:pPr>
              <w:pStyle w:val="TableTotals"/>
            </w:pPr>
            <w:r>
              <w:t>All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0F1C20A" w14:textId="77777777" w:rsidR="00731BB5" w:rsidRDefault="00731BB5" w:rsidP="00603AC2">
            <w:pPr>
              <w:pStyle w:val="TableTotals"/>
            </w:pPr>
            <w:r>
              <w:t>181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5ADDD71" w14:textId="77777777" w:rsidR="00731BB5" w:rsidRDefault="00731BB5" w:rsidP="00603AC2">
            <w:pPr>
              <w:pStyle w:val="TableTotals"/>
            </w:pPr>
            <w:r>
              <w:t>498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A14E96D" w14:textId="77777777" w:rsidR="00731BB5" w:rsidRDefault="00731BB5" w:rsidP="00603AC2">
            <w:pPr>
              <w:pStyle w:val="TableTotals"/>
            </w:pPr>
            <w:r>
              <w:t>678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F4BEF57" w14:textId="77777777" w:rsidR="00731BB5" w:rsidRDefault="00731BB5" w:rsidP="00603AC2">
            <w:pPr>
              <w:pStyle w:val="TableTotals"/>
            </w:pPr>
            <w:r>
              <w:t>938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F299014" w14:textId="77777777" w:rsidR="00731BB5" w:rsidRDefault="00731BB5" w:rsidP="00603AC2">
            <w:pPr>
              <w:pStyle w:val="TableTotals"/>
            </w:pPr>
            <w:r>
              <w:t>893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889474D" w14:textId="77777777" w:rsidR="00731BB5" w:rsidRDefault="00731BB5" w:rsidP="00603AC2">
            <w:pPr>
              <w:pStyle w:val="TableTotals"/>
            </w:pPr>
            <w:r>
              <w:t>1,012</w:t>
            </w:r>
          </w:p>
        </w:tc>
      </w:tr>
      <w:tr w:rsidR="00731BB5" w14:paraId="0531F1D5"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E233C1" w14:textId="77777777" w:rsidR="00731BB5" w:rsidRDefault="00731BB5" w:rsidP="00603AC2">
            <w:pPr>
              <w:pStyle w:val="TableLeftColumnbold"/>
            </w:pPr>
            <w:r>
              <w:t>LDC</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BE8369F" w14:textId="77777777" w:rsidR="00731BB5" w:rsidRDefault="00731BB5" w:rsidP="00603AC2">
            <w:pPr>
              <w:pStyle w:val="TableBodycopy"/>
            </w:pPr>
            <w:r>
              <w:t>125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68464DB" w14:textId="77777777" w:rsidR="00731BB5" w:rsidRDefault="00731BB5" w:rsidP="00603AC2">
            <w:pPr>
              <w:pStyle w:val="TableBodycopy"/>
            </w:pPr>
            <w:r>
              <w:t>353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1DD908" w14:textId="77777777" w:rsidR="00731BB5" w:rsidRDefault="00731BB5" w:rsidP="00603AC2">
            <w:pPr>
              <w:pStyle w:val="TableBodycopy"/>
            </w:pPr>
            <w:r>
              <w:t>463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41BFFF1" w14:textId="77777777" w:rsidR="00731BB5" w:rsidRDefault="00731BB5" w:rsidP="00603AC2">
            <w:pPr>
              <w:pStyle w:val="TableBodycopy"/>
            </w:pPr>
            <w:r>
              <w:t>581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369A18" w14:textId="77777777" w:rsidR="00731BB5" w:rsidRDefault="00731BB5" w:rsidP="00603AC2">
            <w:pPr>
              <w:pStyle w:val="TableBodycopy"/>
            </w:pPr>
            <w:r>
              <w:t>581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C24085" w14:textId="77777777" w:rsidR="00731BB5" w:rsidRDefault="00731BB5" w:rsidP="00603AC2">
            <w:pPr>
              <w:pStyle w:val="TableBodycopy"/>
            </w:pPr>
            <w:r>
              <w:t>608</w:t>
            </w:r>
          </w:p>
        </w:tc>
      </w:tr>
      <w:tr w:rsidR="00731BB5" w14:paraId="214176FB"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8172A3E" w14:textId="77777777" w:rsidR="00731BB5" w:rsidRDefault="00731BB5" w:rsidP="00603AC2">
            <w:pPr>
              <w:pStyle w:val="TableLeftColumnbold"/>
            </w:pPr>
            <w:r>
              <w:t>KGN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BC7502" w14:textId="77777777" w:rsidR="00731BB5" w:rsidRDefault="00731BB5" w:rsidP="00603AC2">
            <w:pPr>
              <w:pStyle w:val="TableBodycopy"/>
            </w:pPr>
            <w:r>
              <w:t>34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E1C636" w14:textId="77777777" w:rsidR="00731BB5" w:rsidRDefault="00731BB5" w:rsidP="00603AC2">
            <w:pPr>
              <w:pStyle w:val="TableBodycopy"/>
            </w:pPr>
            <w:r>
              <w:t>87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B7DE274" w14:textId="77777777" w:rsidR="00731BB5" w:rsidRDefault="00731BB5" w:rsidP="00603AC2">
            <w:pPr>
              <w:pStyle w:val="TableBodycopy"/>
            </w:pPr>
            <w:r>
              <w:t>138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7655802" w14:textId="77777777" w:rsidR="00731BB5" w:rsidRDefault="00731BB5" w:rsidP="00603AC2">
            <w:pPr>
              <w:pStyle w:val="TableBodycopy"/>
            </w:pPr>
            <w:r>
              <w:t>193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EDEC5D" w14:textId="77777777" w:rsidR="00731BB5" w:rsidRDefault="00731BB5" w:rsidP="00603AC2">
            <w:pPr>
              <w:pStyle w:val="TableBodycopy"/>
            </w:pPr>
            <w:r>
              <w:t>181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39188FF" w14:textId="77777777" w:rsidR="00731BB5" w:rsidRDefault="00731BB5" w:rsidP="00603AC2">
            <w:pPr>
              <w:pStyle w:val="TableBodycopy"/>
            </w:pPr>
            <w:r>
              <w:t>201</w:t>
            </w:r>
          </w:p>
        </w:tc>
      </w:tr>
      <w:tr w:rsidR="00731BB5" w14:paraId="57096510"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7E3494" w14:textId="77777777" w:rsidR="00731BB5" w:rsidRDefault="00731BB5" w:rsidP="00603AC2">
            <w:pPr>
              <w:pStyle w:val="TableLeftColumnbold"/>
            </w:pPr>
            <w:r>
              <w:t>OSHC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FB3F0D9" w14:textId="77777777" w:rsidR="00731BB5" w:rsidRDefault="00731BB5" w:rsidP="00603AC2">
            <w:pPr>
              <w:pStyle w:val="TableBodycopy"/>
            </w:pPr>
            <w:r>
              <w:t>12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2BA1ED" w14:textId="77777777" w:rsidR="00731BB5" w:rsidRDefault="00731BB5" w:rsidP="00603AC2">
            <w:pPr>
              <w:pStyle w:val="TableBodycopy"/>
            </w:pPr>
            <w:r>
              <w:t>37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5EFECEB" w14:textId="77777777" w:rsidR="00731BB5" w:rsidRDefault="00731BB5" w:rsidP="00603AC2">
            <w:pPr>
              <w:pStyle w:val="TableBodycopy"/>
            </w:pPr>
            <w:r>
              <w:t>41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060DBD2" w14:textId="77777777" w:rsidR="00731BB5" w:rsidRDefault="00731BB5" w:rsidP="00603AC2">
            <w:pPr>
              <w:pStyle w:val="TableBodycopy"/>
            </w:pPr>
            <w:r>
              <w:t>111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EDDE912" w14:textId="77777777" w:rsidR="00731BB5" w:rsidRDefault="00731BB5" w:rsidP="00603AC2">
            <w:pPr>
              <w:pStyle w:val="TableBodycopy"/>
            </w:pPr>
            <w:r>
              <w:t>94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2433307" w14:textId="77777777" w:rsidR="00731BB5" w:rsidRDefault="00731BB5" w:rsidP="00603AC2">
            <w:pPr>
              <w:pStyle w:val="TableBodycopy"/>
            </w:pPr>
            <w:r>
              <w:t>159</w:t>
            </w:r>
          </w:p>
        </w:tc>
      </w:tr>
      <w:tr w:rsidR="00731BB5" w14:paraId="740D9B7F"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7708A2" w14:textId="77777777" w:rsidR="00731BB5" w:rsidRDefault="00731BB5" w:rsidP="00603AC2">
            <w:pPr>
              <w:pStyle w:val="TableLeftColumnbold"/>
            </w:pPr>
            <w:r>
              <w:t>FDC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792DEF4" w14:textId="77777777" w:rsidR="00731BB5" w:rsidRDefault="00731BB5" w:rsidP="00603AC2">
            <w:pPr>
              <w:pStyle w:val="TableBodycopy"/>
            </w:pPr>
            <w:r>
              <w:t>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8802802" w14:textId="77777777" w:rsidR="00731BB5" w:rsidRDefault="00731BB5" w:rsidP="00603AC2">
            <w:pPr>
              <w:pStyle w:val="TableBodycopy"/>
            </w:pPr>
            <w:r>
              <w:t>21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8BA7C0" w14:textId="77777777" w:rsidR="00731BB5" w:rsidRDefault="00731BB5" w:rsidP="00603AC2">
            <w:pPr>
              <w:pStyle w:val="TableBodycopy"/>
            </w:pPr>
            <w:r>
              <w:t>25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AF2E1E" w14:textId="77777777" w:rsidR="00731BB5" w:rsidRDefault="00731BB5" w:rsidP="00603AC2">
            <w:pPr>
              <w:pStyle w:val="TableBodycopy"/>
            </w:pPr>
            <w:r>
              <w:t>48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8905AB" w14:textId="77777777" w:rsidR="00731BB5" w:rsidRDefault="00731BB5" w:rsidP="00603AC2">
            <w:pPr>
              <w:pStyle w:val="TableBodycopy"/>
            </w:pPr>
            <w:r>
              <w:t>32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DAB69FB" w14:textId="77777777" w:rsidR="00731BB5" w:rsidRDefault="00731BB5" w:rsidP="00603AC2">
            <w:pPr>
              <w:pStyle w:val="TableBodycopy"/>
            </w:pPr>
            <w:r>
              <w:t>35</w:t>
            </w:r>
          </w:p>
        </w:tc>
      </w:tr>
      <w:tr w:rsidR="00731BB5" w14:paraId="60C44D29"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91344C2" w14:textId="77777777" w:rsidR="00731BB5" w:rsidRDefault="00731BB5" w:rsidP="00603AC2">
            <w:pPr>
              <w:pStyle w:val="TableLeftColumnbold"/>
            </w:pPr>
            <w:r>
              <w:t>CSA</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341966E"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634A62C"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CD79FE8" w14:textId="77777777" w:rsidR="00731BB5" w:rsidRDefault="00731BB5" w:rsidP="00603AC2">
            <w:pPr>
              <w:pStyle w:val="TableBodycopy"/>
            </w:pPr>
            <w:r>
              <w:t>11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71E6169"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38BD772"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6D4E78F" w14:textId="77777777" w:rsidR="00731BB5" w:rsidRDefault="00731BB5" w:rsidP="00603AC2">
            <w:pPr>
              <w:pStyle w:val="TableBodycopy"/>
            </w:pPr>
            <w:r>
              <w:t>9</w:t>
            </w:r>
          </w:p>
        </w:tc>
      </w:tr>
    </w:tbl>
    <w:p w14:paraId="65D1139B" w14:textId="77777777" w:rsidR="00731BB5" w:rsidRDefault="00731BB5" w:rsidP="00731BB5">
      <w:pPr>
        <w:pStyle w:val="Tableheadings"/>
      </w:pPr>
      <w:r w:rsidRPr="003D49C9">
        <w:rPr>
          <w:color w:val="C00000"/>
        </w:rPr>
        <w:t xml:space="preserve">Appendix Table 38: </w:t>
      </w:r>
      <w:r>
        <w:t>Number of reported non-serious incidents per 100 approved services by care type, 2013–2018</w:t>
      </w:r>
    </w:p>
    <w:tbl>
      <w:tblPr>
        <w:tblStyle w:val="TableGrid"/>
        <w:tblW w:w="0" w:type="auto"/>
        <w:tblLayout w:type="fixed"/>
        <w:tblLook w:val="04A0" w:firstRow="1" w:lastRow="0" w:firstColumn="1" w:lastColumn="0" w:noHBand="0" w:noVBand="1"/>
        <w:tblCaption w:val="Appendix Table 38: Number of reported non-serious incidents per 100 approved services by care type, 2013–2018"/>
        <w:tblDescription w:val="Appendix Table 38: Number of reported non-serious incidents per 100 approved services by care type, 2013–2018"/>
      </w:tblPr>
      <w:tblGrid>
        <w:gridCol w:w="3400"/>
        <w:gridCol w:w="1060"/>
        <w:gridCol w:w="1080"/>
        <w:gridCol w:w="1080"/>
        <w:gridCol w:w="1080"/>
        <w:gridCol w:w="1080"/>
        <w:gridCol w:w="1080"/>
      </w:tblGrid>
      <w:tr w:rsidR="00731BB5" w14:paraId="6F63F23B"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20EA08DD"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D62BACF"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FA57DB3"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AD42872"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820973F"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5573336"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D548AF7" w14:textId="77777777" w:rsidR="00731BB5" w:rsidRDefault="00731BB5" w:rsidP="00603AC2">
            <w:pPr>
              <w:pStyle w:val="TableHeaderSubhead"/>
            </w:pPr>
            <w:r>
              <w:t>2018</w:t>
            </w:r>
          </w:p>
        </w:tc>
      </w:tr>
      <w:tr w:rsidR="00731BB5" w14:paraId="7FFD95F7"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850ACBB" w14:textId="77777777" w:rsidR="00731BB5" w:rsidRDefault="00731BB5" w:rsidP="00603AC2">
            <w:pPr>
              <w:pStyle w:val="TableTotals"/>
            </w:pPr>
            <w:r>
              <w:t>All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9FF5FF7" w14:textId="77777777" w:rsidR="00731BB5" w:rsidRDefault="00731BB5" w:rsidP="00603AC2">
            <w:pPr>
              <w:pStyle w:val="TableTotals"/>
            </w:pPr>
            <w:r>
              <w:t>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511855C" w14:textId="77777777" w:rsidR="00731BB5" w:rsidRDefault="00731BB5" w:rsidP="00603AC2">
            <w:pPr>
              <w:pStyle w:val="TableTotals"/>
            </w:pPr>
            <w:r>
              <w:t>11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C35F35D" w14:textId="77777777" w:rsidR="00731BB5" w:rsidRDefault="00731BB5" w:rsidP="00603AC2">
            <w:pPr>
              <w:pStyle w:val="TableTotals"/>
            </w:pPr>
            <w:r>
              <w:t>15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CC60190" w14:textId="77777777" w:rsidR="00731BB5" w:rsidRDefault="00731BB5" w:rsidP="00603AC2">
            <w:pPr>
              <w:pStyle w:val="TableTotals"/>
            </w:pPr>
            <w:r>
              <w:t>21</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336D5CB" w14:textId="77777777" w:rsidR="00731BB5" w:rsidRDefault="00731BB5" w:rsidP="00603AC2">
            <w:pPr>
              <w:pStyle w:val="TableTotals"/>
            </w:pPr>
            <w:r>
              <w:t>19</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9B49679" w14:textId="77777777" w:rsidR="00731BB5" w:rsidRDefault="00731BB5" w:rsidP="00603AC2">
            <w:pPr>
              <w:pStyle w:val="TableTotals"/>
            </w:pPr>
            <w:r>
              <w:t>22</w:t>
            </w:r>
          </w:p>
        </w:tc>
      </w:tr>
      <w:tr w:rsidR="00731BB5" w14:paraId="15C261E3"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E6F2828" w14:textId="77777777" w:rsidR="00731BB5" w:rsidRDefault="00731BB5" w:rsidP="00603AC2">
            <w:pPr>
              <w:pStyle w:val="TableLeftColumnbold"/>
            </w:pPr>
            <w:r>
              <w:t>LDC</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645116" w14:textId="77777777" w:rsidR="00731BB5" w:rsidRDefault="00731BB5" w:rsidP="00603AC2">
            <w:pPr>
              <w:pStyle w:val="TableBodycopy"/>
            </w:pPr>
            <w:r>
              <w:t>10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8878891" w14:textId="77777777" w:rsidR="00731BB5" w:rsidRDefault="00731BB5" w:rsidP="00603AC2">
            <w:pPr>
              <w:pStyle w:val="TableBodycopy"/>
            </w:pPr>
            <w:r>
              <w:t>28</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28EF8C4" w14:textId="77777777" w:rsidR="00731BB5" w:rsidRDefault="00731BB5" w:rsidP="00603AC2">
            <w:pPr>
              <w:pStyle w:val="TableBodycopy"/>
            </w:pPr>
            <w:r>
              <w:t>36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EA6C17" w14:textId="77777777" w:rsidR="00731BB5" w:rsidRDefault="00731BB5" w:rsidP="00603AC2">
            <w:pPr>
              <w:pStyle w:val="TableBodycopy"/>
            </w:pPr>
            <w:r>
              <w:t>43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4195FB" w14:textId="77777777" w:rsidR="00731BB5" w:rsidRDefault="00731BB5" w:rsidP="00603AC2">
            <w:pPr>
              <w:pStyle w:val="TableBodycopy"/>
            </w:pPr>
            <w:r>
              <w:t>40</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423A01D" w14:textId="77777777" w:rsidR="00731BB5" w:rsidRDefault="00731BB5" w:rsidP="00603AC2">
            <w:pPr>
              <w:pStyle w:val="TableBodycopy"/>
            </w:pPr>
            <w:r>
              <w:t>40</w:t>
            </w:r>
          </w:p>
        </w:tc>
      </w:tr>
      <w:tr w:rsidR="00731BB5" w14:paraId="0DA526B1"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D3203ED" w14:textId="77777777" w:rsidR="00731BB5" w:rsidRDefault="00731BB5" w:rsidP="00603AC2">
            <w:pPr>
              <w:pStyle w:val="TableLeftColumnbold"/>
            </w:pPr>
            <w:r>
              <w:t>KGN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2CD795B"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B5853A" w14:textId="77777777" w:rsidR="00731BB5" w:rsidRDefault="00731BB5" w:rsidP="00603AC2">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C4F4DC" w14:textId="77777777" w:rsidR="00731BB5" w:rsidRDefault="00731BB5" w:rsidP="00603AC2">
            <w:pPr>
              <w:pStyle w:val="TableBodycopy"/>
            </w:pPr>
            <w:r>
              <w:t>12</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BF28041" w14:textId="77777777" w:rsidR="00731BB5" w:rsidRDefault="00731BB5" w:rsidP="00603AC2">
            <w:pPr>
              <w:pStyle w:val="TableBodycopy"/>
            </w:pPr>
            <w:r>
              <w:t>16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2EF97C" w14:textId="77777777" w:rsidR="00731BB5" w:rsidRDefault="00731BB5" w:rsidP="00603AC2">
            <w:pPr>
              <w:pStyle w:val="TableBodycopy"/>
            </w:pPr>
            <w:r>
              <w:t>15</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225C28B" w14:textId="77777777" w:rsidR="00731BB5" w:rsidRDefault="00731BB5" w:rsidP="00603AC2">
            <w:pPr>
              <w:pStyle w:val="TableBodycopy"/>
            </w:pPr>
            <w:r>
              <w:t>17</w:t>
            </w:r>
          </w:p>
        </w:tc>
      </w:tr>
      <w:tr w:rsidR="00731BB5" w14:paraId="34DBF2F6"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3C9FFC3" w14:textId="77777777" w:rsidR="00731BB5" w:rsidRDefault="00731BB5" w:rsidP="00603AC2">
            <w:pPr>
              <w:pStyle w:val="TableLeftColumnbold"/>
            </w:pPr>
            <w:r>
              <w:t>OSHC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659CCD"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03D50D2"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5254CA"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08BB4AE" w14:textId="77777777" w:rsidR="00731BB5" w:rsidRDefault="00731BB5" w:rsidP="00603AC2">
            <w:pPr>
              <w:pStyle w:val="TableBodycopy"/>
            </w:pPr>
            <w:r>
              <w:t>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A9F5540" w14:textId="77777777" w:rsidR="00731BB5" w:rsidRDefault="00731BB5" w:rsidP="00603AC2">
            <w:pPr>
              <w:pStyle w:val="TableBodycopy"/>
            </w:pPr>
            <w:r>
              <w:t>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D962A26" w14:textId="77777777" w:rsidR="00731BB5" w:rsidRDefault="00731BB5" w:rsidP="00603AC2">
            <w:pPr>
              <w:pStyle w:val="TableBodycopy"/>
            </w:pPr>
            <w:r>
              <w:t>13</w:t>
            </w:r>
          </w:p>
        </w:tc>
      </w:tr>
      <w:tr w:rsidR="00731BB5" w14:paraId="4AEE0583"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048448" w14:textId="77777777" w:rsidR="00731BB5" w:rsidRDefault="00731BB5" w:rsidP="00603AC2">
            <w:pPr>
              <w:pStyle w:val="TableLeftColumnbold"/>
            </w:pPr>
            <w:r>
              <w:t>FDC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53B1D8"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ADA96B1" w14:textId="77777777" w:rsidR="00731BB5" w:rsidRDefault="00731BB5" w:rsidP="00603AC2">
            <w:pPr>
              <w:pStyle w:val="TableBodycopy"/>
            </w:pPr>
            <w:r>
              <w:t>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ED3DB5F" w14:textId="77777777" w:rsidR="00731BB5" w:rsidRDefault="00731BB5" w:rsidP="00603AC2">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938189" w14:textId="77777777" w:rsidR="00731BB5" w:rsidRDefault="00731BB5" w:rsidP="00603AC2">
            <w:pPr>
              <w:pStyle w:val="TableBodycopy"/>
            </w:pPr>
            <w:r>
              <w:t>13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DD3D2F" w14:textId="77777777" w:rsidR="00731BB5" w:rsidRDefault="00731BB5" w:rsidP="00603AC2">
            <w:pPr>
              <w:pStyle w:val="TableBodycopy"/>
            </w:pPr>
            <w:r>
              <w:t>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3811ACD" w14:textId="77777777" w:rsidR="00731BB5" w:rsidRDefault="00731BB5" w:rsidP="00603AC2">
            <w:pPr>
              <w:pStyle w:val="TableBodycopy"/>
            </w:pPr>
            <w:r>
              <w:t>14</w:t>
            </w:r>
          </w:p>
        </w:tc>
      </w:tr>
      <w:tr w:rsidR="00731BB5" w14:paraId="16FD5781"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85640AB" w14:textId="77777777" w:rsidR="00731BB5" w:rsidRDefault="00731BB5" w:rsidP="00603AC2">
            <w:pPr>
              <w:pStyle w:val="TableLeftColumnbold"/>
              <w:rPr>
                <w:rFonts w:ascii="VIC Regular" w:hAnsi="VIC Regular" w:cs="VIC Regular"/>
              </w:rPr>
            </w:pPr>
            <w:r>
              <w:t>CSA</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FB9DF1"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2E6D468"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C6F79EA"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BA4E192"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F6E7688" w14:textId="77777777" w:rsidR="00731BB5" w:rsidRDefault="00731BB5" w:rsidP="00603AC2">
            <w:pPr>
              <w:pStyle w:val="TableBodycopy"/>
            </w:pPr>
            <w:r>
              <w:t>1</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BC606BE" w14:textId="77777777" w:rsidR="00731BB5" w:rsidRDefault="00731BB5" w:rsidP="00603AC2">
            <w:pPr>
              <w:pStyle w:val="TableBodycopy"/>
            </w:pPr>
            <w:r>
              <w:t>3</w:t>
            </w:r>
          </w:p>
        </w:tc>
      </w:tr>
    </w:tbl>
    <w:p w14:paraId="1012B759" w14:textId="77777777" w:rsidR="00731BB5" w:rsidRDefault="00731BB5" w:rsidP="00731BB5">
      <w:pPr>
        <w:pStyle w:val="Tableheadings"/>
      </w:pPr>
      <w:r w:rsidRPr="003D49C9">
        <w:rPr>
          <w:color w:val="C00000"/>
        </w:rPr>
        <w:t xml:space="preserve">Appendix Table 39: </w:t>
      </w:r>
      <w:r>
        <w:t>Number of complaints by complaint type, 2013–2018</w:t>
      </w:r>
    </w:p>
    <w:tbl>
      <w:tblPr>
        <w:tblStyle w:val="TableGrid"/>
        <w:tblW w:w="9860" w:type="dxa"/>
        <w:tblLayout w:type="fixed"/>
        <w:tblLook w:val="04A0" w:firstRow="1" w:lastRow="0" w:firstColumn="1" w:lastColumn="0" w:noHBand="0" w:noVBand="1"/>
        <w:tblCaption w:val="Appendix Table 39: Number of complaints by complaint type, 2013–2018"/>
        <w:tblDescription w:val="Appendix Table 39: Number of complaints by complaint type, 2013–2018"/>
      </w:tblPr>
      <w:tblGrid>
        <w:gridCol w:w="3400"/>
        <w:gridCol w:w="1060"/>
        <w:gridCol w:w="1080"/>
        <w:gridCol w:w="1080"/>
        <w:gridCol w:w="1080"/>
        <w:gridCol w:w="1080"/>
        <w:gridCol w:w="1080"/>
      </w:tblGrid>
      <w:tr w:rsidR="00731BB5" w14:paraId="7EB7923B"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39108FC0" w14:textId="77777777" w:rsidR="00731BB5" w:rsidRDefault="00731BB5" w:rsidP="00603AC2">
            <w:pPr>
              <w:pStyle w:val="TableHeaderSubhead"/>
            </w:pPr>
            <w:r>
              <w:t>Complaint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B6777FD"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B730A70"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764493F"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D5AD892"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13314FB"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4FB8C703" w14:textId="77777777" w:rsidR="00731BB5" w:rsidRDefault="00731BB5" w:rsidP="00603AC2">
            <w:pPr>
              <w:pStyle w:val="TableHeaderSubhead"/>
            </w:pPr>
            <w:r>
              <w:t>2018</w:t>
            </w:r>
          </w:p>
        </w:tc>
      </w:tr>
      <w:tr w:rsidR="00731BB5" w14:paraId="660568C7"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371E0F6" w14:textId="77777777" w:rsidR="00731BB5" w:rsidRDefault="00731BB5" w:rsidP="00603AC2">
            <w:pPr>
              <w:pStyle w:val="TableTotals"/>
            </w:pPr>
            <w:r>
              <w:t>All complaints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2D01D34" w14:textId="77777777" w:rsidR="00731BB5" w:rsidRDefault="00731BB5" w:rsidP="00603AC2">
            <w:pPr>
              <w:pStyle w:val="TableTotals"/>
            </w:pPr>
            <w:r>
              <w:t>1,394</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4FD1395" w14:textId="77777777" w:rsidR="00731BB5" w:rsidRDefault="00731BB5" w:rsidP="00603AC2">
            <w:pPr>
              <w:pStyle w:val="TableTotals"/>
            </w:pPr>
            <w:r>
              <w:t>1,552</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1BE4FDBE" w14:textId="77777777" w:rsidR="00731BB5" w:rsidRDefault="00731BB5" w:rsidP="00603AC2">
            <w:pPr>
              <w:pStyle w:val="TableTotals"/>
            </w:pPr>
            <w:r>
              <w:t>1,627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AE727DB" w14:textId="77777777" w:rsidR="00731BB5" w:rsidRDefault="00731BB5" w:rsidP="00603AC2">
            <w:pPr>
              <w:pStyle w:val="TableTotals"/>
            </w:pPr>
            <w:r>
              <w:t>1,828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50F0E17C" w14:textId="77777777" w:rsidR="00731BB5" w:rsidRDefault="00731BB5" w:rsidP="00603AC2">
            <w:pPr>
              <w:pStyle w:val="TableTotals"/>
            </w:pPr>
            <w:r>
              <w:t>1,765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4074596" w14:textId="77777777" w:rsidR="00731BB5" w:rsidRDefault="00731BB5" w:rsidP="00603AC2">
            <w:pPr>
              <w:pStyle w:val="TableTotals"/>
            </w:pPr>
            <w:r>
              <w:t>1,691</w:t>
            </w:r>
          </w:p>
        </w:tc>
      </w:tr>
      <w:tr w:rsidR="00731BB5" w14:paraId="5A349BDB"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8917999" w14:textId="77777777" w:rsidR="00731BB5" w:rsidRDefault="00731BB5" w:rsidP="00603AC2">
            <w:pPr>
              <w:pStyle w:val="TableLeftColumnbold"/>
            </w:pPr>
            <w:r>
              <w:t>Direct complaints</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FF2E494" w14:textId="77777777" w:rsidR="00731BB5" w:rsidRDefault="00731BB5" w:rsidP="00603AC2">
            <w:pPr>
              <w:pStyle w:val="TableBodycopy"/>
            </w:pPr>
            <w:r>
              <w:t>1,167</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3807AA" w14:textId="77777777" w:rsidR="00731BB5" w:rsidRDefault="00731BB5" w:rsidP="00603AC2">
            <w:pPr>
              <w:pStyle w:val="TableBodycopy"/>
            </w:pPr>
            <w:r>
              <w:t>822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8ACF04" w14:textId="77777777" w:rsidR="00731BB5" w:rsidRDefault="00731BB5" w:rsidP="00603AC2">
            <w:pPr>
              <w:pStyle w:val="TableBodycopy"/>
            </w:pPr>
            <w:r>
              <w:t>653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C348028" w14:textId="77777777" w:rsidR="00731BB5" w:rsidRDefault="00731BB5" w:rsidP="00603AC2">
            <w:pPr>
              <w:pStyle w:val="TableBodycopy"/>
            </w:pPr>
            <w:r>
              <w:t>649</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253EBE" w14:textId="77777777" w:rsidR="00731BB5" w:rsidRDefault="00731BB5" w:rsidP="00603AC2">
            <w:pPr>
              <w:pStyle w:val="TableBodycopy"/>
            </w:pPr>
            <w:r>
              <w:t>585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0E4F26A" w14:textId="77777777" w:rsidR="00731BB5" w:rsidRDefault="00731BB5" w:rsidP="00603AC2">
            <w:pPr>
              <w:pStyle w:val="TableBodycopy"/>
            </w:pPr>
            <w:r>
              <w:t>648</w:t>
            </w:r>
          </w:p>
        </w:tc>
      </w:tr>
      <w:tr w:rsidR="00731BB5" w14:paraId="5EA5CEB3"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F4C081C" w14:textId="77777777" w:rsidR="00731BB5" w:rsidRDefault="00731BB5" w:rsidP="00603AC2">
            <w:pPr>
              <w:pStyle w:val="TableLeftColumnbold"/>
            </w:pPr>
            <w:r>
              <w:t>Complaints through notifications</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2DFF510" w14:textId="77777777" w:rsidR="00731BB5" w:rsidRDefault="00731BB5" w:rsidP="00603AC2">
            <w:pPr>
              <w:pStyle w:val="TableBodycopy"/>
            </w:pPr>
            <w:r>
              <w:t>227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4C926F4" w14:textId="77777777" w:rsidR="00731BB5" w:rsidRDefault="00731BB5" w:rsidP="00603AC2">
            <w:pPr>
              <w:pStyle w:val="TableBodycopy"/>
            </w:pPr>
            <w:r>
              <w:t>730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3E824B3" w14:textId="77777777" w:rsidR="00731BB5" w:rsidRDefault="00731BB5" w:rsidP="00603AC2">
            <w:pPr>
              <w:pStyle w:val="TableBodycopy"/>
            </w:pPr>
            <w:r>
              <w:t>974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1BD4BA80" w14:textId="77777777" w:rsidR="00731BB5" w:rsidRDefault="00731BB5" w:rsidP="00603AC2">
            <w:pPr>
              <w:pStyle w:val="TableBodycopy"/>
            </w:pPr>
            <w:r>
              <w:t>1,179</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B038150" w14:textId="77777777" w:rsidR="00731BB5" w:rsidRDefault="00731BB5" w:rsidP="00603AC2">
            <w:pPr>
              <w:pStyle w:val="TableBodycopy"/>
            </w:pPr>
            <w:r>
              <w:t>1,180</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084B878" w14:textId="77777777" w:rsidR="00731BB5" w:rsidRDefault="00731BB5" w:rsidP="00603AC2">
            <w:pPr>
              <w:pStyle w:val="TableBodycopy"/>
              <w:rPr>
                <w:rFonts w:ascii="VIC Bold" w:hAnsi="VIC Bold" w:cs="VIC Bold"/>
                <w:b/>
                <w:bCs/>
              </w:rPr>
            </w:pPr>
            <w:r>
              <w:t>1,043</w:t>
            </w:r>
          </w:p>
        </w:tc>
      </w:tr>
    </w:tbl>
    <w:p w14:paraId="710C1C75" w14:textId="72C3F2F4" w:rsidR="00D542A5" w:rsidRDefault="00D542A5" w:rsidP="00731BB5">
      <w:pPr>
        <w:pStyle w:val="Tableheadings"/>
        <w:rPr>
          <w:color w:val="C00000"/>
        </w:rPr>
      </w:pPr>
    </w:p>
    <w:p w14:paraId="624C682F" w14:textId="77777777" w:rsidR="00D542A5" w:rsidRDefault="00D542A5">
      <w:pPr>
        <w:spacing w:after="0"/>
        <w:rPr>
          <w:rFonts w:ascii="VIC SemiBold" w:hAnsi="VIC SemiBold" w:cs="VIC SemiBold"/>
          <w:color w:val="C00000"/>
          <w:sz w:val="16"/>
          <w:szCs w:val="16"/>
          <w:u w:color="000000"/>
        </w:rPr>
      </w:pPr>
      <w:r>
        <w:rPr>
          <w:color w:val="C00000"/>
        </w:rPr>
        <w:br w:type="page"/>
      </w:r>
    </w:p>
    <w:p w14:paraId="19F79394" w14:textId="2B0EC79A" w:rsidR="00731BB5" w:rsidRDefault="00731BB5" w:rsidP="00731BB5">
      <w:pPr>
        <w:pStyle w:val="Tableheadings"/>
      </w:pPr>
      <w:r w:rsidRPr="003D49C9">
        <w:rPr>
          <w:color w:val="C00000"/>
        </w:rPr>
        <w:t xml:space="preserve">Appendix Table 40: </w:t>
      </w:r>
      <w:r>
        <w:t>Number of complaints per 100 services by complaint type, 2013–2018</w:t>
      </w:r>
    </w:p>
    <w:tbl>
      <w:tblPr>
        <w:tblStyle w:val="TableGrid"/>
        <w:tblW w:w="0" w:type="auto"/>
        <w:tblLayout w:type="fixed"/>
        <w:tblLook w:val="04A0" w:firstRow="1" w:lastRow="0" w:firstColumn="1" w:lastColumn="0" w:noHBand="0" w:noVBand="1"/>
        <w:tblCaption w:val="Appendix Table 40: Number of complaints per 100 services by complaint type, 2013–2018"/>
        <w:tblDescription w:val="Appendix Table 40: Number of complaints per 100 services by complaint type, 2013–2018"/>
      </w:tblPr>
      <w:tblGrid>
        <w:gridCol w:w="3400"/>
        <w:gridCol w:w="1060"/>
        <w:gridCol w:w="1080"/>
        <w:gridCol w:w="1080"/>
        <w:gridCol w:w="1080"/>
        <w:gridCol w:w="1080"/>
        <w:gridCol w:w="1080"/>
      </w:tblGrid>
      <w:tr w:rsidR="00731BB5" w14:paraId="39DA6654"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49E5537B" w14:textId="77777777" w:rsidR="00731BB5" w:rsidRDefault="00731BB5" w:rsidP="00603AC2">
            <w:pPr>
              <w:pStyle w:val="TableHeaderSubhead"/>
            </w:pPr>
            <w:r>
              <w:t>Complaint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DC070CB"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AB41727"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9E9134D"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0D964C8A"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5A02FC42"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3F945DAC" w14:textId="77777777" w:rsidR="00731BB5" w:rsidRDefault="00731BB5" w:rsidP="00603AC2">
            <w:pPr>
              <w:pStyle w:val="TableHeaderSubhead"/>
            </w:pPr>
            <w:r>
              <w:t>2018</w:t>
            </w:r>
          </w:p>
        </w:tc>
      </w:tr>
      <w:tr w:rsidR="00731BB5" w14:paraId="759C21B5"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A946C00" w14:textId="77777777" w:rsidR="00731BB5" w:rsidRDefault="00731BB5" w:rsidP="00603AC2">
            <w:pPr>
              <w:pStyle w:val="TableTotals"/>
            </w:pPr>
            <w:r>
              <w:t>All complaints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7AFFFA69" w14:textId="77777777" w:rsidR="00731BB5" w:rsidRDefault="00731BB5" w:rsidP="00603AC2">
            <w:pPr>
              <w:pStyle w:val="TableTotals"/>
            </w:pPr>
            <w:r>
              <w:t>33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9369A1C" w14:textId="77777777" w:rsidR="00731BB5" w:rsidRDefault="00731BB5" w:rsidP="00603AC2">
            <w:pPr>
              <w:pStyle w:val="TableTotals"/>
            </w:pPr>
            <w:r>
              <w:t>35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EC309B3" w14:textId="77777777" w:rsidR="00731BB5" w:rsidRDefault="00731BB5" w:rsidP="00603AC2">
            <w:pPr>
              <w:pStyle w:val="TableTotals"/>
            </w:pPr>
            <w:r>
              <w:t>37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B57F697" w14:textId="77777777" w:rsidR="00731BB5" w:rsidRDefault="00731BB5" w:rsidP="00603AC2">
            <w:pPr>
              <w:pStyle w:val="TableTotals"/>
            </w:pPr>
            <w:r>
              <w:t>40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89BBB2C" w14:textId="77777777" w:rsidR="00731BB5" w:rsidRDefault="00731BB5" w:rsidP="00603AC2">
            <w:pPr>
              <w:pStyle w:val="TableTotals"/>
            </w:pPr>
            <w:r>
              <w:t>38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968694B" w14:textId="77777777" w:rsidR="00731BB5" w:rsidRDefault="00731BB5" w:rsidP="00603AC2">
            <w:pPr>
              <w:pStyle w:val="TableTotals"/>
            </w:pPr>
            <w:r>
              <w:t>37</w:t>
            </w:r>
          </w:p>
        </w:tc>
      </w:tr>
      <w:tr w:rsidR="00731BB5" w14:paraId="2EF4EC04"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1C61731" w14:textId="77777777" w:rsidR="00731BB5" w:rsidRDefault="00731BB5" w:rsidP="00603AC2">
            <w:pPr>
              <w:pStyle w:val="TableLeftColumnbold"/>
            </w:pPr>
            <w:r>
              <w:t>Direct complaints</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7745EC9" w14:textId="77777777" w:rsidR="00731BB5" w:rsidRDefault="00731BB5" w:rsidP="00603AC2">
            <w:pPr>
              <w:pStyle w:val="TableBodycopy"/>
            </w:pPr>
            <w:r>
              <w:t>27</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6651067" w14:textId="77777777" w:rsidR="00731BB5" w:rsidRDefault="00731BB5" w:rsidP="00603AC2">
            <w:pPr>
              <w:pStyle w:val="TableBodycopy"/>
            </w:pPr>
            <w:r>
              <w:t>19</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E32FF8E" w14:textId="77777777" w:rsidR="00731BB5" w:rsidRDefault="00731BB5" w:rsidP="00603AC2">
            <w:pPr>
              <w:pStyle w:val="TableBodycopy"/>
            </w:pPr>
            <w:r>
              <w:t>15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582D701" w14:textId="77777777" w:rsidR="00731BB5" w:rsidRDefault="00731BB5" w:rsidP="00603AC2">
            <w:pPr>
              <w:pStyle w:val="TableBodycopy"/>
            </w:pPr>
            <w:r>
              <w:t>14</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77F3B32" w14:textId="77777777" w:rsidR="00731BB5" w:rsidRDefault="00731BB5" w:rsidP="00603AC2">
            <w:pPr>
              <w:pStyle w:val="TableBodycopy"/>
            </w:pPr>
            <w:r>
              <w:t>13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70ED458" w14:textId="77777777" w:rsidR="00731BB5" w:rsidRDefault="00731BB5" w:rsidP="00603AC2">
            <w:pPr>
              <w:pStyle w:val="TableBodycopy"/>
            </w:pPr>
            <w:r>
              <w:t>14</w:t>
            </w:r>
          </w:p>
        </w:tc>
      </w:tr>
      <w:tr w:rsidR="00731BB5" w14:paraId="1A63AEAE" w14:textId="77777777" w:rsidTr="00603AC2">
        <w:trPr>
          <w:trHeight w:hRule="exact" w:val="34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50F2A33" w14:textId="77777777" w:rsidR="00731BB5" w:rsidRDefault="00731BB5" w:rsidP="00603AC2">
            <w:pPr>
              <w:pStyle w:val="TableLeftColumnbold"/>
            </w:pPr>
            <w:r>
              <w:t>Complaints through notifications</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1D2AAB7" w14:textId="77777777" w:rsidR="00731BB5" w:rsidRDefault="00731BB5" w:rsidP="00603AC2">
            <w:pPr>
              <w:pStyle w:val="TableBodycopy"/>
            </w:pPr>
            <w:r>
              <w:t>5</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79EBED31" w14:textId="77777777" w:rsidR="00731BB5" w:rsidRDefault="00731BB5" w:rsidP="00603AC2">
            <w:pPr>
              <w:pStyle w:val="TableBodycopy"/>
            </w:pPr>
            <w:r>
              <w:t>17</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6AF77246" w14:textId="77777777" w:rsidR="00731BB5" w:rsidRDefault="00731BB5" w:rsidP="00603AC2">
            <w:pPr>
              <w:pStyle w:val="TableBodycopy"/>
            </w:pPr>
            <w:r>
              <w:t>22</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1E7E2D6" w14:textId="77777777" w:rsidR="00731BB5" w:rsidRDefault="00731BB5" w:rsidP="00603AC2">
            <w:pPr>
              <w:pStyle w:val="TableBodycopy"/>
            </w:pPr>
            <w:r>
              <w:t>26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7F60BE1" w14:textId="77777777" w:rsidR="00731BB5" w:rsidRDefault="00731BB5" w:rsidP="00603AC2">
            <w:pPr>
              <w:pStyle w:val="TableBodycopy"/>
            </w:pPr>
            <w:r>
              <w:t>26</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5326BF0" w14:textId="77777777" w:rsidR="00731BB5" w:rsidRDefault="00731BB5" w:rsidP="00603AC2">
            <w:pPr>
              <w:pStyle w:val="TableBodycopy"/>
            </w:pPr>
            <w:r>
              <w:t>23</w:t>
            </w:r>
          </w:p>
        </w:tc>
      </w:tr>
    </w:tbl>
    <w:p w14:paraId="7D31108A" w14:textId="77777777" w:rsidR="00731BB5" w:rsidRDefault="00731BB5" w:rsidP="00731BB5">
      <w:pPr>
        <w:pStyle w:val="Tableheadings"/>
      </w:pPr>
      <w:r w:rsidRPr="003D49C9">
        <w:rPr>
          <w:color w:val="C00000"/>
        </w:rPr>
        <w:t xml:space="preserve">Appendix Table 41: </w:t>
      </w:r>
      <w:r>
        <w:t>Number of complaints per 100 services by care type, 2013–2018</w:t>
      </w:r>
    </w:p>
    <w:tbl>
      <w:tblPr>
        <w:tblStyle w:val="TableGrid"/>
        <w:tblW w:w="0" w:type="auto"/>
        <w:tblLayout w:type="fixed"/>
        <w:tblLook w:val="04A0" w:firstRow="1" w:lastRow="0" w:firstColumn="1" w:lastColumn="0" w:noHBand="0" w:noVBand="1"/>
        <w:tblCaption w:val="Appendix Table 41: Number of complaints per 100 services by care type, 2013–2018"/>
        <w:tblDescription w:val="Appendix Table 41: Number of complaints per 100 services by care type, 2013–2018"/>
      </w:tblPr>
      <w:tblGrid>
        <w:gridCol w:w="3400"/>
        <w:gridCol w:w="1060"/>
        <w:gridCol w:w="1080"/>
        <w:gridCol w:w="1080"/>
        <w:gridCol w:w="1080"/>
        <w:gridCol w:w="1080"/>
        <w:gridCol w:w="1080"/>
      </w:tblGrid>
      <w:tr w:rsidR="00731BB5" w14:paraId="5EC91FE4" w14:textId="77777777" w:rsidTr="00603AC2">
        <w:trPr>
          <w:trHeight w:hRule="exact" w:val="320"/>
          <w:tblHeader/>
        </w:trPr>
        <w:tc>
          <w:tcPr>
            <w:tcW w:w="34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222F"/>
            <w:tcMar>
              <w:top w:w="0" w:type="dxa"/>
              <w:left w:w="113" w:type="dxa"/>
              <w:bottom w:w="0" w:type="dxa"/>
              <w:right w:w="56" w:type="dxa"/>
            </w:tcMar>
            <w:vAlign w:val="center"/>
          </w:tcPr>
          <w:p w14:paraId="5E547B56" w14:textId="77777777" w:rsidR="00731BB5" w:rsidRDefault="00731BB5" w:rsidP="00603AC2">
            <w:pPr>
              <w:pStyle w:val="TableHeaderSubhead"/>
            </w:pPr>
            <w:r>
              <w:t>Care type</w:t>
            </w:r>
          </w:p>
        </w:tc>
        <w:tc>
          <w:tcPr>
            <w:tcW w:w="10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6A0C8029" w14:textId="77777777" w:rsidR="00731BB5" w:rsidRDefault="00731BB5" w:rsidP="00603AC2">
            <w:pPr>
              <w:pStyle w:val="TableHeaderSubhead"/>
            </w:pPr>
            <w:r>
              <w:t>2013</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7C9D90A3" w14:textId="77777777" w:rsidR="00731BB5" w:rsidRDefault="00731BB5" w:rsidP="00603AC2">
            <w:pPr>
              <w:pStyle w:val="TableHeaderSubhead"/>
            </w:pPr>
            <w:r>
              <w:t>2014</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43C2C50F" w14:textId="77777777" w:rsidR="00731BB5" w:rsidRDefault="00731BB5" w:rsidP="00603AC2">
            <w:pPr>
              <w:pStyle w:val="TableHeaderSubhead"/>
            </w:pPr>
            <w:r>
              <w:t>2015</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20EB66E" w14:textId="77777777" w:rsidR="00731BB5" w:rsidRDefault="00731BB5" w:rsidP="00603AC2">
            <w:pPr>
              <w:pStyle w:val="TableHeaderSubhead"/>
            </w:pPr>
            <w:r>
              <w:t>2016</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626366"/>
            <w:tcMar>
              <w:top w:w="0" w:type="dxa"/>
              <w:left w:w="113" w:type="dxa"/>
              <w:bottom w:w="0" w:type="dxa"/>
              <w:right w:w="56" w:type="dxa"/>
            </w:tcMar>
            <w:vAlign w:val="center"/>
          </w:tcPr>
          <w:p w14:paraId="2979559B" w14:textId="77777777" w:rsidR="00731BB5" w:rsidRDefault="00731BB5" w:rsidP="00603AC2">
            <w:pPr>
              <w:pStyle w:val="TableHeaderSubhead"/>
            </w:pPr>
            <w:r>
              <w:t>2017</w:t>
            </w:r>
          </w:p>
        </w:tc>
        <w:tc>
          <w:tcPr>
            <w:tcW w:w="10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0000"/>
            <w:tcMar>
              <w:top w:w="0" w:type="dxa"/>
              <w:left w:w="113" w:type="dxa"/>
              <w:bottom w:w="0" w:type="dxa"/>
              <w:right w:w="56" w:type="dxa"/>
            </w:tcMar>
            <w:vAlign w:val="center"/>
          </w:tcPr>
          <w:p w14:paraId="2ED5E544" w14:textId="77777777" w:rsidR="00731BB5" w:rsidRDefault="00731BB5" w:rsidP="00603AC2">
            <w:pPr>
              <w:pStyle w:val="TableHeaderSubhead"/>
              <w:rPr>
                <w:rFonts w:ascii="VIC SemiBold" w:hAnsi="VIC SemiBold" w:cs="VIC SemiBold"/>
              </w:rPr>
            </w:pPr>
            <w:r>
              <w:t>2018</w:t>
            </w:r>
          </w:p>
        </w:tc>
      </w:tr>
      <w:tr w:rsidR="00731BB5" w14:paraId="33C671B2" w14:textId="77777777" w:rsidTr="00603AC2">
        <w:trPr>
          <w:trHeight w:hRule="exact" w:val="340"/>
        </w:trPr>
        <w:tc>
          <w:tcPr>
            <w:tcW w:w="340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64D964E3" w14:textId="77777777" w:rsidR="00731BB5" w:rsidRDefault="00731BB5" w:rsidP="00603AC2">
            <w:pPr>
              <w:pStyle w:val="TableTotals"/>
            </w:pPr>
            <w:r>
              <w:t>All services</w:t>
            </w:r>
          </w:p>
        </w:tc>
        <w:tc>
          <w:tcPr>
            <w:tcW w:w="106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03004A5C" w14:textId="77777777" w:rsidR="00731BB5" w:rsidRDefault="00731BB5" w:rsidP="00603AC2">
            <w:pPr>
              <w:pStyle w:val="TableTotals"/>
            </w:pPr>
            <w:r>
              <w:t>33</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D31627F" w14:textId="77777777" w:rsidR="00731BB5" w:rsidRDefault="00731BB5" w:rsidP="00603AC2">
            <w:pPr>
              <w:pStyle w:val="TableTotals"/>
            </w:pPr>
            <w:r>
              <w:t>35</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2A9C6906" w14:textId="77777777" w:rsidR="00731BB5" w:rsidRDefault="00731BB5" w:rsidP="00603AC2">
            <w:pPr>
              <w:pStyle w:val="TableTotals"/>
            </w:pPr>
            <w:r>
              <w:t>37</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D75CF37" w14:textId="77777777" w:rsidR="00731BB5" w:rsidRDefault="00731BB5" w:rsidP="00603AC2">
            <w:pPr>
              <w:pStyle w:val="TableTotals"/>
            </w:pPr>
            <w:r>
              <w:t>40</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3B9B481F" w14:textId="77777777" w:rsidR="00731BB5" w:rsidRDefault="00731BB5" w:rsidP="00603AC2">
            <w:pPr>
              <w:pStyle w:val="TableTotals"/>
            </w:pPr>
            <w:r>
              <w:t>38</w:t>
            </w:r>
          </w:p>
        </w:tc>
        <w:tc>
          <w:tcPr>
            <w:tcW w:w="1080" w:type="dxa"/>
            <w:tcBorders>
              <w:top w:val="single" w:sz="8" w:space="0" w:color="FFFFFF" w:themeColor="background1"/>
              <w:left w:val="none" w:sz="0" w:space="0" w:color="000000"/>
              <w:bottom w:val="single" w:sz="8" w:space="0" w:color="FFFFFF"/>
              <w:right w:val="none" w:sz="0" w:space="0" w:color="000000"/>
            </w:tcBorders>
            <w:shd w:val="clear" w:color="auto" w:fill="E6E7E8"/>
            <w:tcMar>
              <w:top w:w="0" w:type="dxa"/>
              <w:left w:w="113" w:type="dxa"/>
              <w:bottom w:w="0" w:type="dxa"/>
              <w:right w:w="56" w:type="dxa"/>
            </w:tcMar>
            <w:vAlign w:val="center"/>
          </w:tcPr>
          <w:p w14:paraId="4F2AB09E" w14:textId="77777777" w:rsidR="00731BB5" w:rsidRDefault="00731BB5" w:rsidP="00603AC2">
            <w:pPr>
              <w:pStyle w:val="TableTotals"/>
            </w:pPr>
            <w:r>
              <w:t>37</w:t>
            </w:r>
          </w:p>
        </w:tc>
      </w:tr>
      <w:tr w:rsidR="00731BB5" w14:paraId="3ED1CCE6" w14:textId="77777777" w:rsidTr="00603AC2">
        <w:trPr>
          <w:trHeight w:hRule="exact" w:val="320"/>
        </w:trPr>
        <w:tc>
          <w:tcPr>
            <w:tcW w:w="340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5F047A67" w14:textId="77777777" w:rsidR="00731BB5" w:rsidRDefault="00731BB5" w:rsidP="00603AC2">
            <w:pPr>
              <w:pStyle w:val="TableLeftColumnbold"/>
            </w:pPr>
            <w:r>
              <w:t>LDC</w:t>
            </w:r>
          </w:p>
        </w:tc>
        <w:tc>
          <w:tcPr>
            <w:tcW w:w="106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9D898DC" w14:textId="77777777" w:rsidR="00731BB5" w:rsidRDefault="00731BB5" w:rsidP="00603AC2">
            <w:pPr>
              <w:pStyle w:val="TableBodycopy"/>
            </w:pPr>
            <w:r>
              <w:t>81</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56D08CA" w14:textId="77777777" w:rsidR="00731BB5" w:rsidRDefault="00731BB5" w:rsidP="00603AC2">
            <w:pPr>
              <w:pStyle w:val="TableBodycopy"/>
            </w:pPr>
            <w:r>
              <w:t>85</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2F6F132" w14:textId="77777777" w:rsidR="00731BB5" w:rsidRDefault="00731BB5" w:rsidP="00603AC2">
            <w:pPr>
              <w:pStyle w:val="TableBodycopy"/>
            </w:pPr>
            <w:r>
              <w:t>82</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8FCD67" w14:textId="77777777" w:rsidR="00731BB5" w:rsidRDefault="00731BB5" w:rsidP="00603AC2">
            <w:pPr>
              <w:pStyle w:val="TableBodycopy"/>
            </w:pPr>
            <w:r>
              <w:t>93</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5C7B1C5" w14:textId="77777777" w:rsidR="00731BB5" w:rsidRDefault="00731BB5" w:rsidP="00603AC2">
            <w:pPr>
              <w:pStyle w:val="TableBodycopy"/>
            </w:pPr>
            <w:r>
              <w:t>86</w:t>
            </w:r>
          </w:p>
        </w:tc>
        <w:tc>
          <w:tcPr>
            <w:tcW w:w="1080" w:type="dxa"/>
            <w:tcBorders>
              <w:top w:val="none" w:sz="8" w:space="0" w:color="FFFFFF"/>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8FBCC1B" w14:textId="77777777" w:rsidR="00731BB5" w:rsidRDefault="00731BB5" w:rsidP="00603AC2">
            <w:pPr>
              <w:pStyle w:val="TableBodycopy"/>
            </w:pPr>
            <w:r>
              <w:t>77</w:t>
            </w:r>
          </w:p>
        </w:tc>
      </w:tr>
      <w:tr w:rsidR="00731BB5" w14:paraId="4EBFEC27"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1AE6A06" w14:textId="77777777" w:rsidR="00731BB5" w:rsidRDefault="00731BB5" w:rsidP="00603AC2">
            <w:pPr>
              <w:pStyle w:val="TableLeftColumnbold"/>
            </w:pPr>
            <w:r>
              <w:t>KGN</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B26332E" w14:textId="77777777" w:rsidR="00731BB5" w:rsidRDefault="00731BB5" w:rsidP="00603AC2">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866519"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5E12D73"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6A99658C"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D9A4B9" w14:textId="77777777" w:rsidR="00731BB5" w:rsidRDefault="00731BB5" w:rsidP="00603AC2">
            <w:pPr>
              <w:pStyle w:val="TableBodycopy"/>
            </w:pPr>
            <w:r>
              <w:t>21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D910028" w14:textId="77777777" w:rsidR="00731BB5" w:rsidRDefault="00731BB5" w:rsidP="00603AC2">
            <w:pPr>
              <w:pStyle w:val="TableBodycopy"/>
            </w:pPr>
            <w:r>
              <w:t>21</w:t>
            </w:r>
          </w:p>
        </w:tc>
      </w:tr>
      <w:tr w:rsidR="00731BB5" w14:paraId="30625677" w14:textId="77777777" w:rsidTr="00603AC2">
        <w:trPr>
          <w:trHeight w:hRule="exact" w:val="32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3D3640B" w14:textId="77777777" w:rsidR="00731BB5" w:rsidRDefault="00731BB5" w:rsidP="00603AC2">
            <w:pPr>
              <w:pStyle w:val="TableLeftColumnbold"/>
            </w:pPr>
            <w:r>
              <w:t>OSHC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FB1C599" w14:textId="77777777" w:rsidR="00731BB5" w:rsidRDefault="00731BB5" w:rsidP="00603AC2">
            <w:pPr>
              <w:pStyle w:val="TableBodycopy"/>
            </w:pPr>
            <w:r>
              <w:t>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71F662FC" w14:textId="77777777" w:rsidR="00731BB5" w:rsidRDefault="00731BB5" w:rsidP="00603AC2">
            <w:pPr>
              <w:pStyle w:val="TableBodycopy"/>
            </w:pPr>
            <w:r>
              <w:t>6</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44046AD" w14:textId="77777777" w:rsidR="00731BB5" w:rsidRDefault="00731BB5" w:rsidP="00603AC2">
            <w:pPr>
              <w:pStyle w:val="TableBodycopy"/>
            </w:pPr>
            <w:r>
              <w:t>11</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00E40855" w14:textId="77777777" w:rsidR="00731BB5" w:rsidRDefault="00731BB5" w:rsidP="00603AC2">
            <w:pPr>
              <w:pStyle w:val="TableBodycopy"/>
            </w:pPr>
            <w:r>
              <w:t>10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20622C" w14:textId="77777777" w:rsidR="00731BB5" w:rsidRDefault="00731BB5" w:rsidP="00603AC2">
            <w:pPr>
              <w:pStyle w:val="TableBodycopy"/>
            </w:pPr>
            <w:r>
              <w:t>14</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062FBCA" w14:textId="77777777" w:rsidR="00731BB5" w:rsidRDefault="00731BB5" w:rsidP="00603AC2">
            <w:pPr>
              <w:pStyle w:val="TableBodycopy"/>
            </w:pPr>
            <w:r>
              <w:t>12</w:t>
            </w:r>
          </w:p>
        </w:tc>
      </w:tr>
      <w:tr w:rsidR="00731BB5" w14:paraId="5E99CC08" w14:textId="77777777" w:rsidTr="00603AC2">
        <w:trPr>
          <w:trHeight w:hRule="exact" w:val="340"/>
        </w:trPr>
        <w:tc>
          <w:tcPr>
            <w:tcW w:w="340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79BE427" w14:textId="77777777" w:rsidR="00731BB5" w:rsidRDefault="00731BB5" w:rsidP="00603AC2">
            <w:pPr>
              <w:pStyle w:val="TableLeftColumnbold"/>
            </w:pPr>
            <w:r>
              <w:t>FDC</w:t>
            </w:r>
          </w:p>
        </w:tc>
        <w:tc>
          <w:tcPr>
            <w:tcW w:w="106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8C8C9A" w14:textId="77777777" w:rsidR="00731BB5" w:rsidRDefault="00731BB5" w:rsidP="00603AC2">
            <w:pPr>
              <w:pStyle w:val="TableBodycopy"/>
            </w:pPr>
            <w:r>
              <w:t>29</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4FAC105" w14:textId="77777777" w:rsidR="00731BB5" w:rsidRDefault="00731BB5" w:rsidP="00603AC2">
            <w:pPr>
              <w:pStyle w:val="TableBodycopy"/>
            </w:pPr>
            <w:r>
              <w:t>28</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42CBA4D3" w14:textId="77777777" w:rsidR="00731BB5" w:rsidRDefault="00731BB5" w:rsidP="00603AC2">
            <w:pPr>
              <w:pStyle w:val="TableBodycopy"/>
            </w:pPr>
            <w:r>
              <w:t>23</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197EFB7C" w14:textId="77777777" w:rsidR="00731BB5" w:rsidRDefault="00731BB5" w:rsidP="00603AC2">
            <w:pPr>
              <w:pStyle w:val="TableBodycopy"/>
            </w:pPr>
            <w:r>
              <w:t>27</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37828CCE" w14:textId="77777777" w:rsidR="00731BB5" w:rsidRDefault="00731BB5" w:rsidP="00603AC2">
            <w:pPr>
              <w:pStyle w:val="TableBodycopy"/>
            </w:pPr>
            <w:r>
              <w:t>20</w:t>
            </w:r>
          </w:p>
        </w:tc>
        <w:tc>
          <w:tcPr>
            <w:tcW w:w="1080" w:type="dxa"/>
            <w:tcBorders>
              <w:top w:val="none" w:sz="8" w:space="0" w:color="E6E7E8"/>
              <w:left w:val="none" w:sz="0" w:space="0" w:color="000000"/>
              <w:bottom w:val="single" w:sz="8" w:space="0" w:color="E6E7E8"/>
              <w:right w:val="none" w:sz="0" w:space="0" w:color="000000"/>
            </w:tcBorders>
            <w:shd w:val="clear" w:color="auto" w:fill="FFFFFF"/>
            <w:tcMar>
              <w:top w:w="0" w:type="dxa"/>
              <w:left w:w="113" w:type="dxa"/>
              <w:bottom w:w="0" w:type="dxa"/>
              <w:right w:w="56" w:type="dxa"/>
            </w:tcMar>
            <w:vAlign w:val="center"/>
          </w:tcPr>
          <w:p w14:paraId="26607CA0" w14:textId="77777777" w:rsidR="00731BB5" w:rsidRDefault="00731BB5" w:rsidP="00603AC2">
            <w:pPr>
              <w:pStyle w:val="TableBodycopy"/>
            </w:pPr>
            <w:r>
              <w:t>35</w:t>
            </w:r>
          </w:p>
        </w:tc>
      </w:tr>
      <w:tr w:rsidR="00731BB5" w14:paraId="3721408B" w14:textId="77777777" w:rsidTr="00603AC2">
        <w:trPr>
          <w:trHeight w:hRule="exact" w:val="320"/>
        </w:trPr>
        <w:tc>
          <w:tcPr>
            <w:tcW w:w="340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4D353ACD" w14:textId="77777777" w:rsidR="00731BB5" w:rsidRDefault="00731BB5" w:rsidP="00603AC2">
            <w:pPr>
              <w:pStyle w:val="TableLeftColumnbold"/>
            </w:pPr>
            <w:r>
              <w:t>CSA</w:t>
            </w:r>
          </w:p>
        </w:tc>
        <w:tc>
          <w:tcPr>
            <w:tcW w:w="106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E1DB9E5"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5713D7E" w14:textId="77777777" w:rsidR="00731BB5" w:rsidRDefault="00731BB5" w:rsidP="00603AC2">
            <w:pPr>
              <w:pStyle w:val="TableBodycopy"/>
            </w:pPr>
            <w:r>
              <w:t>-</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0450C034" w14:textId="77777777" w:rsidR="00731BB5" w:rsidRDefault="00731BB5" w:rsidP="00603AC2">
            <w:pPr>
              <w:pStyle w:val="TableBodycopy"/>
            </w:pPr>
            <w:r>
              <w:t>3</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8EA2B90"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3A95EE48" w14:textId="77777777" w:rsidR="00731BB5" w:rsidRDefault="00731BB5" w:rsidP="00603AC2">
            <w:pPr>
              <w:pStyle w:val="TableBodycopy"/>
            </w:pPr>
            <w:r>
              <w:t>4</w:t>
            </w:r>
          </w:p>
        </w:tc>
        <w:tc>
          <w:tcPr>
            <w:tcW w:w="1080" w:type="dxa"/>
            <w:tcBorders>
              <w:top w:val="none" w:sz="8" w:space="0" w:color="E6E7E8"/>
              <w:left w:val="none" w:sz="0" w:space="0" w:color="000000"/>
              <w:bottom w:val="single" w:sz="8" w:space="0" w:color="000000"/>
              <w:right w:val="none" w:sz="0" w:space="0" w:color="000000"/>
            </w:tcBorders>
            <w:shd w:val="clear" w:color="auto" w:fill="FFFFFF"/>
            <w:tcMar>
              <w:top w:w="0" w:type="dxa"/>
              <w:left w:w="113" w:type="dxa"/>
              <w:bottom w:w="0" w:type="dxa"/>
              <w:right w:w="56" w:type="dxa"/>
            </w:tcMar>
            <w:vAlign w:val="center"/>
          </w:tcPr>
          <w:p w14:paraId="24E31820" w14:textId="77777777" w:rsidR="00731BB5" w:rsidRDefault="00731BB5" w:rsidP="00603AC2">
            <w:pPr>
              <w:pStyle w:val="TableBodycopy"/>
            </w:pPr>
            <w:r>
              <w:t>4</w:t>
            </w:r>
          </w:p>
        </w:tc>
      </w:tr>
    </w:tbl>
    <w:p w14:paraId="11B5E1D3" w14:textId="77777777" w:rsidR="00731BB5" w:rsidRDefault="00731BB5" w:rsidP="00731BB5"/>
    <w:p w14:paraId="019F15F9" w14:textId="5A59E2EA" w:rsidR="00731BB5" w:rsidRPr="00731BB5" w:rsidRDefault="00731BB5" w:rsidP="003D1D74">
      <w:pPr>
        <w:pStyle w:val="Bodycopy"/>
      </w:pPr>
    </w:p>
    <w:sectPr w:rsidR="00731BB5" w:rsidRPr="00731BB5" w:rsidSect="00DB0A31">
      <w:type w:val="continuous"/>
      <w:pgSz w:w="11900" w:h="16820"/>
      <w:pgMar w:top="1021" w:right="1021" w:bottom="733" w:left="1021" w:header="0" w:footer="24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28F1A0" w14:textId="77777777" w:rsidR="00AA21BC" w:rsidRDefault="00AA21BC" w:rsidP="003D1D74">
      <w:pPr>
        <w:spacing w:after="0"/>
      </w:pPr>
      <w:r>
        <w:separator/>
      </w:r>
    </w:p>
  </w:endnote>
  <w:endnote w:type="continuationSeparator" w:id="0">
    <w:p w14:paraId="788E6081" w14:textId="77777777" w:rsidR="00AA21BC" w:rsidRDefault="00AA21BC" w:rsidP="003D1D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subsetted="1" w:fontKey="{CC4D2205-D32F-415E-A08D-73EBBC3B6300}"/>
    <w:embedBold r:id="rId2" w:subsetted="1" w:fontKey="{EAC9BD19-C530-4B94-82DA-905540F14289}"/>
  </w:font>
  <w:font w:name="Arial">
    <w:panose1 w:val="020B0604020202020204"/>
    <w:charset w:val="00"/>
    <w:family w:val="swiss"/>
    <w:pitch w:val="variable"/>
    <w:sig w:usb0="E0002EFF" w:usb1="C000785B" w:usb2="00000009" w:usb3="00000000" w:csb0="000001FF" w:csb1="00000000"/>
  </w:font>
  <w:font w:name="VIC SemiBold">
    <w:panose1 w:val="00000700000000000000"/>
    <w:charset w:val="00"/>
    <w:family w:val="auto"/>
    <w:pitch w:val="variable"/>
    <w:sig w:usb0="00000007" w:usb1="00000000" w:usb2="00000000" w:usb3="00000000" w:csb0="00000093" w:csb1="00000000"/>
    <w:embedRegular r:id="rId3" w:fontKey="{B0165AA7-57A5-4C5F-9A48-D5746A8CAEFA}"/>
    <w:embedBold r:id="rId4" w:fontKey="{865C1616-A79D-4433-9106-96DB1391D7AB}"/>
  </w:font>
  <w:font w:name="VIC Bold">
    <w:altName w:val="VIC"/>
    <w:panose1 w:val="00000800000000000000"/>
    <w:charset w:val="4D"/>
    <w:family w:val="auto"/>
    <w:pitch w:val="variable"/>
    <w:sig w:usb0="00000007" w:usb1="00000000" w:usb2="00000000" w:usb3="00000000" w:csb0="00000093" w:csb1="00000000"/>
    <w:embedRegular r:id="rId5" w:fontKey="{05812331-4F79-4EB9-97EB-35573F521E19}"/>
    <w:embedBold r:id="rId6" w:fontKey="{DD41FCBB-042F-4A68-833D-378B90A6C743}"/>
  </w:font>
  <w:font w:name="Calibri Light">
    <w:panose1 w:val="020F0302020204030204"/>
    <w:charset w:val="00"/>
    <w:family w:val="swiss"/>
    <w:pitch w:val="variable"/>
    <w:sig w:usb0="E0002AFF" w:usb1="C000247B" w:usb2="00000009" w:usb3="00000000" w:csb0="000001FF" w:csb1="00000000"/>
    <w:embedRegular r:id="rId7" w:subsetted="1" w:fontKey="{4944D74C-A7DB-4670-9BF8-14579429939F}"/>
    <w:embedBold r:id="rId8" w:subsetted="1" w:fontKey="{62A6201A-1E93-4452-A7E3-76E7ADFA23C4}"/>
  </w:font>
  <w:font w:name="VIC">
    <w:panose1 w:val="00000500000000000000"/>
    <w:charset w:val="00"/>
    <w:family w:val="auto"/>
    <w:pitch w:val="variable"/>
    <w:sig w:usb0="00000007" w:usb1="00000000" w:usb2="00000000" w:usb3="00000000" w:csb0="00000093" w:csb1="00000000"/>
    <w:embedRegular r:id="rId9" w:fontKey="{319308C1-AEC3-495F-914E-54864FCB4844}"/>
    <w:embedBold r:id="rId10" w:fontKey="{38479DA0-603E-4C4A-B2AC-7455643DBB26}"/>
  </w:font>
  <w:font w:name="VIC Italic">
    <w:altName w:val="VIC"/>
    <w:panose1 w:val="00000500000000000000"/>
    <w:charset w:val="00"/>
    <w:family w:val="roman"/>
    <w:pitch w:val="default"/>
    <w:embedRegular r:id="rId11" w:fontKey="{7B516FC7-123D-424D-BDDA-203CE6DE6CE7}"/>
    <w:embedBold r:id="rId12" w:fontKey="{0AB19209-91FB-4C8A-B2B5-61B59F560CCF}"/>
    <w:embedItalic r:id="rId13" w:fontKey="{B1C3F211-EE3D-43A0-8E26-CF2EAA8528C2}"/>
  </w:font>
  <w:font w:name="VIC Light Italic">
    <w:altName w:val="VIC Light"/>
    <w:panose1 w:val="00000400000000000000"/>
    <w:charset w:val="00"/>
    <w:family w:val="auto"/>
    <w:pitch w:val="variable"/>
    <w:sig w:usb0="00000007" w:usb1="00000000" w:usb2="00000000" w:usb3="00000000" w:csb0="00000093" w:csb1="00000000"/>
    <w:embedRegular r:id="rId14" w:fontKey="{3E6D09AF-54B9-4DC6-864A-F1D1095A1FE6}"/>
    <w:embedItalic r:id="rId15" w:fontKey="{298A23F5-C4A0-424C-AE08-D9B6C1A0E8D9}"/>
  </w:font>
  <w:font w:name="VIC Light">
    <w:panose1 w:val="00000400000000000000"/>
    <w:charset w:val="00"/>
    <w:family w:val="auto"/>
    <w:pitch w:val="variable"/>
    <w:sig w:usb0="00000007" w:usb1="00000000" w:usb2="00000000" w:usb3="00000000" w:csb0="00000093" w:csb1="00000000"/>
    <w:embedRegular r:id="rId16" w:fontKey="{F5ABEF76-927B-453A-8874-49BB7104F0B2}"/>
    <w:embedBold r:id="rId17" w:fontKey="{AF3DE584-4427-43C2-AB5D-2907CEBA0F7B}"/>
  </w:font>
  <w:font w:name="VIC Medium">
    <w:panose1 w:val="00000600000000000000"/>
    <w:charset w:val="00"/>
    <w:family w:val="auto"/>
    <w:pitch w:val="variable"/>
    <w:sig w:usb0="00000007" w:usb1="00000000" w:usb2="00000000" w:usb3="00000000" w:csb0="00000093" w:csb1="00000000"/>
    <w:embedRegular r:id="rId18" w:fontKey="{75161AE3-81A4-46D3-AA06-37F4E1E0863A}"/>
    <w:embedBold r:id="rId19" w:fontKey="{E1888E04-88CC-4F7E-B77D-75EC77AAF8AE}"/>
  </w:font>
  <w:font w:name="VIC Medium Italic">
    <w:altName w:val="VIC Medium"/>
    <w:panose1 w:val="00000600000000000000"/>
    <w:charset w:val="00"/>
    <w:family w:val="auto"/>
    <w:pitch w:val="variable"/>
    <w:sig w:usb0="00000007" w:usb1="00000000" w:usb2="00000000" w:usb3="00000000" w:csb0="00000093" w:csb1="00000000"/>
  </w:font>
  <w:font w:name="VIC Regular">
    <w:altName w:val="VIC"/>
    <w:charset w:val="4D"/>
    <w:family w:val="auto"/>
    <w:pitch w:val="variable"/>
    <w:sig w:usb0="00000007" w:usb1="00000000" w:usb2="00000000" w:usb3="00000000" w:csb0="00000093" w:csb1="00000000"/>
    <w:embedRegular r:id="rId20" w:fontKey="{14AF6E2E-7106-4BAF-88E1-C4A84F45EFA1}"/>
    <w:embedBold r:id="rId21" w:fontKey="{59CF5646-7415-4AC5-8D24-B33ACC19D8AC}"/>
  </w:font>
  <w:font w:name="Minion Pro">
    <w:panose1 w:val="00000000000000000000"/>
    <w:charset w:val="00"/>
    <w:family w:val="roman"/>
    <w:notTrueType/>
    <w:pitch w:val="variable"/>
    <w:sig w:usb0="60000287"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auto"/>
    <w:pitch w:val="variable"/>
    <w:sig w:usb0="00000003" w:usb1="00000000" w:usb2="00000000" w:usb3="00000000" w:csb0="00000001" w:csb1="00000000"/>
  </w:font>
  <w:font w:name="Osaka">
    <w:altName w:val="Cambria"/>
    <w:charset w:val="00"/>
    <w:family w:val="roman"/>
    <w:pitch w:val="default"/>
  </w:font>
  <w:font w:name="Cambria">
    <w:panose1 w:val="02040503050406030204"/>
    <w:charset w:val="00"/>
    <w:family w:val="roman"/>
    <w:pitch w:val="variable"/>
    <w:sig w:usb0="E00006FF" w:usb1="420024FF" w:usb2="02000000" w:usb3="00000000" w:csb0="0000019F" w:csb1="00000000"/>
    <w:embedRegular r:id="rId22" w:subsetted="1" w:fontKey="{93867F82-27D7-46E5-8A31-74B278F47EF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555094082"/>
      <w:docPartObj>
        <w:docPartGallery w:val="Page Numbers (Bottom of Page)"/>
        <w:docPartUnique/>
      </w:docPartObj>
    </w:sdtPr>
    <w:sdtEndPr>
      <w:rPr>
        <w:rStyle w:val="PageNumber"/>
      </w:rPr>
    </w:sdtEndPr>
    <w:sdtContent>
      <w:p w14:paraId="4065748A" w14:textId="77777777" w:rsidR="00603AC2" w:rsidRDefault="00603AC2" w:rsidP="008519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34BABC" w14:textId="77777777" w:rsidR="00603AC2" w:rsidRDefault="00603AC2" w:rsidP="008519B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1CE4D7" w14:textId="77777777" w:rsidR="00603AC2" w:rsidRDefault="00603AC2" w:rsidP="008519B9">
    <w:pPr>
      <w:ind w:right="360" w:firstLine="720"/>
      <w:rPr>
        <w:rFonts w:ascii="VIC Regular" w:hAnsi="VIC Regular" w:cs="VIC Regular"/>
      </w:rPr>
    </w:pPr>
    <w:r w:rsidRPr="009A7462">
      <w:rPr>
        <w:rFonts w:ascii="Osaka" w:eastAsia="Osaka" w:cs="Osaka"/>
        <w:noProof/>
        <w:color w:val="000000"/>
        <w:sz w:val="2"/>
        <w:szCs w:val="2"/>
        <w:lang w:val="en-AU" w:eastAsia="en-AU"/>
      </w:rPr>
      <w:drawing>
        <wp:anchor distT="0" distB="0" distL="114300" distR="114300" simplePos="0" relativeHeight="251661312" behindDoc="1" locked="0" layoutInCell="1" allowOverlap="1" wp14:anchorId="63179A31" wp14:editId="55BFB6B7">
          <wp:simplePos x="0" y="0"/>
          <wp:positionH relativeFrom="column">
            <wp:posOffset>171450</wp:posOffset>
          </wp:positionH>
          <wp:positionV relativeFrom="paragraph">
            <wp:posOffset>-787400</wp:posOffset>
          </wp:positionV>
          <wp:extent cx="2290445" cy="546735"/>
          <wp:effectExtent l="0" t="0" r="0" b="5715"/>
          <wp:wrapNone/>
          <wp:docPr id="195" name="Picture 195" descr="Education State logo" title="Education State logo">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290445" cy="54673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15F6B" w14:textId="77777777" w:rsidR="00603AC2" w:rsidRPr="004B0158" w:rsidRDefault="00603AC2" w:rsidP="008519B9">
    <w:pPr>
      <w:pStyle w:val="Footer"/>
      <w:ind w:left="1021"/>
      <w:rPr>
        <w:rStyle w:val="PageNumber"/>
        <w:rFonts w:ascii="VIC" w:hAnsi="VIC"/>
        <w:color w:val="626366"/>
        <w:sz w:val="16"/>
        <w:szCs w:val="16"/>
      </w:rPr>
    </w:pPr>
    <w:r w:rsidRPr="004B0158">
      <w:rPr>
        <w:rFonts w:ascii="VIC Regular" w:hAnsi="VIC Regular" w:cs="VIC Regular"/>
        <w:color w:val="7F7F7F" w:themeColor="text1" w:themeTint="80"/>
        <w:sz w:val="16"/>
        <w:szCs w:val="16"/>
      </w:rPr>
      <w:t>QARD ANNUAL REPORT 2018</w:t>
    </w:r>
    <w:r>
      <w:rPr>
        <w:rFonts w:ascii="VIC Regular" w:hAnsi="VIC Regular" w:cs="VIC Regular"/>
      </w:rPr>
      <w:tab/>
    </w:r>
    <w:sdt>
      <w:sdtPr>
        <w:rPr>
          <w:rStyle w:val="PageNumber"/>
          <w:rFonts w:ascii="VIC" w:hAnsi="VIC"/>
          <w:color w:val="626366"/>
          <w:sz w:val="16"/>
          <w:szCs w:val="16"/>
        </w:rPr>
        <w:id w:val="-1210335597"/>
        <w:docPartObj>
          <w:docPartGallery w:val="Page Numbers (Bottom of Page)"/>
          <w:docPartUnique/>
        </w:docPartObj>
      </w:sdtPr>
      <w:sdtEndPr>
        <w:rPr>
          <w:rStyle w:val="PageNumber"/>
        </w:rPr>
      </w:sdtEndPr>
      <w:sdtContent>
        <w:r>
          <w:rPr>
            <w:rStyle w:val="PageNumber"/>
            <w:rFonts w:ascii="VIC" w:hAnsi="VIC"/>
            <w:color w:val="626366"/>
            <w:sz w:val="16"/>
            <w:szCs w:val="16"/>
          </w:rPr>
          <w:tab/>
        </w:r>
        <w:r>
          <w:rPr>
            <w:rStyle w:val="PageNumber"/>
            <w:rFonts w:ascii="VIC" w:hAnsi="VIC"/>
            <w:color w:val="626366"/>
            <w:sz w:val="16"/>
            <w:szCs w:val="16"/>
          </w:rPr>
          <w:tab/>
        </w:r>
        <w:r>
          <w:rPr>
            <w:rStyle w:val="PageNumber"/>
            <w:rFonts w:ascii="VIC" w:hAnsi="VIC"/>
            <w:color w:val="626366"/>
            <w:sz w:val="16"/>
            <w:szCs w:val="16"/>
          </w:rPr>
          <w:tab/>
          <w:t xml:space="preserve">                        </w:t>
        </w:r>
        <w:r w:rsidRPr="004B0158">
          <w:rPr>
            <w:rStyle w:val="PageNumber"/>
            <w:rFonts w:ascii="VIC" w:hAnsi="VIC"/>
            <w:color w:val="626366"/>
            <w:sz w:val="16"/>
            <w:szCs w:val="16"/>
          </w:rPr>
          <w:fldChar w:fldCharType="begin"/>
        </w:r>
        <w:r w:rsidRPr="004B0158">
          <w:rPr>
            <w:rStyle w:val="PageNumber"/>
            <w:rFonts w:ascii="VIC" w:hAnsi="VIC"/>
            <w:color w:val="626366"/>
            <w:sz w:val="16"/>
            <w:szCs w:val="16"/>
          </w:rPr>
          <w:instrText xml:space="preserve"> PAGE </w:instrText>
        </w:r>
        <w:r w:rsidRPr="004B0158">
          <w:rPr>
            <w:rStyle w:val="PageNumber"/>
            <w:rFonts w:ascii="VIC" w:hAnsi="VIC"/>
            <w:color w:val="626366"/>
            <w:sz w:val="16"/>
            <w:szCs w:val="16"/>
          </w:rPr>
          <w:fldChar w:fldCharType="separate"/>
        </w:r>
        <w:r>
          <w:rPr>
            <w:rStyle w:val="PageNumber"/>
            <w:rFonts w:ascii="VIC" w:hAnsi="VIC"/>
            <w:color w:val="626366"/>
            <w:sz w:val="16"/>
            <w:szCs w:val="16"/>
          </w:rPr>
          <w:t>1</w:t>
        </w:r>
        <w:r w:rsidRPr="004B0158">
          <w:rPr>
            <w:rStyle w:val="PageNumber"/>
            <w:rFonts w:ascii="VIC" w:hAnsi="VIC"/>
            <w:color w:val="626366"/>
            <w:sz w:val="16"/>
            <w:szCs w:val="16"/>
          </w:rPr>
          <w:fldChar w:fldCharType="end"/>
        </w:r>
      </w:sdtContent>
    </w:sdt>
  </w:p>
  <w:p w14:paraId="4EE656E0" w14:textId="77777777" w:rsidR="00603AC2" w:rsidRDefault="00603A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5DF18" w14:textId="1829FA35" w:rsidR="00603AC2" w:rsidRDefault="00603AC2" w:rsidP="008519B9">
    <w:pPr>
      <w:ind w:right="360" w:firstLine="720"/>
      <w:rPr>
        <w:rFonts w:ascii="VIC Regular" w:hAnsi="VIC Regular" w:cs="VIC Regular"/>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25736" w14:textId="77777777" w:rsidR="00AA21BC" w:rsidRDefault="00AA21BC" w:rsidP="003D1D74">
      <w:pPr>
        <w:spacing w:after="0"/>
      </w:pPr>
      <w:r>
        <w:separator/>
      </w:r>
    </w:p>
  </w:footnote>
  <w:footnote w:type="continuationSeparator" w:id="0">
    <w:p w14:paraId="7E6E564D" w14:textId="77777777" w:rsidR="00AA21BC" w:rsidRDefault="00AA21BC" w:rsidP="003D1D7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D1010" w14:textId="77777777" w:rsidR="00922B2A" w:rsidRDefault="00922B2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4B9ED" w14:textId="77777777" w:rsidR="00603AC2" w:rsidRDefault="00603AC2">
    <w:pPr>
      <w:pStyle w:val="Header"/>
    </w:pPr>
    <w:r w:rsidRPr="00B87D1E">
      <w:rPr>
        <w:noProof/>
        <w:lang w:val="en-AU" w:eastAsia="en-AU"/>
      </w:rPr>
      <w:drawing>
        <wp:anchor distT="114300" distB="114300" distL="114300" distR="114300" simplePos="0" relativeHeight="251659264" behindDoc="1" locked="0" layoutInCell="0" allowOverlap="1" wp14:anchorId="43C488A4" wp14:editId="1C940F2D">
          <wp:simplePos x="0" y="0"/>
          <wp:positionH relativeFrom="margin">
            <wp:posOffset>-768350</wp:posOffset>
          </wp:positionH>
          <wp:positionV relativeFrom="margin">
            <wp:posOffset>-668655</wp:posOffset>
          </wp:positionV>
          <wp:extent cx="7753985" cy="10876280"/>
          <wp:effectExtent l="0" t="0" r="0" b="1270"/>
          <wp:wrapNone/>
          <wp:docPr id="193" name="Image 2" descr="Group of decorative images of children in early childhood education and care settings" title="Group of decorative images of children in early childhood education and care settings">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a:stretch>
                    <a:fillRect/>
                  </a:stretch>
                </pic:blipFill>
                <pic:spPr>
                  <a:xfrm>
                    <a:off x="0" y="0"/>
                    <a:ext cx="7753985" cy="10876280"/>
                  </a:xfrm>
                  <a:prstGeom prst="rect">
                    <a:avLst/>
                  </a:prstGeom>
                  <a:noFill/>
                  <a:ln>
                    <a:noFill/>
                  </a:ln>
                </pic:spPr>
              </pic:pic>
            </a:graphicData>
          </a:graphic>
        </wp:anchor>
      </w:drawing>
    </w:r>
    <w:r w:rsidRPr="00B87D1E">
      <w:rPr>
        <w:noProof/>
        <w:lang w:val="en-AU" w:eastAsia="en-AU"/>
      </w:rPr>
      <w:drawing>
        <wp:anchor distT="0" distB="0" distL="114300" distR="114300" simplePos="0" relativeHeight="251660288" behindDoc="0" locked="0" layoutInCell="1" allowOverlap="1" wp14:anchorId="4994D2D2" wp14:editId="7DD04CB0">
          <wp:simplePos x="0" y="0"/>
          <wp:positionH relativeFrom="column">
            <wp:posOffset>4457700</wp:posOffset>
          </wp:positionH>
          <wp:positionV relativeFrom="paragraph">
            <wp:posOffset>596900</wp:posOffset>
          </wp:positionV>
          <wp:extent cx="1979930" cy="788035"/>
          <wp:effectExtent l="0" t="0" r="0" b="0"/>
          <wp:wrapNone/>
          <wp:docPr id="194" name="Picture 194" descr="Education State logo" title="Education State logo">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979930" cy="78803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9D00E" w14:textId="77777777" w:rsidR="00922B2A" w:rsidRDefault="00922B2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25E06D" w14:textId="77777777" w:rsidR="00603AC2" w:rsidRPr="00035D0D" w:rsidRDefault="00603AC2" w:rsidP="00035D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7D2D57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8E35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434C0B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47C2F4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7C6308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D2C06E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E446E8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0707CC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84727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C4EB0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F5625C"/>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C6367A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110F312D"/>
    <w:multiLevelType w:val="hybridMultilevel"/>
    <w:tmpl w:val="A5EE347E"/>
    <w:lvl w:ilvl="0" w:tplc="4B50928C">
      <w:start w:val="1"/>
      <w:numFmt w:val="bullet"/>
      <w:pStyle w:val="Breakoutboxbulletlist"/>
      <w:lvlText w:val=""/>
      <w:lvlJc w:val="left"/>
      <w:pPr>
        <w:ind w:left="340" w:hanging="360"/>
      </w:pPr>
      <w:rPr>
        <w:rFonts w:ascii="Symbol" w:hAnsi="Symbol" w:hint="default"/>
      </w:rPr>
    </w:lvl>
    <w:lvl w:ilvl="1" w:tplc="08090003" w:tentative="1">
      <w:start w:val="1"/>
      <w:numFmt w:val="bullet"/>
      <w:lvlText w:val="o"/>
      <w:lvlJc w:val="left"/>
      <w:pPr>
        <w:ind w:left="1060" w:hanging="360"/>
      </w:pPr>
      <w:rPr>
        <w:rFonts w:ascii="Courier New" w:hAnsi="Courier New" w:cs="Courier New" w:hint="default"/>
      </w:rPr>
    </w:lvl>
    <w:lvl w:ilvl="2" w:tplc="08090005" w:tentative="1">
      <w:start w:val="1"/>
      <w:numFmt w:val="bullet"/>
      <w:lvlText w:val=""/>
      <w:lvlJc w:val="left"/>
      <w:pPr>
        <w:ind w:left="1780" w:hanging="360"/>
      </w:pPr>
      <w:rPr>
        <w:rFonts w:ascii="Wingdings" w:hAnsi="Wingdings" w:hint="default"/>
      </w:rPr>
    </w:lvl>
    <w:lvl w:ilvl="3" w:tplc="08090001" w:tentative="1">
      <w:start w:val="1"/>
      <w:numFmt w:val="bullet"/>
      <w:lvlText w:val=""/>
      <w:lvlJc w:val="left"/>
      <w:pPr>
        <w:ind w:left="2500" w:hanging="360"/>
      </w:pPr>
      <w:rPr>
        <w:rFonts w:ascii="Symbol" w:hAnsi="Symbol" w:hint="default"/>
      </w:rPr>
    </w:lvl>
    <w:lvl w:ilvl="4" w:tplc="08090003" w:tentative="1">
      <w:start w:val="1"/>
      <w:numFmt w:val="bullet"/>
      <w:lvlText w:val="o"/>
      <w:lvlJc w:val="left"/>
      <w:pPr>
        <w:ind w:left="3220" w:hanging="360"/>
      </w:pPr>
      <w:rPr>
        <w:rFonts w:ascii="Courier New" w:hAnsi="Courier New" w:cs="Courier New" w:hint="default"/>
      </w:rPr>
    </w:lvl>
    <w:lvl w:ilvl="5" w:tplc="08090005" w:tentative="1">
      <w:start w:val="1"/>
      <w:numFmt w:val="bullet"/>
      <w:lvlText w:val=""/>
      <w:lvlJc w:val="left"/>
      <w:pPr>
        <w:ind w:left="3940" w:hanging="360"/>
      </w:pPr>
      <w:rPr>
        <w:rFonts w:ascii="Wingdings" w:hAnsi="Wingdings" w:hint="default"/>
      </w:rPr>
    </w:lvl>
    <w:lvl w:ilvl="6" w:tplc="08090001" w:tentative="1">
      <w:start w:val="1"/>
      <w:numFmt w:val="bullet"/>
      <w:lvlText w:val=""/>
      <w:lvlJc w:val="left"/>
      <w:pPr>
        <w:ind w:left="4660" w:hanging="360"/>
      </w:pPr>
      <w:rPr>
        <w:rFonts w:ascii="Symbol" w:hAnsi="Symbol" w:hint="default"/>
      </w:rPr>
    </w:lvl>
    <w:lvl w:ilvl="7" w:tplc="08090003" w:tentative="1">
      <w:start w:val="1"/>
      <w:numFmt w:val="bullet"/>
      <w:lvlText w:val="o"/>
      <w:lvlJc w:val="left"/>
      <w:pPr>
        <w:ind w:left="5380" w:hanging="360"/>
      </w:pPr>
      <w:rPr>
        <w:rFonts w:ascii="Courier New" w:hAnsi="Courier New" w:cs="Courier New" w:hint="default"/>
      </w:rPr>
    </w:lvl>
    <w:lvl w:ilvl="8" w:tplc="08090005" w:tentative="1">
      <w:start w:val="1"/>
      <w:numFmt w:val="bullet"/>
      <w:lvlText w:val=""/>
      <w:lvlJc w:val="left"/>
      <w:pPr>
        <w:ind w:left="6100" w:hanging="360"/>
      </w:pPr>
      <w:rPr>
        <w:rFonts w:ascii="Wingdings" w:hAnsi="Wingdings" w:hint="default"/>
      </w:rPr>
    </w:lvl>
  </w:abstractNum>
  <w:abstractNum w:abstractNumId="13" w15:restartNumberingAfterBreak="0">
    <w:nsid w:val="17717BA1"/>
    <w:multiLevelType w:val="hybridMultilevel"/>
    <w:tmpl w:val="38A0B2A0"/>
    <w:lvl w:ilvl="0" w:tplc="31529AE6">
      <w:start w:val="1"/>
      <w:numFmt w:val="bullet"/>
      <w:pStyle w:val="Bodycopy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FD0BA3"/>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13"/>
  </w:num>
  <w:num w:numId="3">
    <w:abstractNumId w:val="0"/>
  </w:num>
  <w:num w:numId="4">
    <w:abstractNumId w:val="1"/>
  </w:num>
  <w:num w:numId="5">
    <w:abstractNumId w:val="2"/>
  </w:num>
  <w:num w:numId="6">
    <w:abstractNumId w:val="3"/>
  </w:num>
  <w:num w:numId="7">
    <w:abstractNumId w:val="8"/>
  </w:num>
  <w:num w:numId="8">
    <w:abstractNumId w:val="4"/>
  </w:num>
  <w:num w:numId="9">
    <w:abstractNumId w:val="5"/>
  </w:num>
  <w:num w:numId="10">
    <w:abstractNumId w:val="6"/>
  </w:num>
  <w:num w:numId="11">
    <w:abstractNumId w:val="7"/>
  </w:num>
  <w:num w:numId="12">
    <w:abstractNumId w:val="9"/>
  </w:num>
  <w:num w:numId="13">
    <w:abstractNumId w:val="11"/>
  </w:num>
  <w:num w:numId="14">
    <w:abstractNumId w:val="10"/>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TrueTypeFonts/>
  <w:saveSubset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5D2"/>
    <w:rsid w:val="00035D0D"/>
    <w:rsid w:val="00036EEE"/>
    <w:rsid w:val="00040942"/>
    <w:rsid w:val="000808A6"/>
    <w:rsid w:val="000D17B1"/>
    <w:rsid w:val="00104401"/>
    <w:rsid w:val="001063B9"/>
    <w:rsid w:val="001373DD"/>
    <w:rsid w:val="00221C34"/>
    <w:rsid w:val="0022365E"/>
    <w:rsid w:val="002A6328"/>
    <w:rsid w:val="002B745D"/>
    <w:rsid w:val="002F786B"/>
    <w:rsid w:val="003250BF"/>
    <w:rsid w:val="00334940"/>
    <w:rsid w:val="00347621"/>
    <w:rsid w:val="00352489"/>
    <w:rsid w:val="003662BC"/>
    <w:rsid w:val="003B5ED8"/>
    <w:rsid w:val="003D1D74"/>
    <w:rsid w:val="00501DD8"/>
    <w:rsid w:val="005E4131"/>
    <w:rsid w:val="00603AC2"/>
    <w:rsid w:val="00603DB6"/>
    <w:rsid w:val="006A3794"/>
    <w:rsid w:val="006C15D2"/>
    <w:rsid w:val="006E0C79"/>
    <w:rsid w:val="00731BB5"/>
    <w:rsid w:val="00762A4B"/>
    <w:rsid w:val="008519B9"/>
    <w:rsid w:val="008652DC"/>
    <w:rsid w:val="008B4BB0"/>
    <w:rsid w:val="00922B2A"/>
    <w:rsid w:val="009305A2"/>
    <w:rsid w:val="00946C2D"/>
    <w:rsid w:val="00A80489"/>
    <w:rsid w:val="00AA21BC"/>
    <w:rsid w:val="00B36F0C"/>
    <w:rsid w:val="00B94917"/>
    <w:rsid w:val="00C33B78"/>
    <w:rsid w:val="00C37A4E"/>
    <w:rsid w:val="00CA1D51"/>
    <w:rsid w:val="00CE7531"/>
    <w:rsid w:val="00D542A5"/>
    <w:rsid w:val="00DA1645"/>
    <w:rsid w:val="00DB0A31"/>
    <w:rsid w:val="00DC71C5"/>
    <w:rsid w:val="00E35E63"/>
    <w:rsid w:val="00E54468"/>
    <w:rsid w:val="00EA4D60"/>
    <w:rsid w:val="00EC6588"/>
    <w:rsid w:val="00EF6379"/>
    <w:rsid w:val="00F761C6"/>
    <w:rsid w:val="00FB5282"/>
    <w:rsid w:val="00FF58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8F04E42"/>
  <w14:defaultImageDpi w14:val="32767"/>
  <w15:chartTrackingRefBased/>
  <w15:docId w15:val="{E5D531CF-2208-AC4D-ABD4-6676DAD8A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C15D2"/>
    <w:pPr>
      <w:spacing w:after="120"/>
    </w:pPr>
    <w:rPr>
      <w:rFonts w:ascii="Arial" w:hAnsi="Arial" w:cs="Arial"/>
      <w:sz w:val="22"/>
      <w:szCs w:val="22"/>
      <w:lang w:val="en-US" w:eastAsia="ja-JP"/>
    </w:rPr>
  </w:style>
  <w:style w:type="paragraph" w:styleId="Heading1">
    <w:name w:val="heading 1"/>
    <w:basedOn w:val="Normal"/>
    <w:next w:val="Normal"/>
    <w:link w:val="Heading1Char"/>
    <w:uiPriority w:val="9"/>
    <w:qFormat/>
    <w:rsid w:val="003D1D74"/>
    <w:pPr>
      <w:spacing w:after="480"/>
      <w:outlineLvl w:val="0"/>
    </w:pPr>
    <w:rPr>
      <w:rFonts w:ascii="VIC SemiBold" w:hAnsi="VIC SemiBold" w:cs="VIC SemiBold"/>
      <w:caps/>
      <w:color w:val="B8222F"/>
      <w:spacing w:val="2"/>
      <w:sz w:val="54"/>
      <w:szCs w:val="54"/>
      <w:u w:color="000000"/>
    </w:rPr>
  </w:style>
  <w:style w:type="paragraph" w:styleId="Heading2">
    <w:name w:val="heading 2"/>
    <w:basedOn w:val="DETH2"/>
    <w:next w:val="Normal"/>
    <w:link w:val="Heading2Char"/>
    <w:uiPriority w:val="9"/>
    <w:unhideWhenUsed/>
    <w:qFormat/>
    <w:rsid w:val="00352489"/>
    <w:pPr>
      <w:spacing w:before="480" w:after="120" w:line="240" w:lineRule="auto"/>
      <w:outlineLvl w:val="1"/>
    </w:pPr>
    <w:rPr>
      <w:b/>
      <w:bCs/>
      <w:caps w:val="0"/>
    </w:rPr>
  </w:style>
  <w:style w:type="paragraph" w:styleId="Heading3">
    <w:name w:val="heading 3"/>
    <w:basedOn w:val="Headings3"/>
    <w:next w:val="Normal"/>
    <w:link w:val="Heading3Char"/>
    <w:uiPriority w:val="9"/>
    <w:unhideWhenUsed/>
    <w:qFormat/>
    <w:rsid w:val="006C15D2"/>
    <w:pPr>
      <w:spacing w:before="240" w:after="120"/>
      <w:outlineLvl w:val="2"/>
    </w:pPr>
    <w:rPr>
      <w:b/>
      <w:bCs/>
    </w:rPr>
  </w:style>
  <w:style w:type="paragraph" w:styleId="Heading4">
    <w:name w:val="heading 4"/>
    <w:basedOn w:val="Headings4"/>
    <w:next w:val="Normal"/>
    <w:link w:val="Heading4Char"/>
    <w:uiPriority w:val="9"/>
    <w:unhideWhenUsed/>
    <w:qFormat/>
    <w:rsid w:val="006C15D2"/>
    <w:pPr>
      <w:spacing w:before="120" w:after="120"/>
      <w:outlineLvl w:val="3"/>
    </w:pPr>
    <w:rPr>
      <w:b/>
      <w:bCs/>
    </w:rPr>
  </w:style>
  <w:style w:type="paragraph" w:styleId="Heading5">
    <w:name w:val="heading 5"/>
    <w:basedOn w:val="Normal"/>
    <w:next w:val="Normal"/>
    <w:link w:val="Heading5Char"/>
    <w:uiPriority w:val="9"/>
    <w:semiHidden/>
    <w:unhideWhenUsed/>
    <w:qFormat/>
    <w:rsid w:val="003D1D74"/>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1D74"/>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1D74"/>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1D7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1D7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5D2"/>
    <w:rPr>
      <w:rFonts w:ascii="VIC SemiBold" w:hAnsi="VIC SemiBold" w:cs="VIC SemiBold"/>
      <w:caps/>
      <w:color w:val="B8222F"/>
      <w:spacing w:val="2"/>
      <w:sz w:val="54"/>
      <w:szCs w:val="54"/>
      <w:u w:color="000000"/>
      <w:lang w:val="en-US" w:eastAsia="ja-JP"/>
    </w:rPr>
  </w:style>
  <w:style w:type="character" w:customStyle="1" w:styleId="Heading2Char">
    <w:name w:val="Heading 2 Char"/>
    <w:basedOn w:val="DefaultParagraphFont"/>
    <w:link w:val="Heading2"/>
    <w:uiPriority w:val="9"/>
    <w:rsid w:val="00352489"/>
    <w:rPr>
      <w:rFonts w:ascii="VIC Bold" w:hAnsi="VIC Bold" w:cs="VIC Bold"/>
      <w:b/>
      <w:bCs/>
      <w:color w:val="000000"/>
      <w:u w:color="000000"/>
      <w:lang w:val="en-US" w:eastAsia="ja-JP"/>
    </w:rPr>
  </w:style>
  <w:style w:type="character" w:customStyle="1" w:styleId="Heading3Char">
    <w:name w:val="Heading 3 Char"/>
    <w:basedOn w:val="DefaultParagraphFont"/>
    <w:link w:val="Heading3"/>
    <w:uiPriority w:val="9"/>
    <w:rsid w:val="006C15D2"/>
    <w:rPr>
      <w:rFonts w:ascii="VIC SemiBold" w:hAnsi="VIC SemiBold" w:cs="VIC SemiBold"/>
      <w:b/>
      <w:bCs/>
      <w:color w:val="B8222F"/>
      <w:sz w:val="20"/>
      <w:szCs w:val="20"/>
      <w:u w:color="000000"/>
      <w:lang w:val="en-US" w:eastAsia="ja-JP"/>
    </w:rPr>
  </w:style>
  <w:style w:type="character" w:customStyle="1" w:styleId="Heading4Char">
    <w:name w:val="Heading 4 Char"/>
    <w:basedOn w:val="DefaultParagraphFont"/>
    <w:link w:val="Heading4"/>
    <w:uiPriority w:val="9"/>
    <w:rsid w:val="006C15D2"/>
    <w:rPr>
      <w:rFonts w:ascii="VIC SemiBold" w:hAnsi="VIC SemiBold" w:cs="VIC SemiBold"/>
      <w:b/>
      <w:bCs/>
      <w:color w:val="000000"/>
      <w:sz w:val="18"/>
      <w:szCs w:val="18"/>
      <w:u w:color="000000"/>
      <w:lang w:val="en-US" w:eastAsia="ja-JP"/>
    </w:rPr>
  </w:style>
  <w:style w:type="paragraph" w:customStyle="1" w:styleId="DefaultParagraph">
    <w:name w:val="DefaultParagraph"/>
    <w:qFormat/>
    <w:rsid w:val="006C15D2"/>
    <w:pPr>
      <w:widowControl w:val="0"/>
      <w:autoSpaceDE w:val="0"/>
      <w:autoSpaceDN w:val="0"/>
      <w:adjustRightInd w:val="0"/>
    </w:pPr>
    <w:rPr>
      <w:sz w:val="20"/>
      <w:szCs w:val="20"/>
      <w:lang w:val="en-US" w:eastAsia="ja-JP"/>
    </w:rPr>
  </w:style>
  <w:style w:type="table" w:styleId="TableGrid">
    <w:name w:val="Table Grid"/>
    <w:basedOn w:val="TableNormal"/>
    <w:uiPriority w:val="59"/>
    <w:rsid w:val="006C15D2"/>
    <w:rPr>
      <w:sz w:val="20"/>
      <w:szCs w:val="20"/>
      <w:lang w:val="en-US"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Pr>
  </w:style>
  <w:style w:type="character" w:styleId="Hyperlink">
    <w:name w:val="Hyperlink"/>
    <w:uiPriority w:val="99"/>
    <w:rsid w:val="00334940"/>
    <w:rPr>
      <w:rFonts w:ascii="VIC" w:hAnsi="VIC" w:cs="VIC"/>
      <w:caps w:val="0"/>
      <w:smallCaps w:val="0"/>
      <w:color w:val="auto"/>
      <w:w w:val="100"/>
      <w:u w:val="single"/>
    </w:rPr>
  </w:style>
  <w:style w:type="character" w:customStyle="1" w:styleId="Bold">
    <w:name w:val="Bold"/>
    <w:rsid w:val="006C15D2"/>
  </w:style>
  <w:style w:type="character" w:customStyle="1" w:styleId="Darkgrey">
    <w:name w:val="Dark grey"/>
    <w:rsid w:val="006C15D2"/>
    <w:rPr>
      <w:color w:val="626366"/>
    </w:rPr>
  </w:style>
  <w:style w:type="character" w:customStyle="1" w:styleId="DETTableGreyHeaderLightGrey">
    <w:name w:val="DET_Table_Grey Header_Light_Grey"/>
    <w:rsid w:val="006C15D2"/>
    <w:rPr>
      <w:color w:val="FFFFFF"/>
    </w:rPr>
  </w:style>
  <w:style w:type="character" w:customStyle="1" w:styleId="Italic">
    <w:name w:val="Italic"/>
    <w:uiPriority w:val="99"/>
    <w:rsid w:val="006C15D2"/>
    <w:rPr>
      <w:rFonts w:ascii="VIC Italic" w:hAnsi="VIC Italic" w:cs="VIC Italic"/>
    </w:rPr>
  </w:style>
  <w:style w:type="character" w:customStyle="1" w:styleId="Medium">
    <w:name w:val="Medium"/>
    <w:rsid w:val="006C15D2"/>
  </w:style>
  <w:style w:type="character" w:customStyle="1" w:styleId="PullquoteSmallernumbersL2">
    <w:name w:val="Pullquote_Smaller numbers_L2"/>
    <w:basedOn w:val="DefaultParagraphFont"/>
    <w:rsid w:val="006C15D2"/>
    <w:rPr>
      <w:rFonts w:ascii="VIC SemiBold" w:hAnsi="VIC SemiBold" w:cs="VIC SemiBold"/>
      <w:color w:val="626366"/>
      <w:sz w:val="22"/>
      <w:szCs w:val="22"/>
    </w:rPr>
  </w:style>
  <w:style w:type="character" w:customStyle="1" w:styleId="SemiBold">
    <w:name w:val="SemiBold"/>
    <w:rsid w:val="006C15D2"/>
  </w:style>
  <w:style w:type="character" w:customStyle="1" w:styleId="Italics">
    <w:name w:val="Italics"/>
    <w:rsid w:val="006C15D2"/>
    <w:rPr>
      <w:rFonts w:ascii="VIC Light Italic" w:hAnsi="VIC Light Italic" w:cs="VIC Light Italic"/>
    </w:rPr>
  </w:style>
  <w:style w:type="character" w:customStyle="1" w:styleId="VICLight">
    <w:name w:val="VIC_Light"/>
    <w:basedOn w:val="Italics"/>
    <w:rsid w:val="006C15D2"/>
    <w:rPr>
      <w:rFonts w:ascii="VIC Light" w:hAnsi="VIC Light" w:cs="VIC Light"/>
    </w:rPr>
  </w:style>
  <w:style w:type="paragraph" w:customStyle="1" w:styleId="Breakoutboxbulletlist">
    <w:name w:val="Breakout box bullet list"/>
    <w:basedOn w:val="Breakoutboxbodycopy"/>
    <w:rsid w:val="00E35E63"/>
    <w:pPr>
      <w:numPr>
        <w:numId w:val="1"/>
      </w:numPr>
      <w:ind w:left="890" w:hanging="170"/>
    </w:pPr>
  </w:style>
  <w:style w:type="paragraph" w:customStyle="1" w:styleId="Bodycopy">
    <w:name w:val="Bodycopy"/>
    <w:basedOn w:val="Normal"/>
    <w:rsid w:val="006C15D2"/>
    <w:pPr>
      <w:spacing w:after="100"/>
    </w:pPr>
    <w:rPr>
      <w:rFonts w:ascii="VIC Light" w:hAnsi="VIC Light" w:cs="VIC Light"/>
      <w:color w:val="000000"/>
      <w:sz w:val="18"/>
      <w:szCs w:val="18"/>
      <w:u w:color="000000"/>
    </w:rPr>
  </w:style>
  <w:style w:type="paragraph" w:customStyle="1" w:styleId="Alphabetlist">
    <w:name w:val="Alphabet list"/>
    <w:basedOn w:val="Bodycopy"/>
    <w:rsid w:val="006C15D2"/>
  </w:style>
  <w:style w:type="paragraph" w:customStyle="1" w:styleId="DETBreakoutboxBodycopyRed">
    <w:name w:val="DET_Breakout box_Body copy_Red"/>
    <w:basedOn w:val="Normal"/>
    <w:rsid w:val="006C15D2"/>
    <w:pPr>
      <w:spacing w:after="100" w:line="220" w:lineRule="exact"/>
    </w:pPr>
    <w:rPr>
      <w:rFonts w:ascii="VIC" w:hAnsi="VIC" w:cs="VIC"/>
      <w:color w:val="B8222F"/>
      <w:sz w:val="17"/>
      <w:szCs w:val="17"/>
      <w:u w:color="000000"/>
    </w:rPr>
  </w:style>
  <w:style w:type="paragraph" w:customStyle="1" w:styleId="Breakoutboxbodycopy">
    <w:name w:val="Breakout box bodycopy"/>
    <w:basedOn w:val="DETBreakoutboxBodycopyRed"/>
    <w:rsid w:val="00E35E63"/>
    <w:pPr>
      <w:spacing w:line="240" w:lineRule="auto"/>
      <w:ind w:left="720"/>
    </w:pPr>
  </w:style>
  <w:style w:type="paragraph" w:customStyle="1" w:styleId="Bodycopyboldstart">
    <w:name w:val="Bodycopy: bold start"/>
    <w:basedOn w:val="Bodycopy"/>
    <w:rsid w:val="006C15D2"/>
  </w:style>
  <w:style w:type="paragraph" w:customStyle="1" w:styleId="Bodycopybulletedlist">
    <w:name w:val="Bodycopy bulleted list"/>
    <w:basedOn w:val="Bodycopy"/>
    <w:rsid w:val="006C15D2"/>
    <w:pPr>
      <w:numPr>
        <w:numId w:val="2"/>
      </w:numPr>
      <w:spacing w:after="40"/>
      <w:ind w:left="170" w:hanging="170"/>
    </w:pPr>
  </w:style>
  <w:style w:type="paragraph" w:customStyle="1" w:styleId="DETBodyBullletLast">
    <w:name w:val="DET_Body_Bulllet_Last"/>
    <w:basedOn w:val="Bodycopybulletedlist"/>
    <w:rsid w:val="006C15D2"/>
    <w:pPr>
      <w:spacing w:after="160"/>
    </w:pPr>
  </w:style>
  <w:style w:type="paragraph" w:customStyle="1" w:styleId="Headings3">
    <w:name w:val="Headings 3"/>
    <w:basedOn w:val="Bodycopy"/>
    <w:rsid w:val="006C15D2"/>
    <w:pPr>
      <w:spacing w:before="160" w:after="40"/>
    </w:pPr>
    <w:rPr>
      <w:rFonts w:ascii="VIC SemiBold" w:hAnsi="VIC SemiBold" w:cs="VIC SemiBold"/>
      <w:color w:val="B8222F"/>
      <w:sz w:val="20"/>
      <w:szCs w:val="20"/>
    </w:rPr>
  </w:style>
  <w:style w:type="paragraph" w:customStyle="1" w:styleId="Headings4">
    <w:name w:val="Headings 4"/>
    <w:basedOn w:val="Headings3"/>
    <w:rsid w:val="006C15D2"/>
    <w:pPr>
      <w:spacing w:before="40"/>
    </w:pPr>
    <w:rPr>
      <w:color w:val="000000"/>
      <w:sz w:val="18"/>
      <w:szCs w:val="18"/>
    </w:rPr>
  </w:style>
  <w:style w:type="paragraph" w:customStyle="1" w:styleId="TableBodycopy">
    <w:name w:val="Table Bodycopy"/>
    <w:basedOn w:val="Bodycopy"/>
    <w:rsid w:val="006C15D2"/>
    <w:pPr>
      <w:spacing w:after="40" w:line="200" w:lineRule="exact"/>
    </w:pPr>
    <w:rPr>
      <w:rFonts w:ascii="VIC" w:hAnsi="VIC" w:cs="VIC"/>
      <w:sz w:val="16"/>
      <w:szCs w:val="16"/>
    </w:rPr>
  </w:style>
  <w:style w:type="paragraph" w:customStyle="1" w:styleId="TableBodySemibold">
    <w:name w:val="Table Body (Semibold)"/>
    <w:basedOn w:val="TableBodycopy"/>
    <w:rsid w:val="006C15D2"/>
    <w:rPr>
      <w:rFonts w:ascii="VIC SemiBold" w:hAnsi="VIC SemiBold" w:cs="VIC SemiBold"/>
    </w:rPr>
  </w:style>
  <w:style w:type="paragraph" w:customStyle="1" w:styleId="TableLeftColumnbold">
    <w:name w:val="Table_Left Column bold"/>
    <w:basedOn w:val="TableBodySemibold"/>
    <w:rsid w:val="006C15D2"/>
    <w:rPr>
      <w:rFonts w:ascii="VIC Medium" w:hAnsi="VIC Medium" w:cs="VIC Medium"/>
    </w:rPr>
  </w:style>
  <w:style w:type="paragraph" w:customStyle="1" w:styleId="TableTotals">
    <w:name w:val="Table Totals"/>
    <w:basedOn w:val="TableBodySemibold"/>
    <w:rsid w:val="006C15D2"/>
    <w:pPr>
      <w:tabs>
        <w:tab w:val="left" w:pos="440"/>
      </w:tabs>
    </w:pPr>
    <w:rPr>
      <w:color w:val="B8222F"/>
    </w:rPr>
  </w:style>
  <w:style w:type="paragraph" w:customStyle="1" w:styleId="Tableheadings">
    <w:name w:val="Table headings"/>
    <w:basedOn w:val="TableBodycopy"/>
    <w:rsid w:val="00104401"/>
    <w:pPr>
      <w:keepNext/>
      <w:keepLines/>
      <w:spacing w:before="240" w:after="120" w:line="240" w:lineRule="auto"/>
    </w:pPr>
    <w:rPr>
      <w:rFonts w:ascii="VIC SemiBold" w:hAnsi="VIC SemiBold" w:cs="VIC SemiBold"/>
    </w:rPr>
  </w:style>
  <w:style w:type="paragraph" w:customStyle="1" w:styleId="Breakoutboxheading">
    <w:name w:val="Breakout box heading"/>
    <w:basedOn w:val="Normal"/>
    <w:rsid w:val="00E35E63"/>
    <w:pPr>
      <w:spacing w:before="240"/>
      <w:ind w:left="720"/>
    </w:pPr>
    <w:rPr>
      <w:rFonts w:ascii="VIC Bold" w:hAnsi="VIC Bold" w:cs="VIC Bold"/>
      <w:b/>
      <w:bCs/>
      <w:caps/>
      <w:color w:val="C00000"/>
      <w:sz w:val="20"/>
      <w:szCs w:val="20"/>
      <w:u w:color="000000"/>
    </w:rPr>
  </w:style>
  <w:style w:type="paragraph" w:customStyle="1" w:styleId="DETTableHeadingDatatables">
    <w:name w:val="DET_Table Heading_Data tables"/>
    <w:basedOn w:val="Tableheadings"/>
    <w:rsid w:val="006C15D2"/>
    <w:pPr>
      <w:spacing w:before="220"/>
    </w:pPr>
  </w:style>
  <w:style w:type="paragraph" w:customStyle="1" w:styleId="DETTableheadingDatatableslessspace">
    <w:name w:val="DET_Table heading_Data tables_less space"/>
    <w:basedOn w:val="DETTableHeadingDatatables"/>
    <w:rsid w:val="006C15D2"/>
    <w:pPr>
      <w:spacing w:before="80"/>
    </w:pPr>
  </w:style>
  <w:style w:type="paragraph" w:customStyle="1" w:styleId="DETTableHeadingDataTablesLargergap">
    <w:name w:val="DET_Table Heading_Data Tables_Larger gap"/>
    <w:basedOn w:val="DETTableHeadingDatatables"/>
    <w:rsid w:val="006C15D2"/>
    <w:pPr>
      <w:spacing w:before="340"/>
    </w:pPr>
  </w:style>
  <w:style w:type="paragraph" w:customStyle="1" w:styleId="DETTableBodyBulletlist">
    <w:name w:val="DET_Table Body_Bullet list"/>
    <w:basedOn w:val="Bodycopy"/>
    <w:rsid w:val="006C15D2"/>
    <w:pPr>
      <w:spacing w:after="40" w:line="200" w:lineRule="exact"/>
      <w:ind w:left="280" w:hanging="180"/>
    </w:pPr>
    <w:rPr>
      <w:rFonts w:ascii="VIC Medium" w:hAnsi="VIC Medium" w:cs="VIC Medium"/>
      <w:sz w:val="16"/>
      <w:szCs w:val="16"/>
    </w:rPr>
  </w:style>
  <w:style w:type="paragraph" w:customStyle="1" w:styleId="TableHeaderSubhead">
    <w:name w:val="Table Header Subhead"/>
    <w:basedOn w:val="Bodycopy"/>
    <w:autoRedefine/>
    <w:rsid w:val="006C15D2"/>
    <w:pPr>
      <w:spacing w:before="60" w:after="60"/>
    </w:pPr>
    <w:rPr>
      <w:rFonts w:ascii="VIC Bold" w:hAnsi="VIC Bold" w:cs="VIC Bold"/>
      <w:b/>
      <w:color w:val="FFFFFF"/>
      <w:sz w:val="15"/>
      <w:szCs w:val="15"/>
    </w:rPr>
  </w:style>
  <w:style w:type="paragraph" w:customStyle="1" w:styleId="DETTableHeaderSecondarytable">
    <w:name w:val="DET_Table Header_Secondary table"/>
    <w:basedOn w:val="TableHeaderSubhead"/>
    <w:rsid w:val="006C15D2"/>
  </w:style>
  <w:style w:type="paragraph" w:customStyle="1" w:styleId="TableHeaderRotated90TOTALS">
    <w:name w:val="Table Header_Rotated 90_TOTALS"/>
    <w:basedOn w:val="TableHeaderSubhead"/>
    <w:rsid w:val="000808A6"/>
    <w:pPr>
      <w:spacing w:line="180" w:lineRule="exact"/>
      <w:ind w:left="85" w:right="85"/>
    </w:pPr>
  </w:style>
  <w:style w:type="paragraph" w:customStyle="1" w:styleId="TableHeaderRotatedto90">
    <w:name w:val="Table Header_Rotated to 90"/>
    <w:basedOn w:val="TableHeaderSubhead"/>
    <w:rsid w:val="000808A6"/>
    <w:pPr>
      <w:spacing w:line="180" w:lineRule="exact"/>
      <w:ind w:left="85" w:right="85"/>
    </w:pPr>
    <w:rPr>
      <w:rFonts w:ascii="VIC Medium" w:hAnsi="VIC Medium" w:cs="VIC Medium"/>
    </w:rPr>
  </w:style>
  <w:style w:type="paragraph" w:customStyle="1" w:styleId="DETTableFigureSpacerbeforeandafter">
    <w:name w:val="DET_Table/Figure_Spacer before and after"/>
    <w:basedOn w:val="Bodycopy"/>
    <w:rsid w:val="006C15D2"/>
    <w:pPr>
      <w:spacing w:before="40" w:after="0"/>
    </w:pPr>
  </w:style>
  <w:style w:type="paragraph" w:customStyle="1" w:styleId="DETSpacerDoubletable2">
    <w:name w:val="DET_Spacer_Double table_2"/>
    <w:basedOn w:val="Normal"/>
    <w:rsid w:val="006C15D2"/>
    <w:pPr>
      <w:spacing w:after="0"/>
    </w:pPr>
    <w:rPr>
      <w:rFonts w:ascii="VIC Light" w:hAnsi="VIC Light" w:cs="VIC Light"/>
      <w:color w:val="000000"/>
      <w:sz w:val="18"/>
      <w:szCs w:val="18"/>
      <w:u w:color="000000"/>
    </w:rPr>
  </w:style>
  <w:style w:type="paragraph" w:customStyle="1" w:styleId="Insidecoverstatement">
    <w:name w:val="Inside cover statement"/>
    <w:basedOn w:val="Normal"/>
    <w:rsid w:val="006C15D2"/>
    <w:pPr>
      <w:spacing w:after="100" w:line="220" w:lineRule="exact"/>
    </w:pPr>
    <w:rPr>
      <w:rFonts w:ascii="VIC" w:hAnsi="VIC" w:cs="VIC"/>
      <w:color w:val="FFFFFF"/>
      <w:sz w:val="16"/>
      <w:szCs w:val="16"/>
      <w:u w:color="000000"/>
    </w:rPr>
  </w:style>
  <w:style w:type="paragraph" w:customStyle="1" w:styleId="TableFootnotes">
    <w:name w:val="Table_Footnotes"/>
    <w:basedOn w:val="Normal"/>
    <w:rsid w:val="006C15D2"/>
    <w:pPr>
      <w:spacing w:before="120" w:after="240" w:line="180" w:lineRule="exact"/>
    </w:pPr>
    <w:rPr>
      <w:rFonts w:ascii="VIC Italic" w:hAnsi="VIC Italic" w:cs="VIC Italic"/>
      <w:color w:val="000000"/>
      <w:spacing w:val="-1"/>
      <w:sz w:val="14"/>
      <w:szCs w:val="14"/>
      <w:u w:color="000000"/>
    </w:rPr>
  </w:style>
  <w:style w:type="paragraph" w:customStyle="1" w:styleId="TableFootnotes0">
    <w:name w:val="Table Footnotes"/>
    <w:basedOn w:val="TableFootnotes"/>
    <w:rsid w:val="006C15D2"/>
    <w:pPr>
      <w:spacing w:before="240" w:after="160" w:line="240" w:lineRule="auto"/>
    </w:pPr>
  </w:style>
  <w:style w:type="paragraph" w:customStyle="1" w:styleId="DETH2">
    <w:name w:val="DET_H2"/>
    <w:basedOn w:val="Normal"/>
    <w:rsid w:val="006C15D2"/>
    <w:pPr>
      <w:spacing w:before="340" w:after="100" w:line="300" w:lineRule="exact"/>
    </w:pPr>
    <w:rPr>
      <w:rFonts w:ascii="VIC Bold" w:hAnsi="VIC Bold" w:cs="VIC Bold"/>
      <w:caps/>
      <w:color w:val="000000"/>
      <w:sz w:val="24"/>
      <w:szCs w:val="24"/>
      <w:u w:color="000000"/>
    </w:rPr>
  </w:style>
  <w:style w:type="paragraph" w:customStyle="1" w:styleId="IntroductoryParagraph">
    <w:name w:val="Introductory Paragraph"/>
    <w:basedOn w:val="Normal"/>
    <w:rsid w:val="006C15D2"/>
    <w:pPr>
      <w:spacing w:after="220"/>
    </w:pPr>
    <w:rPr>
      <w:rFonts w:ascii="VIC Medium" w:hAnsi="VIC Medium" w:cs="VIC Medium"/>
      <w:caps/>
      <w:color w:val="B8222F"/>
      <w:u w:color="000000"/>
    </w:rPr>
  </w:style>
  <w:style w:type="paragraph" w:customStyle="1" w:styleId="DETPullquoteAuthor">
    <w:name w:val="DET_Pullquote_Author"/>
    <w:basedOn w:val="Normal"/>
    <w:rsid w:val="006C15D2"/>
    <w:pPr>
      <w:spacing w:after="440" w:line="200" w:lineRule="exact"/>
      <w:jc w:val="right"/>
    </w:pPr>
    <w:rPr>
      <w:rFonts w:ascii="VIC Medium Italic" w:hAnsi="VIC Medium Italic" w:cs="VIC Medium Italic"/>
      <w:color w:val="ACAEB0"/>
      <w:sz w:val="17"/>
      <w:szCs w:val="17"/>
      <w:u w:color="000000"/>
    </w:rPr>
  </w:style>
  <w:style w:type="paragraph" w:customStyle="1" w:styleId="DETRunninghead">
    <w:name w:val="DET_Runninghead"/>
    <w:basedOn w:val="Normal"/>
    <w:rsid w:val="006C15D2"/>
    <w:pPr>
      <w:spacing w:after="500" w:line="220" w:lineRule="exact"/>
    </w:pPr>
    <w:rPr>
      <w:rFonts w:ascii="VIC Medium" w:hAnsi="VIC Medium" w:cs="VIC Medium"/>
      <w:caps/>
      <w:color w:val="626366"/>
      <w:spacing w:val="1"/>
      <w:sz w:val="16"/>
      <w:szCs w:val="16"/>
      <w:u w:color="000000"/>
    </w:rPr>
  </w:style>
  <w:style w:type="paragraph" w:styleId="TOC1">
    <w:name w:val="toc 1"/>
    <w:basedOn w:val="Normal"/>
    <w:next w:val="Normal"/>
    <w:autoRedefine/>
    <w:uiPriority w:val="39"/>
    <w:unhideWhenUsed/>
    <w:rsid w:val="00603AC2"/>
    <w:pPr>
      <w:tabs>
        <w:tab w:val="right" w:leader="dot" w:pos="5340"/>
        <w:tab w:val="right" w:leader="dot" w:pos="5720"/>
      </w:tabs>
      <w:spacing w:before="340" w:after="100" w:line="240" w:lineRule="exact"/>
      <w:ind w:right="40"/>
    </w:pPr>
    <w:rPr>
      <w:rFonts w:ascii="VIC Medium" w:hAnsi="VIC Medium" w:cs="VIC Medium"/>
      <w:caps/>
      <w:noProof/>
      <w:color w:val="B8222F"/>
      <w:spacing w:val="1"/>
      <w:sz w:val="18"/>
      <w:szCs w:val="18"/>
      <w:u w:color="000000"/>
    </w:rPr>
  </w:style>
  <w:style w:type="paragraph" w:styleId="TOC2">
    <w:name w:val="toc 2"/>
    <w:basedOn w:val="Normal"/>
    <w:next w:val="Normal"/>
    <w:autoRedefine/>
    <w:uiPriority w:val="39"/>
    <w:unhideWhenUsed/>
    <w:rsid w:val="00603AC2"/>
    <w:pPr>
      <w:tabs>
        <w:tab w:val="right" w:leader="dot" w:pos="5340"/>
        <w:tab w:val="right" w:leader="dot" w:pos="5720"/>
      </w:tabs>
      <w:spacing w:after="40" w:line="240" w:lineRule="exact"/>
      <w:ind w:right="40"/>
    </w:pPr>
    <w:rPr>
      <w:rFonts w:ascii="VIC Regular" w:hAnsi="VIC Regular" w:cs="VIC Regular"/>
      <w:noProof/>
      <w:color w:val="000000"/>
      <w:sz w:val="18"/>
      <w:szCs w:val="18"/>
      <w:u w:color="000000"/>
    </w:rPr>
  </w:style>
  <w:style w:type="paragraph" w:styleId="Header">
    <w:name w:val="header"/>
    <w:basedOn w:val="Normal"/>
    <w:link w:val="HeaderChar"/>
    <w:uiPriority w:val="99"/>
    <w:unhideWhenUsed/>
    <w:rsid w:val="006C15D2"/>
    <w:pPr>
      <w:tabs>
        <w:tab w:val="center" w:pos="4513"/>
        <w:tab w:val="right" w:pos="9026"/>
      </w:tabs>
      <w:spacing w:after="0"/>
    </w:pPr>
  </w:style>
  <w:style w:type="character" w:customStyle="1" w:styleId="HeaderChar">
    <w:name w:val="Header Char"/>
    <w:basedOn w:val="DefaultParagraphFont"/>
    <w:link w:val="Header"/>
    <w:uiPriority w:val="99"/>
    <w:rsid w:val="006C15D2"/>
    <w:rPr>
      <w:rFonts w:ascii="Arial" w:hAnsi="Arial" w:cs="Arial"/>
      <w:sz w:val="22"/>
      <w:szCs w:val="22"/>
      <w:lang w:val="en-US" w:eastAsia="ja-JP"/>
    </w:rPr>
  </w:style>
  <w:style w:type="paragraph" w:styleId="Footer">
    <w:name w:val="footer"/>
    <w:basedOn w:val="Normal"/>
    <w:link w:val="FooterChar"/>
    <w:uiPriority w:val="99"/>
    <w:unhideWhenUsed/>
    <w:rsid w:val="006C15D2"/>
    <w:pPr>
      <w:tabs>
        <w:tab w:val="center" w:pos="4513"/>
        <w:tab w:val="right" w:pos="9026"/>
      </w:tabs>
      <w:spacing w:after="0"/>
    </w:pPr>
  </w:style>
  <w:style w:type="character" w:customStyle="1" w:styleId="FooterChar">
    <w:name w:val="Footer Char"/>
    <w:basedOn w:val="DefaultParagraphFont"/>
    <w:link w:val="Footer"/>
    <w:uiPriority w:val="99"/>
    <w:rsid w:val="006C15D2"/>
    <w:rPr>
      <w:rFonts w:ascii="Arial" w:hAnsi="Arial" w:cs="Arial"/>
      <w:sz w:val="22"/>
      <w:szCs w:val="22"/>
      <w:lang w:val="en-US" w:eastAsia="ja-JP"/>
    </w:rPr>
  </w:style>
  <w:style w:type="character" w:styleId="PageNumber">
    <w:name w:val="page number"/>
    <w:basedOn w:val="DefaultParagraphFont"/>
    <w:uiPriority w:val="99"/>
    <w:semiHidden/>
    <w:unhideWhenUsed/>
    <w:rsid w:val="006C15D2"/>
  </w:style>
  <w:style w:type="table" w:styleId="PlainTable1">
    <w:name w:val="Plain Table 1"/>
    <w:basedOn w:val="TableNormal"/>
    <w:uiPriority w:val="41"/>
    <w:rsid w:val="006C15D2"/>
    <w:rPr>
      <w:sz w:val="20"/>
      <w:szCs w:val="20"/>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
    <w:name w:val="Unresolved Mention"/>
    <w:basedOn w:val="DefaultParagraphFont"/>
    <w:uiPriority w:val="99"/>
    <w:rsid w:val="00352489"/>
    <w:rPr>
      <w:color w:val="605E5C"/>
      <w:shd w:val="clear" w:color="auto" w:fill="E1DFDD"/>
    </w:rPr>
  </w:style>
  <w:style w:type="character" w:styleId="FollowedHyperlink">
    <w:name w:val="FollowedHyperlink"/>
    <w:basedOn w:val="DefaultParagraphFont"/>
    <w:uiPriority w:val="99"/>
    <w:semiHidden/>
    <w:unhideWhenUsed/>
    <w:rsid w:val="00352489"/>
    <w:rPr>
      <w:color w:val="954F72" w:themeColor="followedHyperlink"/>
      <w:u w:val="single"/>
    </w:rPr>
  </w:style>
  <w:style w:type="paragraph" w:customStyle="1" w:styleId="BasicParagraph">
    <w:name w:val="[Basic Paragraph]"/>
    <w:basedOn w:val="Normal"/>
    <w:uiPriority w:val="99"/>
    <w:rsid w:val="001063B9"/>
    <w:pPr>
      <w:autoSpaceDE w:val="0"/>
      <w:autoSpaceDN w:val="0"/>
      <w:adjustRightInd w:val="0"/>
      <w:spacing w:after="0" w:line="288" w:lineRule="auto"/>
      <w:textAlignment w:val="center"/>
    </w:pPr>
    <w:rPr>
      <w:rFonts w:ascii="Minion Pro" w:hAnsi="Minion Pro" w:cs="Minion Pro"/>
      <w:color w:val="000000"/>
      <w:sz w:val="24"/>
      <w:szCs w:val="24"/>
      <w:lang w:val="en-GB" w:eastAsia="en-US"/>
    </w:rPr>
  </w:style>
  <w:style w:type="paragraph" w:styleId="TOCHeading">
    <w:name w:val="TOC Heading"/>
    <w:basedOn w:val="Heading1"/>
    <w:next w:val="Normal"/>
    <w:uiPriority w:val="39"/>
    <w:semiHidden/>
    <w:unhideWhenUsed/>
    <w:qFormat/>
    <w:rsid w:val="003D1D74"/>
    <w:pPr>
      <w:keepNext/>
      <w:keepLines/>
      <w:spacing w:before="240" w:after="0"/>
      <w:outlineLvl w:val="9"/>
    </w:pPr>
    <w:rPr>
      <w:rFonts w:asciiTheme="majorHAnsi" w:eastAsiaTheme="majorEastAsia" w:hAnsiTheme="majorHAnsi" w:cstheme="majorBidi"/>
      <w:caps w:val="0"/>
      <w:color w:val="2F5496" w:themeColor="accent1" w:themeShade="BF"/>
      <w:spacing w:val="0"/>
      <w:sz w:val="32"/>
      <w:szCs w:val="32"/>
    </w:rPr>
  </w:style>
  <w:style w:type="paragraph" w:styleId="TOC9">
    <w:name w:val="toc 9"/>
    <w:basedOn w:val="Normal"/>
    <w:next w:val="Normal"/>
    <w:autoRedefine/>
    <w:uiPriority w:val="39"/>
    <w:semiHidden/>
    <w:unhideWhenUsed/>
    <w:rsid w:val="003D1D74"/>
    <w:pPr>
      <w:spacing w:after="100"/>
      <w:ind w:left="1760"/>
    </w:pPr>
  </w:style>
  <w:style w:type="paragraph" w:styleId="TOC8">
    <w:name w:val="toc 8"/>
    <w:basedOn w:val="Normal"/>
    <w:next w:val="Normal"/>
    <w:autoRedefine/>
    <w:uiPriority w:val="39"/>
    <w:semiHidden/>
    <w:unhideWhenUsed/>
    <w:rsid w:val="003D1D74"/>
    <w:pPr>
      <w:spacing w:after="100"/>
      <w:ind w:left="1540"/>
    </w:pPr>
  </w:style>
  <w:style w:type="paragraph" w:styleId="TOC7">
    <w:name w:val="toc 7"/>
    <w:basedOn w:val="Normal"/>
    <w:next w:val="Normal"/>
    <w:autoRedefine/>
    <w:uiPriority w:val="39"/>
    <w:semiHidden/>
    <w:unhideWhenUsed/>
    <w:rsid w:val="003D1D74"/>
    <w:pPr>
      <w:spacing w:after="100"/>
      <w:ind w:left="1320"/>
    </w:pPr>
  </w:style>
  <w:style w:type="paragraph" w:styleId="TOC6">
    <w:name w:val="toc 6"/>
    <w:basedOn w:val="Normal"/>
    <w:next w:val="Normal"/>
    <w:autoRedefine/>
    <w:uiPriority w:val="39"/>
    <w:semiHidden/>
    <w:unhideWhenUsed/>
    <w:rsid w:val="003D1D74"/>
    <w:pPr>
      <w:spacing w:after="100"/>
      <w:ind w:left="1100"/>
    </w:pPr>
  </w:style>
  <w:style w:type="paragraph" w:styleId="TOC5">
    <w:name w:val="toc 5"/>
    <w:basedOn w:val="Normal"/>
    <w:next w:val="Normal"/>
    <w:autoRedefine/>
    <w:uiPriority w:val="39"/>
    <w:semiHidden/>
    <w:unhideWhenUsed/>
    <w:rsid w:val="003D1D74"/>
    <w:pPr>
      <w:spacing w:after="100"/>
      <w:ind w:left="880"/>
    </w:pPr>
  </w:style>
  <w:style w:type="paragraph" w:styleId="TOC4">
    <w:name w:val="toc 4"/>
    <w:basedOn w:val="Normal"/>
    <w:next w:val="Normal"/>
    <w:autoRedefine/>
    <w:uiPriority w:val="39"/>
    <w:semiHidden/>
    <w:unhideWhenUsed/>
    <w:rsid w:val="003D1D74"/>
    <w:pPr>
      <w:spacing w:after="100"/>
      <w:ind w:left="660"/>
    </w:pPr>
  </w:style>
  <w:style w:type="paragraph" w:styleId="TOC3">
    <w:name w:val="toc 3"/>
    <w:basedOn w:val="Normal"/>
    <w:next w:val="Normal"/>
    <w:autoRedefine/>
    <w:uiPriority w:val="39"/>
    <w:unhideWhenUsed/>
    <w:rsid w:val="003D1D74"/>
    <w:pPr>
      <w:spacing w:after="100"/>
      <w:ind w:left="440"/>
    </w:pPr>
  </w:style>
  <w:style w:type="paragraph" w:styleId="TOAHeading">
    <w:name w:val="toa heading"/>
    <w:basedOn w:val="Normal"/>
    <w:next w:val="Normal"/>
    <w:uiPriority w:val="99"/>
    <w:semiHidden/>
    <w:unhideWhenUsed/>
    <w:rsid w:val="003D1D74"/>
    <w:pPr>
      <w:spacing w:before="120"/>
    </w:pPr>
    <w:rPr>
      <w:rFonts w:asciiTheme="majorHAnsi" w:eastAsiaTheme="majorEastAsia" w:hAnsiTheme="majorHAnsi" w:cstheme="majorBidi"/>
      <w:b/>
      <w:bCs/>
      <w:sz w:val="24"/>
      <w:szCs w:val="24"/>
    </w:rPr>
  </w:style>
  <w:style w:type="paragraph" w:styleId="Title">
    <w:name w:val="Title"/>
    <w:basedOn w:val="Normal"/>
    <w:next w:val="Normal"/>
    <w:link w:val="TitleChar"/>
    <w:uiPriority w:val="10"/>
    <w:qFormat/>
    <w:rsid w:val="003D1D74"/>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1D74"/>
    <w:rPr>
      <w:rFonts w:asciiTheme="majorHAnsi" w:eastAsiaTheme="majorEastAsia" w:hAnsiTheme="majorHAnsi" w:cstheme="majorBidi"/>
      <w:spacing w:val="-10"/>
      <w:kern w:val="28"/>
      <w:sz w:val="56"/>
      <w:szCs w:val="56"/>
      <w:lang w:val="en-US" w:eastAsia="ja-JP"/>
    </w:rPr>
  </w:style>
  <w:style w:type="table" w:styleId="TableWeb3">
    <w:name w:val="Table Web 3"/>
    <w:basedOn w:val="TableNormal"/>
    <w:uiPriority w:val="99"/>
    <w:semiHidden/>
    <w:unhideWhenUsed/>
    <w:rsid w:val="003D1D74"/>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3D1D74"/>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1">
    <w:name w:val="Table Web 1"/>
    <w:basedOn w:val="TableNormal"/>
    <w:uiPriority w:val="99"/>
    <w:semiHidden/>
    <w:unhideWhenUsed/>
    <w:rsid w:val="003D1D74"/>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3D1D74"/>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Subtle2">
    <w:name w:val="Table Subtle 2"/>
    <w:basedOn w:val="TableNormal"/>
    <w:uiPriority w:val="99"/>
    <w:semiHidden/>
    <w:unhideWhenUsed/>
    <w:rsid w:val="003D1D74"/>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1">
    <w:name w:val="Table Subtle 1"/>
    <w:basedOn w:val="TableNormal"/>
    <w:uiPriority w:val="99"/>
    <w:semiHidden/>
    <w:unhideWhenUsed/>
    <w:rsid w:val="003D1D74"/>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3">
    <w:name w:val="Table Simple 3"/>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imple2">
    <w:name w:val="Table Simple 2"/>
    <w:basedOn w:val="TableNormal"/>
    <w:uiPriority w:val="99"/>
    <w:semiHidden/>
    <w:unhideWhenUsed/>
    <w:rsid w:val="003D1D74"/>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1">
    <w:name w:val="Table Simple 1"/>
    <w:basedOn w:val="TableNormal"/>
    <w:uiPriority w:val="99"/>
    <w:semiHidden/>
    <w:unhideWhenUsed/>
    <w:rsid w:val="003D1D74"/>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Professional">
    <w:name w:val="Table Professional"/>
    <w:basedOn w:val="TableNormal"/>
    <w:uiPriority w:val="99"/>
    <w:semiHidden/>
    <w:unhideWhenUsed/>
    <w:rsid w:val="003D1D74"/>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TableofFigures">
    <w:name w:val="table of figures"/>
    <w:basedOn w:val="Normal"/>
    <w:next w:val="Normal"/>
    <w:uiPriority w:val="99"/>
    <w:semiHidden/>
    <w:unhideWhenUsed/>
    <w:rsid w:val="003D1D74"/>
    <w:pPr>
      <w:spacing w:after="0"/>
    </w:pPr>
  </w:style>
  <w:style w:type="paragraph" w:styleId="TableofAuthorities">
    <w:name w:val="table of authorities"/>
    <w:basedOn w:val="Normal"/>
    <w:next w:val="Normal"/>
    <w:uiPriority w:val="99"/>
    <w:semiHidden/>
    <w:unhideWhenUsed/>
    <w:rsid w:val="003D1D74"/>
    <w:pPr>
      <w:spacing w:after="0"/>
      <w:ind w:left="220" w:hanging="220"/>
    </w:pPr>
  </w:style>
  <w:style w:type="table" w:styleId="TableList8">
    <w:name w:val="Table List 8"/>
    <w:basedOn w:val="TableNormal"/>
    <w:uiPriority w:val="99"/>
    <w:semiHidden/>
    <w:unhideWhenUsed/>
    <w:rsid w:val="003D1D74"/>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List7">
    <w:name w:val="Table List 7"/>
    <w:basedOn w:val="TableNormal"/>
    <w:uiPriority w:val="99"/>
    <w:semiHidden/>
    <w:unhideWhenUsed/>
    <w:rsid w:val="003D1D74"/>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6">
    <w:name w:val="Table List 6"/>
    <w:basedOn w:val="TableNormal"/>
    <w:uiPriority w:val="99"/>
    <w:semiHidden/>
    <w:unhideWhenUsed/>
    <w:rsid w:val="003D1D74"/>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5">
    <w:name w:val="Table List 5"/>
    <w:basedOn w:val="TableNormal"/>
    <w:uiPriority w:val="99"/>
    <w:semiHidden/>
    <w:unhideWhenUsed/>
    <w:rsid w:val="003D1D74"/>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3">
    <w:name w:val="Table List 3"/>
    <w:basedOn w:val="TableNormal"/>
    <w:uiPriority w:val="99"/>
    <w:semiHidden/>
    <w:unhideWhenUsed/>
    <w:rsid w:val="003D1D74"/>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3D1D74"/>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3D1D74"/>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Light">
    <w:name w:val="Grid Table Light"/>
    <w:basedOn w:val="TableNormal"/>
    <w:uiPriority w:val="40"/>
    <w:rsid w:val="003D1D7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8">
    <w:name w:val="Table Grid 8"/>
    <w:basedOn w:val="TableNormal"/>
    <w:uiPriority w:val="99"/>
    <w:semiHidden/>
    <w:unhideWhenUsed/>
    <w:rsid w:val="003D1D74"/>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7">
    <w:name w:val="Table Grid 7"/>
    <w:basedOn w:val="TableNormal"/>
    <w:uiPriority w:val="99"/>
    <w:semiHidden/>
    <w:unhideWhenUsed/>
    <w:rsid w:val="003D1D74"/>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5">
    <w:name w:val="Table Grid 5"/>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4">
    <w:name w:val="Table Grid 4"/>
    <w:basedOn w:val="TableNormal"/>
    <w:uiPriority w:val="99"/>
    <w:semiHidden/>
    <w:unhideWhenUsed/>
    <w:rsid w:val="003D1D74"/>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3D1D74"/>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3D1D74"/>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3D1D74"/>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D1D74"/>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ntemporary">
    <w:name w:val="Table Contemporary"/>
    <w:basedOn w:val="TableNormal"/>
    <w:uiPriority w:val="99"/>
    <w:semiHidden/>
    <w:unhideWhenUsed/>
    <w:rsid w:val="003D1D74"/>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umns5">
    <w:name w:val="Table Columns 5"/>
    <w:basedOn w:val="TableNormal"/>
    <w:uiPriority w:val="99"/>
    <w:semiHidden/>
    <w:unhideWhenUsed/>
    <w:rsid w:val="003D1D74"/>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lumns4">
    <w:name w:val="Table Columns 4"/>
    <w:basedOn w:val="TableNormal"/>
    <w:uiPriority w:val="99"/>
    <w:semiHidden/>
    <w:unhideWhenUsed/>
    <w:rsid w:val="003D1D74"/>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3">
    <w:name w:val="Table Columns 3"/>
    <w:basedOn w:val="TableNormal"/>
    <w:uiPriority w:val="99"/>
    <w:semiHidden/>
    <w:unhideWhenUsed/>
    <w:rsid w:val="003D1D74"/>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3D1D74"/>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uiPriority w:val="99"/>
    <w:semiHidden/>
    <w:unhideWhenUsed/>
    <w:rsid w:val="003D1D74"/>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3D1D74"/>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rful2">
    <w:name w:val="Table Colorful 2"/>
    <w:basedOn w:val="TableNormal"/>
    <w:uiPriority w:val="99"/>
    <w:semiHidden/>
    <w:unhideWhenUsed/>
    <w:rsid w:val="003D1D74"/>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3D1D74"/>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3D1D74"/>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3D1D74"/>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3D1D74"/>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3D1D74"/>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3D1D74"/>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uiPriority w:val="99"/>
    <w:semiHidden/>
    <w:unhideWhenUsed/>
    <w:rsid w:val="003D1D74"/>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uiPriority w:val="99"/>
    <w:semiHidden/>
    <w:unhideWhenUsed/>
    <w:rsid w:val="003D1D74"/>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SubtleReference">
    <w:name w:val="Subtle Reference"/>
    <w:basedOn w:val="DefaultParagraphFont"/>
    <w:uiPriority w:val="31"/>
    <w:qFormat/>
    <w:rsid w:val="003D1D74"/>
    <w:rPr>
      <w:smallCaps/>
      <w:color w:val="5A5A5A" w:themeColor="text1" w:themeTint="A5"/>
    </w:rPr>
  </w:style>
  <w:style w:type="character" w:styleId="SubtleEmphasis">
    <w:name w:val="Subtle Emphasis"/>
    <w:basedOn w:val="DefaultParagraphFont"/>
    <w:uiPriority w:val="19"/>
    <w:qFormat/>
    <w:rsid w:val="003D1D74"/>
    <w:rPr>
      <w:i/>
      <w:iCs/>
      <w:color w:val="404040" w:themeColor="text1" w:themeTint="BF"/>
    </w:rPr>
  </w:style>
  <w:style w:type="paragraph" w:styleId="Subtitle">
    <w:name w:val="Subtitle"/>
    <w:basedOn w:val="Normal"/>
    <w:next w:val="Normal"/>
    <w:link w:val="SubtitleChar"/>
    <w:uiPriority w:val="11"/>
    <w:qFormat/>
    <w:rsid w:val="003D1D7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D1D74"/>
    <w:rPr>
      <w:rFonts w:eastAsiaTheme="minorEastAsia"/>
      <w:color w:val="5A5A5A" w:themeColor="text1" w:themeTint="A5"/>
      <w:spacing w:val="15"/>
      <w:sz w:val="22"/>
      <w:szCs w:val="22"/>
      <w:lang w:val="en-US" w:eastAsia="ja-JP"/>
    </w:rPr>
  </w:style>
  <w:style w:type="character" w:styleId="Strong">
    <w:name w:val="Strong"/>
    <w:basedOn w:val="DefaultParagraphFont"/>
    <w:uiPriority w:val="22"/>
    <w:qFormat/>
    <w:rsid w:val="003D1D74"/>
    <w:rPr>
      <w:b/>
      <w:bCs/>
    </w:rPr>
  </w:style>
  <w:style w:type="character" w:customStyle="1" w:styleId="SmartLinkError">
    <w:name w:val="Smart Link Error"/>
    <w:basedOn w:val="DefaultParagraphFont"/>
    <w:uiPriority w:val="99"/>
    <w:semiHidden/>
    <w:unhideWhenUsed/>
    <w:rsid w:val="003D1D74"/>
    <w:rPr>
      <w:color w:val="FF0000"/>
    </w:rPr>
  </w:style>
  <w:style w:type="character" w:customStyle="1" w:styleId="SmartLink">
    <w:name w:val="Smart Link"/>
    <w:basedOn w:val="DefaultParagraphFont"/>
    <w:uiPriority w:val="99"/>
    <w:semiHidden/>
    <w:unhideWhenUsed/>
    <w:rsid w:val="003D1D74"/>
    <w:rPr>
      <w:color w:val="0563C1" w:themeColor="hyperlink"/>
      <w:u w:val="single"/>
      <w:shd w:val="clear" w:color="auto" w:fill="E1DFDD"/>
    </w:rPr>
  </w:style>
  <w:style w:type="character" w:customStyle="1" w:styleId="SmartHyperlink">
    <w:name w:val="Smart Hyperlink"/>
    <w:basedOn w:val="DefaultParagraphFont"/>
    <w:uiPriority w:val="99"/>
    <w:semiHidden/>
    <w:unhideWhenUsed/>
    <w:rsid w:val="003D1D74"/>
    <w:rPr>
      <w:u w:val="dotted"/>
    </w:rPr>
  </w:style>
  <w:style w:type="paragraph" w:styleId="Signature">
    <w:name w:val="Signature"/>
    <w:basedOn w:val="Normal"/>
    <w:link w:val="SignatureChar"/>
    <w:uiPriority w:val="99"/>
    <w:semiHidden/>
    <w:unhideWhenUsed/>
    <w:rsid w:val="003D1D74"/>
    <w:pPr>
      <w:spacing w:after="0"/>
      <w:ind w:left="4252"/>
    </w:pPr>
  </w:style>
  <w:style w:type="character" w:customStyle="1" w:styleId="SignatureChar">
    <w:name w:val="Signature Char"/>
    <w:basedOn w:val="DefaultParagraphFont"/>
    <w:link w:val="Signature"/>
    <w:uiPriority w:val="99"/>
    <w:semiHidden/>
    <w:rsid w:val="003D1D74"/>
    <w:rPr>
      <w:rFonts w:ascii="Arial" w:hAnsi="Arial" w:cs="Arial"/>
      <w:sz w:val="22"/>
      <w:szCs w:val="22"/>
      <w:lang w:val="en-US" w:eastAsia="ja-JP"/>
    </w:rPr>
  </w:style>
  <w:style w:type="paragraph" w:styleId="Salutation">
    <w:name w:val="Salutation"/>
    <w:basedOn w:val="Normal"/>
    <w:next w:val="Normal"/>
    <w:link w:val="SalutationChar"/>
    <w:uiPriority w:val="99"/>
    <w:semiHidden/>
    <w:unhideWhenUsed/>
    <w:rsid w:val="003D1D74"/>
  </w:style>
  <w:style w:type="character" w:customStyle="1" w:styleId="SalutationChar">
    <w:name w:val="Salutation Char"/>
    <w:basedOn w:val="DefaultParagraphFont"/>
    <w:link w:val="Salutation"/>
    <w:uiPriority w:val="99"/>
    <w:semiHidden/>
    <w:rsid w:val="003D1D74"/>
    <w:rPr>
      <w:rFonts w:ascii="Arial" w:hAnsi="Arial" w:cs="Arial"/>
      <w:sz w:val="22"/>
      <w:szCs w:val="22"/>
      <w:lang w:val="en-US" w:eastAsia="ja-JP"/>
    </w:rPr>
  </w:style>
  <w:style w:type="paragraph" w:styleId="Quote">
    <w:name w:val="Quote"/>
    <w:basedOn w:val="Normal"/>
    <w:next w:val="Normal"/>
    <w:link w:val="QuoteChar"/>
    <w:uiPriority w:val="29"/>
    <w:qFormat/>
    <w:rsid w:val="003D1D7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D1D74"/>
    <w:rPr>
      <w:rFonts w:ascii="Arial" w:hAnsi="Arial" w:cs="Arial"/>
      <w:i/>
      <w:iCs/>
      <w:color w:val="404040" w:themeColor="text1" w:themeTint="BF"/>
      <w:sz w:val="22"/>
      <w:szCs w:val="22"/>
      <w:lang w:val="en-US" w:eastAsia="ja-JP"/>
    </w:rPr>
  </w:style>
  <w:style w:type="paragraph" w:styleId="PlainText">
    <w:name w:val="Plain Text"/>
    <w:basedOn w:val="Normal"/>
    <w:link w:val="PlainTextChar"/>
    <w:uiPriority w:val="99"/>
    <w:semiHidden/>
    <w:unhideWhenUsed/>
    <w:rsid w:val="003D1D74"/>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3D1D74"/>
    <w:rPr>
      <w:rFonts w:ascii="Consolas" w:hAnsi="Consolas" w:cs="Consolas"/>
      <w:sz w:val="21"/>
      <w:szCs w:val="21"/>
      <w:lang w:val="en-US" w:eastAsia="ja-JP"/>
    </w:rPr>
  </w:style>
  <w:style w:type="table" w:styleId="PlainTable5">
    <w:name w:val="Plain Table 5"/>
    <w:basedOn w:val="TableNormal"/>
    <w:uiPriority w:val="45"/>
    <w:rsid w:val="003D1D7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D1D7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3D1D7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3D1D7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3D1D74"/>
    <w:rPr>
      <w:color w:val="808080"/>
    </w:rPr>
  </w:style>
  <w:style w:type="paragraph" w:styleId="NoteHeading">
    <w:name w:val="Note Heading"/>
    <w:basedOn w:val="Normal"/>
    <w:next w:val="Normal"/>
    <w:link w:val="NoteHeadingChar"/>
    <w:uiPriority w:val="99"/>
    <w:semiHidden/>
    <w:unhideWhenUsed/>
    <w:rsid w:val="003D1D74"/>
    <w:pPr>
      <w:spacing w:after="0"/>
    </w:pPr>
  </w:style>
  <w:style w:type="character" w:customStyle="1" w:styleId="NoteHeadingChar">
    <w:name w:val="Note Heading Char"/>
    <w:basedOn w:val="DefaultParagraphFont"/>
    <w:link w:val="NoteHeading"/>
    <w:uiPriority w:val="99"/>
    <w:semiHidden/>
    <w:rsid w:val="003D1D74"/>
    <w:rPr>
      <w:rFonts w:ascii="Arial" w:hAnsi="Arial" w:cs="Arial"/>
      <w:sz w:val="22"/>
      <w:szCs w:val="22"/>
      <w:lang w:val="en-US" w:eastAsia="ja-JP"/>
    </w:rPr>
  </w:style>
  <w:style w:type="paragraph" w:styleId="NormalIndent">
    <w:name w:val="Normal Indent"/>
    <w:basedOn w:val="Normal"/>
    <w:uiPriority w:val="99"/>
    <w:semiHidden/>
    <w:unhideWhenUsed/>
    <w:rsid w:val="003D1D74"/>
    <w:pPr>
      <w:ind w:left="720"/>
    </w:pPr>
  </w:style>
  <w:style w:type="paragraph" w:styleId="NormalWeb">
    <w:name w:val="Normal (Web)"/>
    <w:basedOn w:val="Normal"/>
    <w:uiPriority w:val="99"/>
    <w:semiHidden/>
    <w:unhideWhenUsed/>
    <w:rsid w:val="003D1D74"/>
    <w:rPr>
      <w:rFonts w:ascii="Times New Roman" w:hAnsi="Times New Roman"/>
      <w:sz w:val="24"/>
      <w:szCs w:val="24"/>
    </w:rPr>
  </w:style>
  <w:style w:type="paragraph" w:styleId="NoSpacing">
    <w:name w:val="No Spacing"/>
    <w:uiPriority w:val="1"/>
    <w:qFormat/>
    <w:rsid w:val="003D1D74"/>
    <w:rPr>
      <w:rFonts w:ascii="Arial" w:hAnsi="Arial" w:cs="Arial"/>
      <w:sz w:val="22"/>
      <w:szCs w:val="22"/>
      <w:lang w:val="en-US" w:eastAsia="ja-JP"/>
    </w:rPr>
  </w:style>
  <w:style w:type="paragraph" w:styleId="MessageHeader">
    <w:name w:val="Message Header"/>
    <w:basedOn w:val="Normal"/>
    <w:link w:val="MessageHeaderChar"/>
    <w:uiPriority w:val="99"/>
    <w:semiHidden/>
    <w:unhideWhenUsed/>
    <w:rsid w:val="003D1D74"/>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D1D74"/>
    <w:rPr>
      <w:rFonts w:asciiTheme="majorHAnsi" w:eastAsiaTheme="majorEastAsia" w:hAnsiTheme="majorHAnsi" w:cstheme="majorBidi"/>
      <w:shd w:val="pct20" w:color="auto" w:fill="auto"/>
      <w:lang w:val="en-US" w:eastAsia="ja-JP"/>
    </w:rPr>
  </w:style>
  <w:style w:type="character" w:customStyle="1" w:styleId="Mention">
    <w:name w:val="Mention"/>
    <w:basedOn w:val="DefaultParagraphFont"/>
    <w:uiPriority w:val="99"/>
    <w:semiHidden/>
    <w:unhideWhenUsed/>
    <w:rsid w:val="003D1D74"/>
    <w:rPr>
      <w:color w:val="2B579A"/>
      <w:shd w:val="clear" w:color="auto" w:fill="E1DFDD"/>
    </w:rPr>
  </w:style>
  <w:style w:type="table" w:styleId="MediumShading2-Accent6">
    <w:name w:val="Medium Shading 2 Accent 6"/>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
    <w:name w:val="Medium Shading 2"/>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Accent6">
    <w:name w:val="Medium Shading 1 Accent 6"/>
    <w:basedOn w:val="TableNormal"/>
    <w:uiPriority w:val="63"/>
    <w:semiHidden/>
    <w:unhideWhenUsed/>
    <w:rsid w:val="003D1D7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3D1D74"/>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3D1D74"/>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3D1D74"/>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3D1D74"/>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3D1D74"/>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
    <w:name w:val="Medium Shading 1"/>
    <w:basedOn w:val="TableNormal"/>
    <w:uiPriority w:val="63"/>
    <w:semiHidden/>
    <w:unhideWhenUsed/>
    <w:rsid w:val="003D1D7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List2-Accent6">
    <w:name w:val="Medium List 2 Accent 6"/>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
    <w:name w:val="Medium List 2"/>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semiHidden/>
    <w:unhideWhenUsed/>
    <w:rsid w:val="003D1D74"/>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1-Accent5">
    <w:name w:val="Medium List 1 Accent 5"/>
    <w:basedOn w:val="TableNormal"/>
    <w:uiPriority w:val="65"/>
    <w:semiHidden/>
    <w:unhideWhenUsed/>
    <w:rsid w:val="003D1D74"/>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4">
    <w:name w:val="Medium List 1 Accent 4"/>
    <w:basedOn w:val="TableNormal"/>
    <w:uiPriority w:val="65"/>
    <w:semiHidden/>
    <w:unhideWhenUsed/>
    <w:rsid w:val="003D1D74"/>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3">
    <w:name w:val="Medium List 1 Accent 3"/>
    <w:basedOn w:val="TableNormal"/>
    <w:uiPriority w:val="65"/>
    <w:semiHidden/>
    <w:unhideWhenUsed/>
    <w:rsid w:val="003D1D74"/>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2">
    <w:name w:val="Medium List 1 Accent 2"/>
    <w:basedOn w:val="TableNormal"/>
    <w:uiPriority w:val="65"/>
    <w:semiHidden/>
    <w:unhideWhenUsed/>
    <w:rsid w:val="003D1D74"/>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1">
    <w:name w:val="Medium List 1 Accent 1"/>
    <w:basedOn w:val="TableNormal"/>
    <w:uiPriority w:val="65"/>
    <w:semiHidden/>
    <w:unhideWhenUsed/>
    <w:rsid w:val="003D1D74"/>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
    <w:name w:val="Medium List 1"/>
    <w:basedOn w:val="TableNormal"/>
    <w:uiPriority w:val="65"/>
    <w:semiHidden/>
    <w:unhideWhenUsed/>
    <w:rsid w:val="003D1D7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Grid3-Accent6">
    <w:name w:val="Medium Grid 3 Accent 6"/>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Grid3-Accent5">
    <w:name w:val="Medium Grid 3 Accent 5"/>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4">
    <w:name w:val="Medium Grid 3 Accent 4"/>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3">
    <w:name w:val="Medium Grid 3 Accent 3"/>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2">
    <w:name w:val="Medium Grid 3 Accent 2"/>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1">
    <w:name w:val="Medium Grid 3 Accent 1"/>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
    <w:name w:val="Medium Grid 3"/>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2-Accent6">
    <w:name w:val="Medium Grid 2 Accent 6"/>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
    <w:name w:val="Medium Grid 2"/>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semiHidden/>
    <w:unhideWhenUsed/>
    <w:rsid w:val="003D1D7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1-Accent5">
    <w:name w:val="Medium Grid 1 Accent 5"/>
    <w:basedOn w:val="TableNormal"/>
    <w:uiPriority w:val="67"/>
    <w:semiHidden/>
    <w:unhideWhenUsed/>
    <w:rsid w:val="003D1D74"/>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4">
    <w:name w:val="Medium Grid 1 Accent 4"/>
    <w:basedOn w:val="TableNormal"/>
    <w:uiPriority w:val="67"/>
    <w:semiHidden/>
    <w:unhideWhenUsed/>
    <w:rsid w:val="003D1D74"/>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3">
    <w:name w:val="Medium Grid 1 Accent 3"/>
    <w:basedOn w:val="TableNormal"/>
    <w:uiPriority w:val="67"/>
    <w:semiHidden/>
    <w:unhideWhenUsed/>
    <w:rsid w:val="003D1D74"/>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2">
    <w:name w:val="Medium Grid 1 Accent 2"/>
    <w:basedOn w:val="TableNormal"/>
    <w:uiPriority w:val="67"/>
    <w:semiHidden/>
    <w:unhideWhenUsed/>
    <w:rsid w:val="003D1D74"/>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1">
    <w:name w:val="Medium Grid 1 Accent 1"/>
    <w:basedOn w:val="TableNormal"/>
    <w:uiPriority w:val="67"/>
    <w:semiHidden/>
    <w:unhideWhenUsed/>
    <w:rsid w:val="003D1D74"/>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
    <w:name w:val="Medium Grid 1"/>
    <w:basedOn w:val="TableNormal"/>
    <w:uiPriority w:val="67"/>
    <w:semiHidden/>
    <w:unhideWhenUsed/>
    <w:rsid w:val="003D1D7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MacroText">
    <w:name w:val="macro"/>
    <w:link w:val="MacroTextChar"/>
    <w:uiPriority w:val="99"/>
    <w:semiHidden/>
    <w:unhideWhenUsed/>
    <w:rsid w:val="003D1D74"/>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US" w:eastAsia="ja-JP"/>
    </w:rPr>
  </w:style>
  <w:style w:type="character" w:customStyle="1" w:styleId="MacroTextChar">
    <w:name w:val="Macro Text Char"/>
    <w:basedOn w:val="DefaultParagraphFont"/>
    <w:link w:val="MacroText"/>
    <w:uiPriority w:val="99"/>
    <w:semiHidden/>
    <w:rsid w:val="003D1D74"/>
    <w:rPr>
      <w:rFonts w:ascii="Consolas" w:hAnsi="Consolas" w:cs="Consolas"/>
      <w:sz w:val="20"/>
      <w:szCs w:val="20"/>
      <w:lang w:val="en-US" w:eastAsia="ja-JP"/>
    </w:rPr>
  </w:style>
  <w:style w:type="table" w:styleId="ListTable7Colorful-Accent6">
    <w:name w:val="List Table 7 Colorful Accent 6"/>
    <w:basedOn w:val="TableNormal"/>
    <w:uiPriority w:val="52"/>
    <w:rsid w:val="003D1D74"/>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3D1D74"/>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3D1D74"/>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3D1D74"/>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3D1D74"/>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3D1D74"/>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
    <w:name w:val="List Table 7 Colorful"/>
    <w:basedOn w:val="TableNormal"/>
    <w:uiPriority w:val="52"/>
    <w:rsid w:val="003D1D74"/>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6">
    <w:name w:val="List Table 6 Colorful Accent 6"/>
    <w:basedOn w:val="TableNormal"/>
    <w:uiPriority w:val="51"/>
    <w:rsid w:val="003D1D74"/>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5">
    <w:name w:val="List Table 6 Colorful Accent 5"/>
    <w:basedOn w:val="TableNormal"/>
    <w:uiPriority w:val="51"/>
    <w:rsid w:val="003D1D74"/>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4">
    <w:name w:val="List Table 6 Colorful Accent 4"/>
    <w:basedOn w:val="TableNormal"/>
    <w:uiPriority w:val="51"/>
    <w:rsid w:val="003D1D74"/>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3">
    <w:name w:val="List Table 6 Colorful Accent 3"/>
    <w:basedOn w:val="TableNormal"/>
    <w:uiPriority w:val="51"/>
    <w:rsid w:val="003D1D74"/>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2">
    <w:name w:val="List Table 6 Colorful Accent 2"/>
    <w:basedOn w:val="TableNormal"/>
    <w:uiPriority w:val="51"/>
    <w:rsid w:val="003D1D74"/>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1">
    <w:name w:val="List Table 6 Colorful Accent 1"/>
    <w:basedOn w:val="TableNormal"/>
    <w:uiPriority w:val="51"/>
    <w:rsid w:val="003D1D74"/>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
    <w:name w:val="List Table 6 Colorful"/>
    <w:basedOn w:val="TableNormal"/>
    <w:uiPriority w:val="51"/>
    <w:rsid w:val="003D1D7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Accent6">
    <w:name w:val="List Table 5 Dark Accent 6"/>
    <w:basedOn w:val="TableNormal"/>
    <w:uiPriority w:val="50"/>
    <w:rsid w:val="003D1D74"/>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3D1D74"/>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3D1D74"/>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3D1D74"/>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3D1D74"/>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3D1D74"/>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
    <w:name w:val="List Table 5 Dark"/>
    <w:basedOn w:val="TableNormal"/>
    <w:uiPriority w:val="50"/>
    <w:rsid w:val="003D1D74"/>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6">
    <w:name w:val="List Table 4 Accent 6"/>
    <w:basedOn w:val="TableNormal"/>
    <w:uiPriority w:val="49"/>
    <w:rsid w:val="003D1D7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5">
    <w:name w:val="List Table 4 Accent 5"/>
    <w:basedOn w:val="TableNormal"/>
    <w:uiPriority w:val="49"/>
    <w:rsid w:val="003D1D74"/>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4">
    <w:name w:val="List Table 4 Accent 4"/>
    <w:basedOn w:val="TableNormal"/>
    <w:uiPriority w:val="49"/>
    <w:rsid w:val="003D1D7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3">
    <w:name w:val="List Table 4 Accent 3"/>
    <w:basedOn w:val="TableNormal"/>
    <w:uiPriority w:val="49"/>
    <w:rsid w:val="003D1D7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2">
    <w:name w:val="List Table 4 Accent 2"/>
    <w:basedOn w:val="TableNormal"/>
    <w:uiPriority w:val="49"/>
    <w:rsid w:val="003D1D7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1">
    <w:name w:val="List Table 4 Accent 1"/>
    <w:basedOn w:val="TableNormal"/>
    <w:uiPriority w:val="49"/>
    <w:rsid w:val="003D1D7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
    <w:name w:val="List Table 4"/>
    <w:basedOn w:val="TableNormal"/>
    <w:uiPriority w:val="49"/>
    <w:rsid w:val="003D1D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3D1D74"/>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3-Accent5">
    <w:name w:val="List Table 3 Accent 5"/>
    <w:basedOn w:val="TableNormal"/>
    <w:uiPriority w:val="48"/>
    <w:rsid w:val="003D1D74"/>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4">
    <w:name w:val="List Table 3 Accent 4"/>
    <w:basedOn w:val="TableNormal"/>
    <w:uiPriority w:val="48"/>
    <w:rsid w:val="003D1D74"/>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3">
    <w:name w:val="List Table 3 Accent 3"/>
    <w:basedOn w:val="TableNormal"/>
    <w:uiPriority w:val="48"/>
    <w:rsid w:val="003D1D74"/>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2">
    <w:name w:val="List Table 3 Accent 2"/>
    <w:basedOn w:val="TableNormal"/>
    <w:uiPriority w:val="48"/>
    <w:rsid w:val="003D1D74"/>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1">
    <w:name w:val="List Table 3 Accent 1"/>
    <w:basedOn w:val="TableNormal"/>
    <w:uiPriority w:val="48"/>
    <w:rsid w:val="003D1D74"/>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
    <w:name w:val="List Table 3"/>
    <w:basedOn w:val="TableNormal"/>
    <w:uiPriority w:val="48"/>
    <w:rsid w:val="003D1D7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2-Accent6">
    <w:name w:val="List Table 2 Accent 6"/>
    <w:basedOn w:val="TableNormal"/>
    <w:uiPriority w:val="47"/>
    <w:rsid w:val="003D1D74"/>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5">
    <w:name w:val="List Table 2 Accent 5"/>
    <w:basedOn w:val="TableNormal"/>
    <w:uiPriority w:val="47"/>
    <w:rsid w:val="003D1D74"/>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4">
    <w:name w:val="List Table 2 Accent 4"/>
    <w:basedOn w:val="TableNormal"/>
    <w:uiPriority w:val="47"/>
    <w:rsid w:val="003D1D74"/>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3">
    <w:name w:val="List Table 2 Accent 3"/>
    <w:basedOn w:val="TableNormal"/>
    <w:uiPriority w:val="47"/>
    <w:rsid w:val="003D1D74"/>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2">
    <w:name w:val="List Table 2 Accent 2"/>
    <w:basedOn w:val="TableNormal"/>
    <w:uiPriority w:val="47"/>
    <w:rsid w:val="003D1D74"/>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1">
    <w:name w:val="List Table 2 Accent 1"/>
    <w:basedOn w:val="TableNormal"/>
    <w:uiPriority w:val="47"/>
    <w:rsid w:val="003D1D74"/>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
    <w:name w:val="List Table 2"/>
    <w:basedOn w:val="TableNormal"/>
    <w:uiPriority w:val="47"/>
    <w:rsid w:val="003D1D74"/>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6">
    <w:name w:val="List Table 1 Light Accent 6"/>
    <w:basedOn w:val="TableNormal"/>
    <w:uiPriority w:val="46"/>
    <w:rsid w:val="003D1D74"/>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5">
    <w:name w:val="List Table 1 Light Accent 5"/>
    <w:basedOn w:val="TableNormal"/>
    <w:uiPriority w:val="46"/>
    <w:rsid w:val="003D1D74"/>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4">
    <w:name w:val="List Table 1 Light Accent 4"/>
    <w:basedOn w:val="TableNormal"/>
    <w:uiPriority w:val="46"/>
    <w:rsid w:val="003D1D74"/>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3">
    <w:name w:val="List Table 1 Light Accent 3"/>
    <w:basedOn w:val="TableNormal"/>
    <w:uiPriority w:val="46"/>
    <w:rsid w:val="003D1D74"/>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2">
    <w:name w:val="List Table 1 Light Accent 2"/>
    <w:basedOn w:val="TableNormal"/>
    <w:uiPriority w:val="46"/>
    <w:rsid w:val="003D1D74"/>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1">
    <w:name w:val="List Table 1 Light Accent 1"/>
    <w:basedOn w:val="TableNormal"/>
    <w:uiPriority w:val="46"/>
    <w:rsid w:val="003D1D74"/>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
    <w:name w:val="List Table 1 Light"/>
    <w:basedOn w:val="TableNormal"/>
    <w:uiPriority w:val="46"/>
    <w:rsid w:val="003D1D7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3D1D74"/>
    <w:pPr>
      <w:ind w:left="720"/>
      <w:contextualSpacing/>
    </w:pPr>
  </w:style>
  <w:style w:type="paragraph" w:styleId="ListNumber5">
    <w:name w:val="List Number 5"/>
    <w:basedOn w:val="Normal"/>
    <w:uiPriority w:val="99"/>
    <w:semiHidden/>
    <w:unhideWhenUsed/>
    <w:rsid w:val="003D1D74"/>
    <w:pPr>
      <w:numPr>
        <w:numId w:val="3"/>
      </w:numPr>
      <w:contextualSpacing/>
    </w:pPr>
  </w:style>
  <w:style w:type="paragraph" w:styleId="ListNumber4">
    <w:name w:val="List Number 4"/>
    <w:basedOn w:val="Normal"/>
    <w:uiPriority w:val="99"/>
    <w:semiHidden/>
    <w:unhideWhenUsed/>
    <w:rsid w:val="003D1D74"/>
    <w:pPr>
      <w:numPr>
        <w:numId w:val="4"/>
      </w:numPr>
      <w:contextualSpacing/>
    </w:pPr>
  </w:style>
  <w:style w:type="paragraph" w:styleId="ListNumber3">
    <w:name w:val="List Number 3"/>
    <w:basedOn w:val="Normal"/>
    <w:uiPriority w:val="99"/>
    <w:semiHidden/>
    <w:unhideWhenUsed/>
    <w:rsid w:val="003D1D74"/>
    <w:pPr>
      <w:numPr>
        <w:numId w:val="5"/>
      </w:numPr>
      <w:contextualSpacing/>
    </w:pPr>
  </w:style>
  <w:style w:type="paragraph" w:styleId="ListNumber2">
    <w:name w:val="List Number 2"/>
    <w:basedOn w:val="Normal"/>
    <w:uiPriority w:val="99"/>
    <w:semiHidden/>
    <w:unhideWhenUsed/>
    <w:rsid w:val="003D1D74"/>
    <w:pPr>
      <w:numPr>
        <w:numId w:val="6"/>
      </w:numPr>
      <w:contextualSpacing/>
    </w:pPr>
  </w:style>
  <w:style w:type="paragraph" w:styleId="ListNumber">
    <w:name w:val="List Number"/>
    <w:basedOn w:val="Normal"/>
    <w:uiPriority w:val="99"/>
    <w:semiHidden/>
    <w:unhideWhenUsed/>
    <w:rsid w:val="003D1D74"/>
    <w:pPr>
      <w:numPr>
        <w:numId w:val="7"/>
      </w:numPr>
      <w:contextualSpacing/>
    </w:pPr>
  </w:style>
  <w:style w:type="paragraph" w:styleId="ListContinue5">
    <w:name w:val="List Continue 5"/>
    <w:basedOn w:val="Normal"/>
    <w:uiPriority w:val="99"/>
    <w:semiHidden/>
    <w:unhideWhenUsed/>
    <w:rsid w:val="003D1D74"/>
    <w:pPr>
      <w:ind w:left="1415"/>
      <w:contextualSpacing/>
    </w:pPr>
  </w:style>
  <w:style w:type="paragraph" w:styleId="ListContinue4">
    <w:name w:val="List Continue 4"/>
    <w:basedOn w:val="Normal"/>
    <w:uiPriority w:val="99"/>
    <w:semiHidden/>
    <w:unhideWhenUsed/>
    <w:rsid w:val="003D1D74"/>
    <w:pPr>
      <w:ind w:left="1132"/>
      <w:contextualSpacing/>
    </w:pPr>
  </w:style>
  <w:style w:type="paragraph" w:styleId="ListContinue3">
    <w:name w:val="List Continue 3"/>
    <w:basedOn w:val="Normal"/>
    <w:uiPriority w:val="99"/>
    <w:semiHidden/>
    <w:unhideWhenUsed/>
    <w:rsid w:val="003D1D74"/>
    <w:pPr>
      <w:ind w:left="849"/>
      <w:contextualSpacing/>
    </w:pPr>
  </w:style>
  <w:style w:type="paragraph" w:styleId="ListContinue2">
    <w:name w:val="List Continue 2"/>
    <w:basedOn w:val="Normal"/>
    <w:uiPriority w:val="99"/>
    <w:semiHidden/>
    <w:unhideWhenUsed/>
    <w:rsid w:val="003D1D74"/>
    <w:pPr>
      <w:ind w:left="566"/>
      <w:contextualSpacing/>
    </w:pPr>
  </w:style>
  <w:style w:type="paragraph" w:styleId="ListContinue">
    <w:name w:val="List Continue"/>
    <w:basedOn w:val="Normal"/>
    <w:uiPriority w:val="99"/>
    <w:semiHidden/>
    <w:unhideWhenUsed/>
    <w:rsid w:val="003D1D74"/>
    <w:pPr>
      <w:ind w:left="283"/>
      <w:contextualSpacing/>
    </w:pPr>
  </w:style>
  <w:style w:type="paragraph" w:styleId="ListBullet5">
    <w:name w:val="List Bullet 5"/>
    <w:basedOn w:val="Normal"/>
    <w:uiPriority w:val="99"/>
    <w:semiHidden/>
    <w:unhideWhenUsed/>
    <w:rsid w:val="003D1D74"/>
    <w:pPr>
      <w:numPr>
        <w:numId w:val="8"/>
      </w:numPr>
      <w:contextualSpacing/>
    </w:pPr>
  </w:style>
  <w:style w:type="paragraph" w:styleId="ListBullet4">
    <w:name w:val="List Bullet 4"/>
    <w:basedOn w:val="Normal"/>
    <w:uiPriority w:val="99"/>
    <w:semiHidden/>
    <w:unhideWhenUsed/>
    <w:rsid w:val="003D1D74"/>
    <w:pPr>
      <w:numPr>
        <w:numId w:val="9"/>
      </w:numPr>
      <w:contextualSpacing/>
    </w:pPr>
  </w:style>
  <w:style w:type="paragraph" w:styleId="ListBullet3">
    <w:name w:val="List Bullet 3"/>
    <w:basedOn w:val="Normal"/>
    <w:uiPriority w:val="99"/>
    <w:semiHidden/>
    <w:unhideWhenUsed/>
    <w:rsid w:val="003D1D74"/>
    <w:pPr>
      <w:numPr>
        <w:numId w:val="10"/>
      </w:numPr>
      <w:contextualSpacing/>
    </w:pPr>
  </w:style>
  <w:style w:type="paragraph" w:styleId="ListBullet2">
    <w:name w:val="List Bullet 2"/>
    <w:basedOn w:val="Normal"/>
    <w:uiPriority w:val="99"/>
    <w:semiHidden/>
    <w:unhideWhenUsed/>
    <w:rsid w:val="003D1D74"/>
    <w:pPr>
      <w:numPr>
        <w:numId w:val="11"/>
      </w:numPr>
      <w:contextualSpacing/>
    </w:pPr>
  </w:style>
  <w:style w:type="paragraph" w:styleId="ListBullet">
    <w:name w:val="List Bullet"/>
    <w:basedOn w:val="Normal"/>
    <w:uiPriority w:val="99"/>
    <w:semiHidden/>
    <w:unhideWhenUsed/>
    <w:rsid w:val="003D1D74"/>
    <w:pPr>
      <w:numPr>
        <w:numId w:val="12"/>
      </w:numPr>
      <w:contextualSpacing/>
    </w:pPr>
  </w:style>
  <w:style w:type="paragraph" w:styleId="List5">
    <w:name w:val="List 5"/>
    <w:basedOn w:val="Normal"/>
    <w:uiPriority w:val="99"/>
    <w:semiHidden/>
    <w:unhideWhenUsed/>
    <w:rsid w:val="003D1D74"/>
    <w:pPr>
      <w:ind w:left="1415" w:hanging="283"/>
      <w:contextualSpacing/>
    </w:pPr>
  </w:style>
  <w:style w:type="paragraph" w:styleId="List4">
    <w:name w:val="List 4"/>
    <w:basedOn w:val="Normal"/>
    <w:uiPriority w:val="99"/>
    <w:semiHidden/>
    <w:unhideWhenUsed/>
    <w:rsid w:val="003D1D74"/>
    <w:pPr>
      <w:ind w:left="1132" w:hanging="283"/>
      <w:contextualSpacing/>
    </w:pPr>
  </w:style>
  <w:style w:type="paragraph" w:styleId="List3">
    <w:name w:val="List 3"/>
    <w:basedOn w:val="Normal"/>
    <w:uiPriority w:val="99"/>
    <w:semiHidden/>
    <w:unhideWhenUsed/>
    <w:rsid w:val="003D1D74"/>
    <w:pPr>
      <w:ind w:left="849" w:hanging="283"/>
      <w:contextualSpacing/>
    </w:pPr>
  </w:style>
  <w:style w:type="paragraph" w:styleId="List2">
    <w:name w:val="List 2"/>
    <w:basedOn w:val="Normal"/>
    <w:uiPriority w:val="99"/>
    <w:semiHidden/>
    <w:unhideWhenUsed/>
    <w:rsid w:val="003D1D74"/>
    <w:pPr>
      <w:ind w:left="566" w:hanging="283"/>
      <w:contextualSpacing/>
    </w:pPr>
  </w:style>
  <w:style w:type="paragraph" w:styleId="List">
    <w:name w:val="List"/>
    <w:basedOn w:val="Normal"/>
    <w:uiPriority w:val="99"/>
    <w:semiHidden/>
    <w:unhideWhenUsed/>
    <w:rsid w:val="003D1D74"/>
    <w:pPr>
      <w:ind w:left="283" w:hanging="283"/>
      <w:contextualSpacing/>
    </w:pPr>
  </w:style>
  <w:style w:type="character" w:styleId="LineNumber">
    <w:name w:val="line number"/>
    <w:basedOn w:val="DefaultParagraphFont"/>
    <w:uiPriority w:val="99"/>
    <w:semiHidden/>
    <w:unhideWhenUsed/>
    <w:rsid w:val="003D1D74"/>
  </w:style>
  <w:style w:type="table" w:styleId="LightShading-Accent6">
    <w:name w:val="Light Shading Accent 6"/>
    <w:basedOn w:val="TableNormal"/>
    <w:uiPriority w:val="60"/>
    <w:semiHidden/>
    <w:unhideWhenUsed/>
    <w:rsid w:val="003D1D74"/>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Shading-Accent5">
    <w:name w:val="Light Shading Accent 5"/>
    <w:basedOn w:val="TableNormal"/>
    <w:uiPriority w:val="60"/>
    <w:semiHidden/>
    <w:unhideWhenUsed/>
    <w:rsid w:val="003D1D74"/>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4">
    <w:name w:val="Light Shading Accent 4"/>
    <w:basedOn w:val="TableNormal"/>
    <w:uiPriority w:val="60"/>
    <w:semiHidden/>
    <w:unhideWhenUsed/>
    <w:rsid w:val="003D1D74"/>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3">
    <w:name w:val="Light Shading Accent 3"/>
    <w:basedOn w:val="TableNormal"/>
    <w:uiPriority w:val="60"/>
    <w:semiHidden/>
    <w:unhideWhenUsed/>
    <w:rsid w:val="003D1D74"/>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2">
    <w:name w:val="Light Shading Accent 2"/>
    <w:basedOn w:val="TableNormal"/>
    <w:uiPriority w:val="60"/>
    <w:semiHidden/>
    <w:unhideWhenUsed/>
    <w:rsid w:val="003D1D74"/>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1">
    <w:name w:val="Light Shading Accent 1"/>
    <w:basedOn w:val="TableNormal"/>
    <w:uiPriority w:val="60"/>
    <w:semiHidden/>
    <w:unhideWhenUsed/>
    <w:rsid w:val="003D1D74"/>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
    <w:name w:val="Light Shading"/>
    <w:basedOn w:val="TableNormal"/>
    <w:uiPriority w:val="60"/>
    <w:semiHidden/>
    <w:unhideWhenUsed/>
    <w:rsid w:val="003D1D7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semiHidden/>
    <w:unhideWhenUsed/>
    <w:rsid w:val="003D1D7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List-Accent5">
    <w:name w:val="Light List Accent 5"/>
    <w:basedOn w:val="TableNormal"/>
    <w:uiPriority w:val="61"/>
    <w:semiHidden/>
    <w:unhideWhenUsed/>
    <w:rsid w:val="003D1D74"/>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4">
    <w:name w:val="Light List Accent 4"/>
    <w:basedOn w:val="TableNormal"/>
    <w:uiPriority w:val="61"/>
    <w:semiHidden/>
    <w:unhideWhenUsed/>
    <w:rsid w:val="003D1D74"/>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3">
    <w:name w:val="Light List Accent 3"/>
    <w:basedOn w:val="TableNormal"/>
    <w:uiPriority w:val="61"/>
    <w:semiHidden/>
    <w:unhideWhenUsed/>
    <w:rsid w:val="003D1D74"/>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2">
    <w:name w:val="Light List Accent 2"/>
    <w:basedOn w:val="TableNormal"/>
    <w:uiPriority w:val="61"/>
    <w:semiHidden/>
    <w:unhideWhenUsed/>
    <w:rsid w:val="003D1D74"/>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1">
    <w:name w:val="Light List Accent 1"/>
    <w:basedOn w:val="TableNormal"/>
    <w:uiPriority w:val="61"/>
    <w:semiHidden/>
    <w:unhideWhenUsed/>
    <w:rsid w:val="003D1D74"/>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
    <w:name w:val="Light List"/>
    <w:basedOn w:val="TableNormal"/>
    <w:uiPriority w:val="61"/>
    <w:semiHidden/>
    <w:unhideWhenUsed/>
    <w:rsid w:val="003D1D7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Grid-Accent6">
    <w:name w:val="Light Grid Accent 6"/>
    <w:basedOn w:val="TableNormal"/>
    <w:uiPriority w:val="62"/>
    <w:semiHidden/>
    <w:unhideWhenUsed/>
    <w:rsid w:val="003D1D7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Grid-Accent5">
    <w:name w:val="Light Grid Accent 5"/>
    <w:basedOn w:val="TableNormal"/>
    <w:uiPriority w:val="62"/>
    <w:semiHidden/>
    <w:unhideWhenUsed/>
    <w:rsid w:val="003D1D74"/>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4">
    <w:name w:val="Light Grid Accent 4"/>
    <w:basedOn w:val="TableNormal"/>
    <w:uiPriority w:val="62"/>
    <w:semiHidden/>
    <w:unhideWhenUsed/>
    <w:rsid w:val="003D1D74"/>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3">
    <w:name w:val="Light Grid Accent 3"/>
    <w:basedOn w:val="TableNormal"/>
    <w:uiPriority w:val="62"/>
    <w:semiHidden/>
    <w:unhideWhenUsed/>
    <w:rsid w:val="003D1D74"/>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2">
    <w:name w:val="Light Grid Accent 2"/>
    <w:basedOn w:val="TableNormal"/>
    <w:uiPriority w:val="62"/>
    <w:semiHidden/>
    <w:unhideWhenUsed/>
    <w:rsid w:val="003D1D74"/>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1">
    <w:name w:val="Light Grid Accent 1"/>
    <w:basedOn w:val="TableNormal"/>
    <w:uiPriority w:val="62"/>
    <w:semiHidden/>
    <w:unhideWhenUsed/>
    <w:rsid w:val="003D1D74"/>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
    <w:name w:val="Light Grid"/>
    <w:basedOn w:val="TableNormal"/>
    <w:uiPriority w:val="62"/>
    <w:semiHidden/>
    <w:unhideWhenUsed/>
    <w:rsid w:val="003D1D7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IntenseReference">
    <w:name w:val="Intense Reference"/>
    <w:basedOn w:val="DefaultParagraphFont"/>
    <w:uiPriority w:val="32"/>
    <w:qFormat/>
    <w:rsid w:val="003D1D74"/>
    <w:rPr>
      <w:b/>
      <w:bCs/>
      <w:smallCaps/>
      <w:color w:val="4472C4" w:themeColor="accent1"/>
      <w:spacing w:val="5"/>
    </w:rPr>
  </w:style>
  <w:style w:type="paragraph" w:styleId="IntenseQuote">
    <w:name w:val="Intense Quote"/>
    <w:basedOn w:val="Normal"/>
    <w:next w:val="Normal"/>
    <w:link w:val="IntenseQuoteChar"/>
    <w:uiPriority w:val="30"/>
    <w:qFormat/>
    <w:rsid w:val="003D1D7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D1D74"/>
    <w:rPr>
      <w:rFonts w:ascii="Arial" w:hAnsi="Arial" w:cs="Arial"/>
      <w:i/>
      <w:iCs/>
      <w:color w:val="4472C4" w:themeColor="accent1"/>
      <w:sz w:val="22"/>
      <w:szCs w:val="22"/>
      <w:lang w:val="en-US" w:eastAsia="ja-JP"/>
    </w:rPr>
  </w:style>
  <w:style w:type="character" w:styleId="IntenseEmphasis">
    <w:name w:val="Intense Emphasis"/>
    <w:basedOn w:val="DefaultParagraphFont"/>
    <w:uiPriority w:val="21"/>
    <w:qFormat/>
    <w:rsid w:val="003D1D74"/>
    <w:rPr>
      <w:i/>
      <w:iCs/>
      <w:color w:val="4472C4" w:themeColor="accent1"/>
    </w:rPr>
  </w:style>
  <w:style w:type="paragraph" w:styleId="Index1">
    <w:name w:val="index 1"/>
    <w:basedOn w:val="Normal"/>
    <w:next w:val="Normal"/>
    <w:autoRedefine/>
    <w:uiPriority w:val="99"/>
    <w:semiHidden/>
    <w:unhideWhenUsed/>
    <w:rsid w:val="003D1D74"/>
    <w:pPr>
      <w:spacing w:after="0"/>
      <w:ind w:left="220" w:hanging="220"/>
    </w:pPr>
  </w:style>
  <w:style w:type="paragraph" w:styleId="IndexHeading">
    <w:name w:val="index heading"/>
    <w:basedOn w:val="Normal"/>
    <w:next w:val="Index1"/>
    <w:uiPriority w:val="99"/>
    <w:semiHidden/>
    <w:unhideWhenUsed/>
    <w:rsid w:val="003D1D74"/>
    <w:rPr>
      <w:rFonts w:asciiTheme="majorHAnsi" w:eastAsiaTheme="majorEastAsia" w:hAnsiTheme="majorHAnsi" w:cstheme="majorBidi"/>
      <w:b/>
      <w:bCs/>
    </w:rPr>
  </w:style>
  <w:style w:type="paragraph" w:styleId="Index9">
    <w:name w:val="index 9"/>
    <w:basedOn w:val="Normal"/>
    <w:next w:val="Normal"/>
    <w:autoRedefine/>
    <w:uiPriority w:val="99"/>
    <w:semiHidden/>
    <w:unhideWhenUsed/>
    <w:rsid w:val="003D1D74"/>
    <w:pPr>
      <w:spacing w:after="0"/>
      <w:ind w:left="1980" w:hanging="220"/>
    </w:pPr>
  </w:style>
  <w:style w:type="paragraph" w:styleId="Index8">
    <w:name w:val="index 8"/>
    <w:basedOn w:val="Normal"/>
    <w:next w:val="Normal"/>
    <w:autoRedefine/>
    <w:uiPriority w:val="99"/>
    <w:semiHidden/>
    <w:unhideWhenUsed/>
    <w:rsid w:val="003D1D74"/>
    <w:pPr>
      <w:spacing w:after="0"/>
      <w:ind w:left="1760" w:hanging="220"/>
    </w:pPr>
  </w:style>
  <w:style w:type="paragraph" w:styleId="Index7">
    <w:name w:val="index 7"/>
    <w:basedOn w:val="Normal"/>
    <w:next w:val="Normal"/>
    <w:autoRedefine/>
    <w:uiPriority w:val="99"/>
    <w:semiHidden/>
    <w:unhideWhenUsed/>
    <w:rsid w:val="003D1D74"/>
    <w:pPr>
      <w:spacing w:after="0"/>
      <w:ind w:left="1540" w:hanging="220"/>
    </w:pPr>
  </w:style>
  <w:style w:type="paragraph" w:styleId="Index6">
    <w:name w:val="index 6"/>
    <w:basedOn w:val="Normal"/>
    <w:next w:val="Normal"/>
    <w:autoRedefine/>
    <w:uiPriority w:val="99"/>
    <w:semiHidden/>
    <w:unhideWhenUsed/>
    <w:rsid w:val="003D1D74"/>
    <w:pPr>
      <w:spacing w:after="0"/>
      <w:ind w:left="1320" w:hanging="220"/>
    </w:pPr>
  </w:style>
  <w:style w:type="paragraph" w:styleId="Index5">
    <w:name w:val="index 5"/>
    <w:basedOn w:val="Normal"/>
    <w:next w:val="Normal"/>
    <w:autoRedefine/>
    <w:uiPriority w:val="99"/>
    <w:semiHidden/>
    <w:unhideWhenUsed/>
    <w:rsid w:val="003D1D74"/>
    <w:pPr>
      <w:spacing w:after="0"/>
      <w:ind w:left="1100" w:hanging="220"/>
    </w:pPr>
  </w:style>
  <w:style w:type="paragraph" w:styleId="Index4">
    <w:name w:val="index 4"/>
    <w:basedOn w:val="Normal"/>
    <w:next w:val="Normal"/>
    <w:autoRedefine/>
    <w:uiPriority w:val="99"/>
    <w:semiHidden/>
    <w:unhideWhenUsed/>
    <w:rsid w:val="003D1D74"/>
    <w:pPr>
      <w:spacing w:after="0"/>
      <w:ind w:left="880" w:hanging="220"/>
    </w:pPr>
  </w:style>
  <w:style w:type="paragraph" w:styleId="Index3">
    <w:name w:val="index 3"/>
    <w:basedOn w:val="Normal"/>
    <w:next w:val="Normal"/>
    <w:autoRedefine/>
    <w:uiPriority w:val="99"/>
    <w:semiHidden/>
    <w:unhideWhenUsed/>
    <w:rsid w:val="003D1D74"/>
    <w:pPr>
      <w:spacing w:after="0"/>
      <w:ind w:left="660" w:hanging="220"/>
    </w:pPr>
  </w:style>
  <w:style w:type="paragraph" w:styleId="Index2">
    <w:name w:val="index 2"/>
    <w:basedOn w:val="Normal"/>
    <w:next w:val="Normal"/>
    <w:autoRedefine/>
    <w:uiPriority w:val="99"/>
    <w:semiHidden/>
    <w:unhideWhenUsed/>
    <w:rsid w:val="003D1D74"/>
    <w:pPr>
      <w:spacing w:after="0"/>
      <w:ind w:left="440" w:hanging="220"/>
    </w:pPr>
  </w:style>
  <w:style w:type="character" w:styleId="HTMLVariable">
    <w:name w:val="HTML Variable"/>
    <w:basedOn w:val="DefaultParagraphFont"/>
    <w:uiPriority w:val="99"/>
    <w:semiHidden/>
    <w:unhideWhenUsed/>
    <w:rsid w:val="003D1D74"/>
    <w:rPr>
      <w:i/>
      <w:iCs/>
    </w:rPr>
  </w:style>
  <w:style w:type="character" w:styleId="HTMLTypewriter">
    <w:name w:val="HTML Typewriter"/>
    <w:basedOn w:val="DefaultParagraphFont"/>
    <w:uiPriority w:val="99"/>
    <w:semiHidden/>
    <w:unhideWhenUsed/>
    <w:rsid w:val="003D1D74"/>
    <w:rPr>
      <w:rFonts w:ascii="Consolas" w:hAnsi="Consolas" w:cs="Consolas"/>
      <w:sz w:val="20"/>
      <w:szCs w:val="20"/>
    </w:rPr>
  </w:style>
  <w:style w:type="character" w:styleId="HTMLSample">
    <w:name w:val="HTML Sample"/>
    <w:basedOn w:val="DefaultParagraphFont"/>
    <w:uiPriority w:val="99"/>
    <w:semiHidden/>
    <w:unhideWhenUsed/>
    <w:rsid w:val="003D1D74"/>
    <w:rPr>
      <w:rFonts w:ascii="Consolas" w:hAnsi="Consolas" w:cs="Consolas"/>
      <w:sz w:val="24"/>
      <w:szCs w:val="24"/>
    </w:rPr>
  </w:style>
  <w:style w:type="paragraph" w:styleId="HTMLPreformatted">
    <w:name w:val="HTML Preformatted"/>
    <w:basedOn w:val="Normal"/>
    <w:link w:val="HTMLPreformattedChar"/>
    <w:uiPriority w:val="99"/>
    <w:semiHidden/>
    <w:unhideWhenUsed/>
    <w:rsid w:val="003D1D74"/>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3D1D74"/>
    <w:rPr>
      <w:rFonts w:ascii="Consolas" w:hAnsi="Consolas" w:cs="Consolas"/>
      <w:sz w:val="20"/>
      <w:szCs w:val="20"/>
      <w:lang w:val="en-US" w:eastAsia="ja-JP"/>
    </w:rPr>
  </w:style>
  <w:style w:type="character" w:styleId="HTMLKeyboard">
    <w:name w:val="HTML Keyboard"/>
    <w:basedOn w:val="DefaultParagraphFont"/>
    <w:uiPriority w:val="99"/>
    <w:semiHidden/>
    <w:unhideWhenUsed/>
    <w:rsid w:val="003D1D74"/>
    <w:rPr>
      <w:rFonts w:ascii="Consolas" w:hAnsi="Consolas" w:cs="Consolas"/>
      <w:sz w:val="20"/>
      <w:szCs w:val="20"/>
    </w:rPr>
  </w:style>
  <w:style w:type="character" w:styleId="HTMLDefinition">
    <w:name w:val="HTML Definition"/>
    <w:basedOn w:val="DefaultParagraphFont"/>
    <w:uiPriority w:val="99"/>
    <w:semiHidden/>
    <w:unhideWhenUsed/>
    <w:rsid w:val="003D1D74"/>
    <w:rPr>
      <w:i/>
      <w:iCs/>
    </w:rPr>
  </w:style>
  <w:style w:type="character" w:styleId="HTMLCode">
    <w:name w:val="HTML Code"/>
    <w:basedOn w:val="DefaultParagraphFont"/>
    <w:uiPriority w:val="99"/>
    <w:semiHidden/>
    <w:unhideWhenUsed/>
    <w:rsid w:val="003D1D74"/>
    <w:rPr>
      <w:rFonts w:ascii="Consolas" w:hAnsi="Consolas" w:cs="Consolas"/>
      <w:sz w:val="20"/>
      <w:szCs w:val="20"/>
    </w:rPr>
  </w:style>
  <w:style w:type="character" w:styleId="HTMLCite">
    <w:name w:val="HTML Cite"/>
    <w:basedOn w:val="DefaultParagraphFont"/>
    <w:uiPriority w:val="99"/>
    <w:semiHidden/>
    <w:unhideWhenUsed/>
    <w:rsid w:val="003D1D74"/>
    <w:rPr>
      <w:i/>
      <w:iCs/>
    </w:rPr>
  </w:style>
  <w:style w:type="paragraph" w:styleId="HTMLAddress">
    <w:name w:val="HTML Address"/>
    <w:basedOn w:val="Normal"/>
    <w:link w:val="HTMLAddressChar"/>
    <w:uiPriority w:val="99"/>
    <w:semiHidden/>
    <w:unhideWhenUsed/>
    <w:rsid w:val="003D1D74"/>
    <w:pPr>
      <w:spacing w:after="0"/>
    </w:pPr>
    <w:rPr>
      <w:i/>
      <w:iCs/>
    </w:rPr>
  </w:style>
  <w:style w:type="character" w:customStyle="1" w:styleId="HTMLAddressChar">
    <w:name w:val="HTML Address Char"/>
    <w:basedOn w:val="DefaultParagraphFont"/>
    <w:link w:val="HTMLAddress"/>
    <w:uiPriority w:val="99"/>
    <w:semiHidden/>
    <w:rsid w:val="003D1D74"/>
    <w:rPr>
      <w:rFonts w:ascii="Arial" w:hAnsi="Arial" w:cs="Arial"/>
      <w:i/>
      <w:iCs/>
      <w:sz w:val="22"/>
      <w:szCs w:val="22"/>
      <w:lang w:val="en-US" w:eastAsia="ja-JP"/>
    </w:rPr>
  </w:style>
  <w:style w:type="character" w:styleId="HTMLAcronym">
    <w:name w:val="HTML Acronym"/>
    <w:basedOn w:val="DefaultParagraphFont"/>
    <w:uiPriority w:val="99"/>
    <w:semiHidden/>
    <w:unhideWhenUsed/>
    <w:rsid w:val="003D1D74"/>
  </w:style>
  <w:style w:type="character" w:customStyle="1" w:styleId="Heading9Char">
    <w:name w:val="Heading 9 Char"/>
    <w:basedOn w:val="DefaultParagraphFont"/>
    <w:link w:val="Heading9"/>
    <w:uiPriority w:val="9"/>
    <w:semiHidden/>
    <w:rsid w:val="003D1D74"/>
    <w:rPr>
      <w:rFonts w:asciiTheme="majorHAnsi" w:eastAsiaTheme="majorEastAsia" w:hAnsiTheme="majorHAnsi" w:cstheme="majorBidi"/>
      <w:i/>
      <w:iCs/>
      <w:color w:val="272727" w:themeColor="text1" w:themeTint="D8"/>
      <w:sz w:val="21"/>
      <w:szCs w:val="21"/>
      <w:lang w:val="en-US" w:eastAsia="ja-JP"/>
    </w:rPr>
  </w:style>
  <w:style w:type="character" w:customStyle="1" w:styleId="Heading8Char">
    <w:name w:val="Heading 8 Char"/>
    <w:basedOn w:val="DefaultParagraphFont"/>
    <w:link w:val="Heading8"/>
    <w:uiPriority w:val="9"/>
    <w:semiHidden/>
    <w:rsid w:val="003D1D74"/>
    <w:rPr>
      <w:rFonts w:asciiTheme="majorHAnsi" w:eastAsiaTheme="majorEastAsia" w:hAnsiTheme="majorHAnsi" w:cstheme="majorBidi"/>
      <w:color w:val="272727" w:themeColor="text1" w:themeTint="D8"/>
      <w:sz w:val="21"/>
      <w:szCs w:val="21"/>
      <w:lang w:val="en-US" w:eastAsia="ja-JP"/>
    </w:rPr>
  </w:style>
  <w:style w:type="character" w:customStyle="1" w:styleId="Heading7Char">
    <w:name w:val="Heading 7 Char"/>
    <w:basedOn w:val="DefaultParagraphFont"/>
    <w:link w:val="Heading7"/>
    <w:uiPriority w:val="9"/>
    <w:semiHidden/>
    <w:rsid w:val="003D1D74"/>
    <w:rPr>
      <w:rFonts w:asciiTheme="majorHAnsi" w:eastAsiaTheme="majorEastAsia" w:hAnsiTheme="majorHAnsi" w:cstheme="majorBidi"/>
      <w:i/>
      <w:iCs/>
      <w:color w:val="1F3763" w:themeColor="accent1" w:themeShade="7F"/>
      <w:sz w:val="22"/>
      <w:szCs w:val="22"/>
      <w:lang w:val="en-US" w:eastAsia="ja-JP"/>
    </w:rPr>
  </w:style>
  <w:style w:type="character" w:customStyle="1" w:styleId="Heading6Char">
    <w:name w:val="Heading 6 Char"/>
    <w:basedOn w:val="DefaultParagraphFont"/>
    <w:link w:val="Heading6"/>
    <w:uiPriority w:val="9"/>
    <w:semiHidden/>
    <w:rsid w:val="003D1D74"/>
    <w:rPr>
      <w:rFonts w:asciiTheme="majorHAnsi" w:eastAsiaTheme="majorEastAsia" w:hAnsiTheme="majorHAnsi" w:cstheme="majorBidi"/>
      <w:color w:val="1F3763" w:themeColor="accent1" w:themeShade="7F"/>
      <w:sz w:val="22"/>
      <w:szCs w:val="22"/>
      <w:lang w:val="en-US" w:eastAsia="ja-JP"/>
    </w:rPr>
  </w:style>
  <w:style w:type="character" w:customStyle="1" w:styleId="Heading5Char">
    <w:name w:val="Heading 5 Char"/>
    <w:basedOn w:val="DefaultParagraphFont"/>
    <w:link w:val="Heading5"/>
    <w:uiPriority w:val="9"/>
    <w:semiHidden/>
    <w:rsid w:val="003D1D74"/>
    <w:rPr>
      <w:rFonts w:asciiTheme="majorHAnsi" w:eastAsiaTheme="majorEastAsia" w:hAnsiTheme="majorHAnsi" w:cstheme="majorBidi"/>
      <w:color w:val="2F5496" w:themeColor="accent1" w:themeShade="BF"/>
      <w:sz w:val="22"/>
      <w:szCs w:val="22"/>
      <w:lang w:val="en-US" w:eastAsia="ja-JP"/>
    </w:rPr>
  </w:style>
  <w:style w:type="character" w:customStyle="1" w:styleId="Hashtag">
    <w:name w:val="Hashtag"/>
    <w:basedOn w:val="DefaultParagraphFont"/>
    <w:uiPriority w:val="99"/>
    <w:rsid w:val="003D1D74"/>
    <w:rPr>
      <w:color w:val="2B579A"/>
      <w:shd w:val="clear" w:color="auto" w:fill="E1DFDD"/>
    </w:rPr>
  </w:style>
  <w:style w:type="table" w:styleId="GridTable7Colorful-Accent6">
    <w:name w:val="Grid Table 7 Colorful Accent 6"/>
    <w:basedOn w:val="TableNormal"/>
    <w:uiPriority w:val="52"/>
    <w:rsid w:val="003D1D74"/>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7Colorful-Accent5">
    <w:name w:val="Grid Table 7 Colorful Accent 5"/>
    <w:basedOn w:val="TableNormal"/>
    <w:uiPriority w:val="52"/>
    <w:rsid w:val="003D1D74"/>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4">
    <w:name w:val="Grid Table 7 Colorful Accent 4"/>
    <w:basedOn w:val="TableNormal"/>
    <w:uiPriority w:val="52"/>
    <w:rsid w:val="003D1D74"/>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3">
    <w:name w:val="Grid Table 7 Colorful Accent 3"/>
    <w:basedOn w:val="TableNormal"/>
    <w:uiPriority w:val="52"/>
    <w:rsid w:val="003D1D7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2">
    <w:name w:val="Grid Table 7 Colorful Accent 2"/>
    <w:basedOn w:val="TableNormal"/>
    <w:uiPriority w:val="52"/>
    <w:rsid w:val="003D1D74"/>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1">
    <w:name w:val="Grid Table 7 Colorful Accent 1"/>
    <w:basedOn w:val="TableNormal"/>
    <w:uiPriority w:val="52"/>
    <w:rsid w:val="003D1D74"/>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
    <w:name w:val="Grid Table 7 Colorful"/>
    <w:basedOn w:val="TableNormal"/>
    <w:uiPriority w:val="52"/>
    <w:rsid w:val="003D1D7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6Colorful-Accent6">
    <w:name w:val="Grid Table 6 Colorful Accent 6"/>
    <w:basedOn w:val="TableNormal"/>
    <w:uiPriority w:val="51"/>
    <w:rsid w:val="003D1D74"/>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5">
    <w:name w:val="Grid Table 6 Colorful Accent 5"/>
    <w:basedOn w:val="TableNormal"/>
    <w:uiPriority w:val="51"/>
    <w:rsid w:val="003D1D74"/>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4">
    <w:name w:val="Grid Table 6 Colorful Accent 4"/>
    <w:basedOn w:val="TableNormal"/>
    <w:uiPriority w:val="51"/>
    <w:rsid w:val="003D1D74"/>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3">
    <w:name w:val="Grid Table 6 Colorful Accent 3"/>
    <w:basedOn w:val="TableNormal"/>
    <w:uiPriority w:val="51"/>
    <w:rsid w:val="003D1D7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2">
    <w:name w:val="Grid Table 6 Colorful Accent 2"/>
    <w:basedOn w:val="TableNormal"/>
    <w:uiPriority w:val="51"/>
    <w:rsid w:val="003D1D74"/>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1">
    <w:name w:val="Grid Table 6 Colorful Accent 1"/>
    <w:basedOn w:val="TableNormal"/>
    <w:uiPriority w:val="51"/>
    <w:rsid w:val="003D1D74"/>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3D1D7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6">
    <w:name w:val="Grid Table 5 Dark Accent 6"/>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5">
    <w:name w:val="Grid Table 5 Dark Accent 5"/>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4">
    <w:name w:val="Grid Table 5 Dark Accent 4"/>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3">
    <w:name w:val="Grid Table 5 Dark Accent 3"/>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2">
    <w:name w:val="Grid Table 5 Dark Accent 2"/>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1">
    <w:name w:val="Grid Table 5 Dark Accent 1"/>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
    <w:name w:val="Grid Table 5 Dark"/>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Accent6">
    <w:name w:val="Grid Table 4 Accent 6"/>
    <w:basedOn w:val="TableNormal"/>
    <w:uiPriority w:val="49"/>
    <w:rsid w:val="003D1D7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3D1D74"/>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4">
    <w:name w:val="Grid Table 4 Accent 4"/>
    <w:basedOn w:val="TableNormal"/>
    <w:uiPriority w:val="49"/>
    <w:rsid w:val="003D1D7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3">
    <w:name w:val="Grid Table 4 Accent 3"/>
    <w:basedOn w:val="TableNormal"/>
    <w:uiPriority w:val="49"/>
    <w:rsid w:val="003D1D7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2">
    <w:name w:val="Grid Table 4 Accent 2"/>
    <w:basedOn w:val="TableNormal"/>
    <w:uiPriority w:val="49"/>
    <w:rsid w:val="003D1D7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1">
    <w:name w:val="Grid Table 4 Accent 1"/>
    <w:basedOn w:val="TableNormal"/>
    <w:uiPriority w:val="49"/>
    <w:rsid w:val="003D1D7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3D1D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6">
    <w:name w:val="Grid Table 3 Accent 6"/>
    <w:basedOn w:val="TableNormal"/>
    <w:uiPriority w:val="48"/>
    <w:rsid w:val="003D1D7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3-Accent5">
    <w:name w:val="Grid Table 3 Accent 5"/>
    <w:basedOn w:val="TableNormal"/>
    <w:uiPriority w:val="48"/>
    <w:rsid w:val="003D1D74"/>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4">
    <w:name w:val="Grid Table 3 Accent 4"/>
    <w:basedOn w:val="TableNormal"/>
    <w:uiPriority w:val="48"/>
    <w:rsid w:val="003D1D7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3">
    <w:name w:val="Grid Table 3 Accent 3"/>
    <w:basedOn w:val="TableNormal"/>
    <w:uiPriority w:val="48"/>
    <w:rsid w:val="003D1D7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2">
    <w:name w:val="Grid Table 3 Accent 2"/>
    <w:basedOn w:val="TableNormal"/>
    <w:uiPriority w:val="48"/>
    <w:rsid w:val="003D1D7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1">
    <w:name w:val="Grid Table 3 Accent 1"/>
    <w:basedOn w:val="TableNormal"/>
    <w:uiPriority w:val="48"/>
    <w:rsid w:val="003D1D7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
    <w:name w:val="Grid Table 3"/>
    <w:basedOn w:val="TableNormal"/>
    <w:uiPriority w:val="48"/>
    <w:rsid w:val="003D1D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6">
    <w:name w:val="Grid Table 2 Accent 6"/>
    <w:basedOn w:val="TableNormal"/>
    <w:uiPriority w:val="47"/>
    <w:rsid w:val="003D1D74"/>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5">
    <w:name w:val="Grid Table 2 Accent 5"/>
    <w:basedOn w:val="TableNormal"/>
    <w:uiPriority w:val="47"/>
    <w:rsid w:val="003D1D74"/>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4">
    <w:name w:val="Grid Table 2 Accent 4"/>
    <w:basedOn w:val="TableNormal"/>
    <w:uiPriority w:val="47"/>
    <w:rsid w:val="003D1D74"/>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3">
    <w:name w:val="Grid Table 2 Accent 3"/>
    <w:basedOn w:val="TableNormal"/>
    <w:uiPriority w:val="47"/>
    <w:rsid w:val="003D1D74"/>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2">
    <w:name w:val="Grid Table 2 Accent 2"/>
    <w:basedOn w:val="TableNormal"/>
    <w:uiPriority w:val="47"/>
    <w:rsid w:val="003D1D74"/>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1">
    <w:name w:val="Grid Table 2 Accent 1"/>
    <w:basedOn w:val="TableNormal"/>
    <w:uiPriority w:val="47"/>
    <w:rsid w:val="003D1D74"/>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
    <w:name w:val="Grid Table 2"/>
    <w:basedOn w:val="TableNormal"/>
    <w:uiPriority w:val="47"/>
    <w:rsid w:val="003D1D7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2">
    <w:name w:val="Grid Table 1 Light Accent 2"/>
    <w:basedOn w:val="TableNormal"/>
    <w:uiPriority w:val="46"/>
    <w:rsid w:val="003D1D74"/>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D1D74"/>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D1D74"/>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3D1D74"/>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D1D74"/>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D1D74"/>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3D1D7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3D1D74"/>
    <w:pPr>
      <w:spacing w:after="0"/>
    </w:pPr>
    <w:rPr>
      <w:sz w:val="20"/>
      <w:szCs w:val="20"/>
    </w:rPr>
  </w:style>
  <w:style w:type="character" w:customStyle="1" w:styleId="FootnoteTextChar">
    <w:name w:val="Footnote Text Char"/>
    <w:basedOn w:val="DefaultParagraphFont"/>
    <w:link w:val="FootnoteText"/>
    <w:uiPriority w:val="99"/>
    <w:semiHidden/>
    <w:rsid w:val="003D1D74"/>
    <w:rPr>
      <w:rFonts w:ascii="Arial" w:hAnsi="Arial" w:cs="Arial"/>
      <w:sz w:val="20"/>
      <w:szCs w:val="20"/>
      <w:lang w:val="en-US" w:eastAsia="ja-JP"/>
    </w:rPr>
  </w:style>
  <w:style w:type="character" w:styleId="FootnoteReference">
    <w:name w:val="footnote reference"/>
    <w:basedOn w:val="DefaultParagraphFont"/>
    <w:uiPriority w:val="99"/>
    <w:semiHidden/>
    <w:unhideWhenUsed/>
    <w:rsid w:val="003D1D74"/>
    <w:rPr>
      <w:vertAlign w:val="superscript"/>
    </w:rPr>
  </w:style>
  <w:style w:type="paragraph" w:styleId="EnvelopeReturn">
    <w:name w:val="envelope return"/>
    <w:basedOn w:val="Normal"/>
    <w:uiPriority w:val="99"/>
    <w:semiHidden/>
    <w:unhideWhenUsed/>
    <w:rsid w:val="003D1D74"/>
    <w:pPr>
      <w:spacing w:after="0"/>
    </w:pPr>
    <w:rPr>
      <w:rFonts w:asciiTheme="majorHAnsi" w:eastAsiaTheme="majorEastAsia" w:hAnsiTheme="majorHAnsi" w:cstheme="majorBidi"/>
      <w:sz w:val="20"/>
      <w:szCs w:val="20"/>
    </w:rPr>
  </w:style>
  <w:style w:type="paragraph" w:styleId="EnvelopeAddress">
    <w:name w:val="envelope address"/>
    <w:basedOn w:val="Normal"/>
    <w:uiPriority w:val="99"/>
    <w:semiHidden/>
    <w:unhideWhenUsed/>
    <w:rsid w:val="003D1D74"/>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dnoteText">
    <w:name w:val="endnote text"/>
    <w:basedOn w:val="Normal"/>
    <w:link w:val="EndnoteTextChar"/>
    <w:uiPriority w:val="99"/>
    <w:semiHidden/>
    <w:unhideWhenUsed/>
    <w:rsid w:val="003D1D74"/>
    <w:pPr>
      <w:spacing w:after="0"/>
    </w:pPr>
    <w:rPr>
      <w:sz w:val="20"/>
      <w:szCs w:val="20"/>
    </w:rPr>
  </w:style>
  <w:style w:type="character" w:customStyle="1" w:styleId="EndnoteTextChar">
    <w:name w:val="Endnote Text Char"/>
    <w:basedOn w:val="DefaultParagraphFont"/>
    <w:link w:val="EndnoteText"/>
    <w:uiPriority w:val="99"/>
    <w:semiHidden/>
    <w:rsid w:val="003D1D74"/>
    <w:rPr>
      <w:rFonts w:ascii="Arial" w:hAnsi="Arial" w:cs="Arial"/>
      <w:sz w:val="20"/>
      <w:szCs w:val="20"/>
      <w:lang w:val="en-US" w:eastAsia="ja-JP"/>
    </w:rPr>
  </w:style>
  <w:style w:type="character" w:styleId="EndnoteReference">
    <w:name w:val="endnote reference"/>
    <w:basedOn w:val="DefaultParagraphFont"/>
    <w:uiPriority w:val="99"/>
    <w:semiHidden/>
    <w:unhideWhenUsed/>
    <w:rsid w:val="003D1D74"/>
    <w:rPr>
      <w:vertAlign w:val="superscript"/>
    </w:rPr>
  </w:style>
  <w:style w:type="character" w:styleId="Emphasis">
    <w:name w:val="Emphasis"/>
    <w:basedOn w:val="DefaultParagraphFont"/>
    <w:uiPriority w:val="20"/>
    <w:qFormat/>
    <w:rsid w:val="003D1D74"/>
    <w:rPr>
      <w:i/>
      <w:iCs/>
    </w:rPr>
  </w:style>
  <w:style w:type="paragraph" w:styleId="E-mailSignature">
    <w:name w:val="E-mail Signature"/>
    <w:basedOn w:val="Normal"/>
    <w:link w:val="E-mailSignatureChar"/>
    <w:uiPriority w:val="99"/>
    <w:semiHidden/>
    <w:unhideWhenUsed/>
    <w:rsid w:val="003D1D74"/>
    <w:pPr>
      <w:spacing w:after="0"/>
    </w:pPr>
  </w:style>
  <w:style w:type="character" w:customStyle="1" w:styleId="E-mailSignatureChar">
    <w:name w:val="E-mail Signature Char"/>
    <w:basedOn w:val="DefaultParagraphFont"/>
    <w:link w:val="E-mailSignature"/>
    <w:uiPriority w:val="99"/>
    <w:semiHidden/>
    <w:rsid w:val="003D1D74"/>
    <w:rPr>
      <w:rFonts w:ascii="Arial" w:hAnsi="Arial" w:cs="Arial"/>
      <w:sz w:val="22"/>
      <w:szCs w:val="22"/>
      <w:lang w:val="en-US" w:eastAsia="ja-JP"/>
    </w:rPr>
  </w:style>
  <w:style w:type="paragraph" w:styleId="DocumentMap">
    <w:name w:val="Document Map"/>
    <w:basedOn w:val="Normal"/>
    <w:link w:val="DocumentMapChar"/>
    <w:uiPriority w:val="99"/>
    <w:semiHidden/>
    <w:unhideWhenUsed/>
    <w:rsid w:val="003D1D74"/>
    <w:pPr>
      <w:spacing w:after="0"/>
    </w:pPr>
    <w:rPr>
      <w:rFonts w:ascii="Helvetica" w:hAnsi="Helvetica"/>
      <w:sz w:val="26"/>
      <w:szCs w:val="26"/>
    </w:rPr>
  </w:style>
  <w:style w:type="character" w:customStyle="1" w:styleId="DocumentMapChar">
    <w:name w:val="Document Map Char"/>
    <w:basedOn w:val="DefaultParagraphFont"/>
    <w:link w:val="DocumentMap"/>
    <w:uiPriority w:val="99"/>
    <w:semiHidden/>
    <w:rsid w:val="003D1D74"/>
    <w:rPr>
      <w:rFonts w:ascii="Helvetica" w:hAnsi="Helvetica" w:cs="Arial"/>
      <w:sz w:val="26"/>
      <w:szCs w:val="26"/>
      <w:lang w:val="en-US" w:eastAsia="ja-JP"/>
    </w:rPr>
  </w:style>
  <w:style w:type="paragraph" w:styleId="Date">
    <w:name w:val="Date"/>
    <w:basedOn w:val="Normal"/>
    <w:next w:val="Normal"/>
    <w:link w:val="DateChar"/>
    <w:uiPriority w:val="99"/>
    <w:semiHidden/>
    <w:unhideWhenUsed/>
    <w:rsid w:val="003D1D74"/>
  </w:style>
  <w:style w:type="character" w:customStyle="1" w:styleId="DateChar">
    <w:name w:val="Date Char"/>
    <w:basedOn w:val="DefaultParagraphFont"/>
    <w:link w:val="Date"/>
    <w:uiPriority w:val="99"/>
    <w:semiHidden/>
    <w:rsid w:val="003D1D74"/>
    <w:rPr>
      <w:rFonts w:ascii="Arial" w:hAnsi="Arial" w:cs="Arial"/>
      <w:sz w:val="22"/>
      <w:szCs w:val="22"/>
      <w:lang w:val="en-US" w:eastAsia="ja-JP"/>
    </w:rPr>
  </w:style>
  <w:style w:type="table" w:styleId="DarkList-Accent6">
    <w:name w:val="Dark List Accent 6"/>
    <w:basedOn w:val="TableNormal"/>
    <w:uiPriority w:val="70"/>
    <w:semiHidden/>
    <w:unhideWhenUsed/>
    <w:rsid w:val="003D1D74"/>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DarkList-Accent5">
    <w:name w:val="Dark List Accent 5"/>
    <w:basedOn w:val="TableNormal"/>
    <w:uiPriority w:val="70"/>
    <w:semiHidden/>
    <w:unhideWhenUsed/>
    <w:rsid w:val="003D1D74"/>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4">
    <w:name w:val="Dark List Accent 4"/>
    <w:basedOn w:val="TableNormal"/>
    <w:uiPriority w:val="70"/>
    <w:semiHidden/>
    <w:unhideWhenUsed/>
    <w:rsid w:val="003D1D74"/>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3">
    <w:name w:val="Dark List Accent 3"/>
    <w:basedOn w:val="TableNormal"/>
    <w:uiPriority w:val="70"/>
    <w:semiHidden/>
    <w:unhideWhenUsed/>
    <w:rsid w:val="003D1D74"/>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2">
    <w:name w:val="Dark List Accent 2"/>
    <w:basedOn w:val="TableNormal"/>
    <w:uiPriority w:val="70"/>
    <w:semiHidden/>
    <w:unhideWhenUsed/>
    <w:rsid w:val="003D1D74"/>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1">
    <w:name w:val="Dark List Accent 1"/>
    <w:basedOn w:val="TableNormal"/>
    <w:uiPriority w:val="70"/>
    <w:semiHidden/>
    <w:unhideWhenUsed/>
    <w:rsid w:val="003D1D74"/>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
    <w:name w:val="Dark List"/>
    <w:basedOn w:val="TableNormal"/>
    <w:uiPriority w:val="70"/>
    <w:semiHidden/>
    <w:unhideWhenUsed/>
    <w:rsid w:val="003D1D7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paragraph" w:styleId="CommentText">
    <w:name w:val="annotation text"/>
    <w:basedOn w:val="Normal"/>
    <w:link w:val="CommentTextChar"/>
    <w:uiPriority w:val="99"/>
    <w:semiHidden/>
    <w:unhideWhenUsed/>
    <w:rsid w:val="003D1D74"/>
    <w:rPr>
      <w:sz w:val="20"/>
      <w:szCs w:val="20"/>
    </w:rPr>
  </w:style>
  <w:style w:type="character" w:customStyle="1" w:styleId="CommentTextChar">
    <w:name w:val="Comment Text Char"/>
    <w:basedOn w:val="DefaultParagraphFont"/>
    <w:link w:val="CommentText"/>
    <w:uiPriority w:val="99"/>
    <w:semiHidden/>
    <w:rsid w:val="003D1D74"/>
    <w:rPr>
      <w:rFonts w:ascii="Arial" w:hAnsi="Arial" w:cs="Arial"/>
      <w:sz w:val="20"/>
      <w:szCs w:val="20"/>
      <w:lang w:val="en-US" w:eastAsia="ja-JP"/>
    </w:rPr>
  </w:style>
  <w:style w:type="paragraph" w:styleId="CommentSubject">
    <w:name w:val="annotation subject"/>
    <w:basedOn w:val="CommentText"/>
    <w:next w:val="CommentText"/>
    <w:link w:val="CommentSubjectChar"/>
    <w:uiPriority w:val="99"/>
    <w:semiHidden/>
    <w:unhideWhenUsed/>
    <w:rsid w:val="003D1D74"/>
    <w:rPr>
      <w:b/>
      <w:bCs/>
    </w:rPr>
  </w:style>
  <w:style w:type="character" w:customStyle="1" w:styleId="CommentSubjectChar">
    <w:name w:val="Comment Subject Char"/>
    <w:basedOn w:val="CommentTextChar"/>
    <w:link w:val="CommentSubject"/>
    <w:uiPriority w:val="99"/>
    <w:semiHidden/>
    <w:rsid w:val="003D1D74"/>
    <w:rPr>
      <w:rFonts w:ascii="Arial" w:hAnsi="Arial" w:cs="Arial"/>
      <w:b/>
      <w:bCs/>
      <w:sz w:val="20"/>
      <w:szCs w:val="20"/>
      <w:lang w:val="en-US" w:eastAsia="ja-JP"/>
    </w:rPr>
  </w:style>
  <w:style w:type="character" w:styleId="CommentReference">
    <w:name w:val="annotation reference"/>
    <w:basedOn w:val="DefaultParagraphFont"/>
    <w:uiPriority w:val="99"/>
    <w:semiHidden/>
    <w:unhideWhenUsed/>
    <w:rsid w:val="003D1D74"/>
    <w:rPr>
      <w:sz w:val="16"/>
      <w:szCs w:val="16"/>
    </w:rPr>
  </w:style>
  <w:style w:type="table" w:styleId="ColorfulShading-Accent6">
    <w:name w:val="Colorful Shading Accent 6"/>
    <w:basedOn w:val="TableNormal"/>
    <w:uiPriority w:val="71"/>
    <w:semiHidden/>
    <w:unhideWhenUsed/>
    <w:rsid w:val="003D1D74"/>
    <w:rPr>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3D1D74"/>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semiHidden/>
    <w:unhideWhenUsed/>
    <w:rsid w:val="003D1D74"/>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3D1D74"/>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2">
    <w:name w:val="Colorful Shading Accent 2"/>
    <w:basedOn w:val="TableNormal"/>
    <w:uiPriority w:val="71"/>
    <w:semiHidden/>
    <w:unhideWhenUsed/>
    <w:rsid w:val="003D1D74"/>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3D1D74"/>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
    <w:name w:val="Colorful Shading"/>
    <w:basedOn w:val="TableNormal"/>
    <w:uiPriority w:val="71"/>
    <w:semiHidden/>
    <w:unhideWhenUsed/>
    <w:rsid w:val="003D1D74"/>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List-Accent6">
    <w:name w:val="Colorful List Accent 6"/>
    <w:basedOn w:val="TableNormal"/>
    <w:uiPriority w:val="72"/>
    <w:semiHidden/>
    <w:unhideWhenUsed/>
    <w:rsid w:val="003D1D74"/>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List-Accent5">
    <w:name w:val="Colorful List Accent 5"/>
    <w:basedOn w:val="TableNormal"/>
    <w:uiPriority w:val="72"/>
    <w:semiHidden/>
    <w:unhideWhenUsed/>
    <w:rsid w:val="003D1D74"/>
    <w:rPr>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4">
    <w:name w:val="Colorful List Accent 4"/>
    <w:basedOn w:val="TableNormal"/>
    <w:uiPriority w:val="72"/>
    <w:semiHidden/>
    <w:unhideWhenUsed/>
    <w:rsid w:val="003D1D74"/>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3">
    <w:name w:val="Colorful List Accent 3"/>
    <w:basedOn w:val="TableNormal"/>
    <w:uiPriority w:val="72"/>
    <w:semiHidden/>
    <w:unhideWhenUsed/>
    <w:rsid w:val="003D1D74"/>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2">
    <w:name w:val="Colorful List Accent 2"/>
    <w:basedOn w:val="TableNormal"/>
    <w:uiPriority w:val="72"/>
    <w:semiHidden/>
    <w:unhideWhenUsed/>
    <w:rsid w:val="003D1D74"/>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1">
    <w:name w:val="Colorful List Accent 1"/>
    <w:basedOn w:val="TableNormal"/>
    <w:uiPriority w:val="72"/>
    <w:semiHidden/>
    <w:unhideWhenUsed/>
    <w:rsid w:val="003D1D74"/>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
    <w:name w:val="Colorful List"/>
    <w:basedOn w:val="TableNormal"/>
    <w:uiPriority w:val="72"/>
    <w:semiHidden/>
    <w:unhideWhenUsed/>
    <w:rsid w:val="003D1D7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Grid-Accent6">
    <w:name w:val="Colorful Grid Accent 6"/>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Grid-Accent5">
    <w:name w:val="Colorful Grid Accent 5"/>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4">
    <w:name w:val="Colorful Grid Accent 4"/>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3">
    <w:name w:val="Colorful Grid Accent 3"/>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2">
    <w:name w:val="Colorful Grid Accent 2"/>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1">
    <w:name w:val="Colorful Grid Accent 1"/>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
    <w:name w:val="Colorful Grid"/>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Closing">
    <w:name w:val="Closing"/>
    <w:basedOn w:val="Normal"/>
    <w:link w:val="ClosingChar"/>
    <w:uiPriority w:val="99"/>
    <w:semiHidden/>
    <w:unhideWhenUsed/>
    <w:rsid w:val="003D1D74"/>
    <w:pPr>
      <w:spacing w:after="0"/>
      <w:ind w:left="4252"/>
    </w:pPr>
  </w:style>
  <w:style w:type="character" w:customStyle="1" w:styleId="ClosingChar">
    <w:name w:val="Closing Char"/>
    <w:basedOn w:val="DefaultParagraphFont"/>
    <w:link w:val="Closing"/>
    <w:uiPriority w:val="99"/>
    <w:semiHidden/>
    <w:rsid w:val="003D1D74"/>
    <w:rPr>
      <w:rFonts w:ascii="Arial" w:hAnsi="Arial" w:cs="Arial"/>
      <w:sz w:val="22"/>
      <w:szCs w:val="22"/>
      <w:lang w:val="en-US" w:eastAsia="ja-JP"/>
    </w:rPr>
  </w:style>
  <w:style w:type="paragraph" w:styleId="Caption">
    <w:name w:val="caption"/>
    <w:basedOn w:val="Normal"/>
    <w:next w:val="Normal"/>
    <w:uiPriority w:val="35"/>
    <w:semiHidden/>
    <w:unhideWhenUsed/>
    <w:qFormat/>
    <w:rsid w:val="003D1D74"/>
    <w:pPr>
      <w:spacing w:after="200"/>
    </w:pPr>
    <w:rPr>
      <w:i/>
      <w:iCs/>
      <w:color w:val="44546A" w:themeColor="text2"/>
      <w:sz w:val="18"/>
      <w:szCs w:val="18"/>
    </w:rPr>
  </w:style>
  <w:style w:type="character" w:styleId="BookTitle">
    <w:name w:val="Book Title"/>
    <w:basedOn w:val="DefaultParagraphFont"/>
    <w:uiPriority w:val="33"/>
    <w:qFormat/>
    <w:rsid w:val="003D1D74"/>
    <w:rPr>
      <w:b/>
      <w:bCs/>
      <w:i/>
      <w:iCs/>
      <w:spacing w:val="5"/>
    </w:rPr>
  </w:style>
  <w:style w:type="paragraph" w:styleId="BodyTextIndent3">
    <w:name w:val="Body Text Indent 3"/>
    <w:basedOn w:val="Normal"/>
    <w:link w:val="BodyTextIndent3Char"/>
    <w:uiPriority w:val="99"/>
    <w:semiHidden/>
    <w:unhideWhenUsed/>
    <w:rsid w:val="003D1D74"/>
    <w:pPr>
      <w:ind w:left="283"/>
    </w:pPr>
    <w:rPr>
      <w:sz w:val="16"/>
      <w:szCs w:val="16"/>
    </w:rPr>
  </w:style>
  <w:style w:type="character" w:customStyle="1" w:styleId="BodyTextIndent3Char">
    <w:name w:val="Body Text Indent 3 Char"/>
    <w:basedOn w:val="DefaultParagraphFont"/>
    <w:link w:val="BodyTextIndent3"/>
    <w:uiPriority w:val="99"/>
    <w:semiHidden/>
    <w:rsid w:val="003D1D74"/>
    <w:rPr>
      <w:rFonts w:ascii="Arial" w:hAnsi="Arial" w:cs="Arial"/>
      <w:sz w:val="16"/>
      <w:szCs w:val="16"/>
      <w:lang w:val="en-US" w:eastAsia="ja-JP"/>
    </w:rPr>
  </w:style>
  <w:style w:type="paragraph" w:styleId="BodyTextIndent2">
    <w:name w:val="Body Text Indent 2"/>
    <w:basedOn w:val="Normal"/>
    <w:link w:val="BodyTextIndent2Char"/>
    <w:uiPriority w:val="99"/>
    <w:semiHidden/>
    <w:unhideWhenUsed/>
    <w:rsid w:val="003D1D74"/>
    <w:pPr>
      <w:spacing w:line="480" w:lineRule="auto"/>
      <w:ind w:left="283"/>
    </w:pPr>
  </w:style>
  <w:style w:type="character" w:customStyle="1" w:styleId="BodyTextIndent2Char">
    <w:name w:val="Body Text Indent 2 Char"/>
    <w:basedOn w:val="DefaultParagraphFont"/>
    <w:link w:val="BodyTextIndent2"/>
    <w:uiPriority w:val="99"/>
    <w:semiHidden/>
    <w:rsid w:val="003D1D74"/>
    <w:rPr>
      <w:rFonts w:ascii="Arial" w:hAnsi="Arial" w:cs="Arial"/>
      <w:sz w:val="22"/>
      <w:szCs w:val="22"/>
      <w:lang w:val="en-US" w:eastAsia="ja-JP"/>
    </w:rPr>
  </w:style>
  <w:style w:type="paragraph" w:styleId="BodyTextIndent">
    <w:name w:val="Body Text Indent"/>
    <w:basedOn w:val="Normal"/>
    <w:link w:val="BodyTextIndentChar"/>
    <w:uiPriority w:val="99"/>
    <w:semiHidden/>
    <w:unhideWhenUsed/>
    <w:rsid w:val="003D1D74"/>
    <w:pPr>
      <w:ind w:left="283"/>
    </w:pPr>
  </w:style>
  <w:style w:type="character" w:customStyle="1" w:styleId="BodyTextIndentChar">
    <w:name w:val="Body Text Indent Char"/>
    <w:basedOn w:val="DefaultParagraphFont"/>
    <w:link w:val="BodyTextIndent"/>
    <w:uiPriority w:val="99"/>
    <w:semiHidden/>
    <w:rsid w:val="003D1D74"/>
    <w:rPr>
      <w:rFonts w:ascii="Arial" w:hAnsi="Arial" w:cs="Arial"/>
      <w:sz w:val="22"/>
      <w:szCs w:val="22"/>
      <w:lang w:val="en-US" w:eastAsia="ja-JP"/>
    </w:rPr>
  </w:style>
  <w:style w:type="paragraph" w:styleId="BodyTextFirstIndent2">
    <w:name w:val="Body Text First Indent 2"/>
    <w:basedOn w:val="BodyTextIndent"/>
    <w:link w:val="BodyTextFirstIndent2Char"/>
    <w:uiPriority w:val="99"/>
    <w:semiHidden/>
    <w:unhideWhenUsed/>
    <w:rsid w:val="003D1D74"/>
    <w:pPr>
      <w:ind w:left="360" w:firstLine="360"/>
    </w:pPr>
  </w:style>
  <w:style w:type="character" w:customStyle="1" w:styleId="BodyTextFirstIndent2Char">
    <w:name w:val="Body Text First Indent 2 Char"/>
    <w:basedOn w:val="BodyTextIndentChar"/>
    <w:link w:val="BodyTextFirstIndent2"/>
    <w:uiPriority w:val="99"/>
    <w:semiHidden/>
    <w:rsid w:val="003D1D74"/>
    <w:rPr>
      <w:rFonts w:ascii="Arial" w:hAnsi="Arial" w:cs="Arial"/>
      <w:sz w:val="22"/>
      <w:szCs w:val="22"/>
      <w:lang w:val="en-US" w:eastAsia="ja-JP"/>
    </w:rPr>
  </w:style>
  <w:style w:type="paragraph" w:styleId="BodyText">
    <w:name w:val="Body Text"/>
    <w:basedOn w:val="Normal"/>
    <w:link w:val="BodyTextChar"/>
    <w:uiPriority w:val="99"/>
    <w:semiHidden/>
    <w:unhideWhenUsed/>
    <w:rsid w:val="003D1D74"/>
  </w:style>
  <w:style w:type="character" w:customStyle="1" w:styleId="BodyTextChar">
    <w:name w:val="Body Text Char"/>
    <w:basedOn w:val="DefaultParagraphFont"/>
    <w:link w:val="BodyText"/>
    <w:uiPriority w:val="99"/>
    <w:semiHidden/>
    <w:rsid w:val="003D1D74"/>
    <w:rPr>
      <w:rFonts w:ascii="Arial" w:hAnsi="Arial" w:cs="Arial"/>
      <w:sz w:val="22"/>
      <w:szCs w:val="22"/>
      <w:lang w:val="en-US" w:eastAsia="ja-JP"/>
    </w:rPr>
  </w:style>
  <w:style w:type="paragraph" w:styleId="BodyTextFirstIndent">
    <w:name w:val="Body Text First Indent"/>
    <w:basedOn w:val="BodyText"/>
    <w:link w:val="BodyTextFirstIndentChar"/>
    <w:uiPriority w:val="99"/>
    <w:semiHidden/>
    <w:unhideWhenUsed/>
    <w:rsid w:val="003D1D74"/>
    <w:pPr>
      <w:ind w:firstLine="360"/>
    </w:pPr>
  </w:style>
  <w:style w:type="character" w:customStyle="1" w:styleId="BodyTextFirstIndentChar">
    <w:name w:val="Body Text First Indent Char"/>
    <w:basedOn w:val="BodyTextChar"/>
    <w:link w:val="BodyTextFirstIndent"/>
    <w:uiPriority w:val="99"/>
    <w:semiHidden/>
    <w:rsid w:val="003D1D74"/>
    <w:rPr>
      <w:rFonts w:ascii="Arial" w:hAnsi="Arial" w:cs="Arial"/>
      <w:sz w:val="22"/>
      <w:szCs w:val="22"/>
      <w:lang w:val="en-US" w:eastAsia="ja-JP"/>
    </w:rPr>
  </w:style>
  <w:style w:type="paragraph" w:styleId="BodyText3">
    <w:name w:val="Body Text 3"/>
    <w:basedOn w:val="Normal"/>
    <w:link w:val="BodyText3Char"/>
    <w:uiPriority w:val="99"/>
    <w:semiHidden/>
    <w:unhideWhenUsed/>
    <w:rsid w:val="003D1D74"/>
    <w:rPr>
      <w:sz w:val="16"/>
      <w:szCs w:val="16"/>
    </w:rPr>
  </w:style>
  <w:style w:type="character" w:customStyle="1" w:styleId="BodyText3Char">
    <w:name w:val="Body Text 3 Char"/>
    <w:basedOn w:val="DefaultParagraphFont"/>
    <w:link w:val="BodyText3"/>
    <w:uiPriority w:val="99"/>
    <w:semiHidden/>
    <w:rsid w:val="003D1D74"/>
    <w:rPr>
      <w:rFonts w:ascii="Arial" w:hAnsi="Arial" w:cs="Arial"/>
      <w:sz w:val="16"/>
      <w:szCs w:val="16"/>
      <w:lang w:val="en-US" w:eastAsia="ja-JP"/>
    </w:rPr>
  </w:style>
  <w:style w:type="paragraph" w:styleId="BodyText2">
    <w:name w:val="Body Text 2"/>
    <w:basedOn w:val="Normal"/>
    <w:link w:val="BodyText2Char"/>
    <w:uiPriority w:val="99"/>
    <w:semiHidden/>
    <w:unhideWhenUsed/>
    <w:rsid w:val="003D1D74"/>
    <w:pPr>
      <w:spacing w:line="480" w:lineRule="auto"/>
    </w:pPr>
  </w:style>
  <w:style w:type="character" w:customStyle="1" w:styleId="BodyText2Char">
    <w:name w:val="Body Text 2 Char"/>
    <w:basedOn w:val="DefaultParagraphFont"/>
    <w:link w:val="BodyText2"/>
    <w:uiPriority w:val="99"/>
    <w:semiHidden/>
    <w:rsid w:val="003D1D74"/>
    <w:rPr>
      <w:rFonts w:ascii="Arial" w:hAnsi="Arial" w:cs="Arial"/>
      <w:sz w:val="22"/>
      <w:szCs w:val="22"/>
      <w:lang w:val="en-US" w:eastAsia="ja-JP"/>
    </w:rPr>
  </w:style>
  <w:style w:type="paragraph" w:styleId="BlockText">
    <w:name w:val="Block Text"/>
    <w:basedOn w:val="Normal"/>
    <w:uiPriority w:val="99"/>
    <w:semiHidden/>
    <w:unhideWhenUsed/>
    <w:rsid w:val="003D1D7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ibliography">
    <w:name w:val="Bibliography"/>
    <w:basedOn w:val="Normal"/>
    <w:next w:val="Normal"/>
    <w:uiPriority w:val="37"/>
    <w:semiHidden/>
    <w:unhideWhenUsed/>
    <w:rsid w:val="003D1D74"/>
  </w:style>
  <w:style w:type="paragraph" w:styleId="BalloonText">
    <w:name w:val="Balloon Text"/>
    <w:basedOn w:val="Normal"/>
    <w:link w:val="BalloonTextChar"/>
    <w:uiPriority w:val="99"/>
    <w:semiHidden/>
    <w:unhideWhenUsed/>
    <w:rsid w:val="003D1D74"/>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3D1D74"/>
    <w:rPr>
      <w:rFonts w:ascii="Times New Roman" w:hAnsi="Times New Roman" w:cs="Arial"/>
      <w:sz w:val="18"/>
      <w:szCs w:val="18"/>
      <w:lang w:val="en-US" w:eastAsia="ja-JP"/>
    </w:rPr>
  </w:style>
  <w:style w:type="numbering" w:styleId="ArticleSection">
    <w:name w:val="Outline List 3"/>
    <w:basedOn w:val="NoList"/>
    <w:uiPriority w:val="99"/>
    <w:semiHidden/>
    <w:unhideWhenUsed/>
    <w:rsid w:val="003D1D74"/>
    <w:pPr>
      <w:numPr>
        <w:numId w:val="13"/>
      </w:numPr>
    </w:pPr>
  </w:style>
  <w:style w:type="numbering" w:styleId="1ai">
    <w:name w:val="Outline List 1"/>
    <w:basedOn w:val="NoList"/>
    <w:uiPriority w:val="99"/>
    <w:semiHidden/>
    <w:unhideWhenUsed/>
    <w:rsid w:val="003D1D74"/>
    <w:pPr>
      <w:numPr>
        <w:numId w:val="14"/>
      </w:numPr>
    </w:pPr>
  </w:style>
  <w:style w:type="numbering" w:styleId="111111">
    <w:name w:val="Outline List 2"/>
    <w:basedOn w:val="NoList"/>
    <w:uiPriority w:val="99"/>
    <w:semiHidden/>
    <w:unhideWhenUsed/>
    <w:rsid w:val="003D1D74"/>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5.e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it.ly/1rMF155" TargetMode="External"/><Relationship Id="rId29" Type="http://schemas.openxmlformats.org/officeDocument/2006/relationships/image" Target="media/image15.emf"/><Relationship Id="rId11" Type="http://schemas.openxmlformats.org/officeDocument/2006/relationships/footer" Target="footer2.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customXml" Target="../customXml/item4.xml"/><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customXml" Target="../customXml/item3.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mailto:copyright@edumail.vic.gov.au" TargetMode="External"/><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theme" Target="theme/theme1.xml"/><Relationship Id="rId20" Type="http://schemas.openxmlformats.org/officeDocument/2006/relationships/image" Target="media/image6.emf"/><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ECD_Expired xmlns="http://schemas.microsoft.com/sharepoint/v3">false</DEECD_Expired>
    <pfad5814e62747ed9f131defefc62dac xmlns="76b566cd-adb9-46c2-964b-22eba181fd0b">
      <Terms xmlns="http://schemas.microsoft.com/office/infopath/2007/PartnerControls"/>
    </pfad5814e62747ed9f131defefc62dac>
    <a319977fc8504e09982f090ae1d7c602 xmlns="76b566cd-adb9-46c2-964b-22eba181fd0b">
      <Terms xmlns="http://schemas.microsoft.com/office/infopath/2007/PartnerControls"/>
    </a319977fc8504e09982f090ae1d7c602>
    <PublishingStartDate xmlns="76b566cd-adb9-46c2-964b-22eba181fd0b" xsi:nil="true"/>
    <PublishingExpirationDate xmlns="http://schemas.microsoft.com/sharepoint/v3" xsi:nil="true"/>
    <DEECD_Keywords xmlns="http://schemas.microsoft.com/sharepoint/v3" xsi:nil="true"/>
    <DEECD_Publisher xmlns="http://schemas.microsoft.com/sharepoint/v3" xsi:nil="true"/>
    <TaxCatchAll xmlns="cb9114c1-daad-44dd-acad-30f4246641f2"/>
    <DEECD_Description xmlns="http://schemas.microsoft.com/sharepoint/v3">2018 QARD annual report</DEECD_Description>
    <b1688cb4a3a940449dc8286705012a42 xmlns="76b566cd-adb9-46c2-964b-22eba181fd0b">
      <Terms xmlns="http://schemas.microsoft.com/office/infopath/2007/PartnerControls"/>
    </b1688cb4a3a940449dc8286705012a42>
    <ofbb8b9a280a423a91cf717fb81349cd xmlns="76b566cd-adb9-46c2-964b-22eba181fd0b">
      <Terms xmlns="http://schemas.microsoft.com/office/infopath/2007/PartnerControls"/>
    </ofbb8b9a280a423a91cf717fb81349cd>
    <hyperlink xmlns="76b566cd-adb9-46c2-964b-22eba181fd0b">
      <Url xsi:nil="true"/>
      <Description xsi:nil="true"/>
    </hyperlink>
    <hyperlink2 xmlns="76b566cd-adb9-46c2-964b-22eba181fd0b">
      <Url xsi:nil="true"/>
      <Description xsi:nil="true"/>
    </hyperlink2>
  </documentManagement>
</p:properties>
</file>

<file path=customXml/itemProps1.xml><?xml version="1.0" encoding="utf-8"?>
<ds:datastoreItem xmlns:ds="http://schemas.openxmlformats.org/officeDocument/2006/customXml" ds:itemID="{ED598013-BB54-48DC-B08C-FA15886FD728}">
  <ds:schemaRefs>
    <ds:schemaRef ds:uri="http://schemas.openxmlformats.org/officeDocument/2006/bibliography"/>
  </ds:schemaRefs>
</ds:datastoreItem>
</file>

<file path=customXml/itemProps2.xml><?xml version="1.0" encoding="utf-8"?>
<ds:datastoreItem xmlns:ds="http://schemas.openxmlformats.org/officeDocument/2006/customXml" ds:itemID="{6C01EAD4-E4FA-4C6B-A7A8-B4986E3B7B40}"/>
</file>

<file path=customXml/itemProps3.xml><?xml version="1.0" encoding="utf-8"?>
<ds:datastoreItem xmlns:ds="http://schemas.openxmlformats.org/officeDocument/2006/customXml" ds:itemID="{200F997E-AB37-4D86-ADBC-A5F788A839BD}"/>
</file>

<file path=customXml/itemProps4.xml><?xml version="1.0" encoding="utf-8"?>
<ds:datastoreItem xmlns:ds="http://schemas.openxmlformats.org/officeDocument/2006/customXml" ds:itemID="{D60F0705-9C58-420A-A5A1-5C3DEA4BA8C9}"/>
</file>

<file path=docProps/app.xml><?xml version="1.0" encoding="utf-8"?>
<Properties xmlns="http://schemas.openxmlformats.org/officeDocument/2006/extended-properties" xmlns:vt="http://schemas.openxmlformats.org/officeDocument/2006/docPropsVTypes">
  <Template>Normal.dotm</Template>
  <TotalTime>40</TotalTime>
  <Pages>50</Pages>
  <Words>14822</Words>
  <Characters>84486</Characters>
  <Application>Microsoft Office Word</Application>
  <DocSecurity>0</DocSecurity>
  <Lines>704</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Katherine Alexander</dc:creator>
  <cp:keywords/>
  <dc:description/>
  <cp:lastModifiedBy>Duong, Ling L</cp:lastModifiedBy>
  <cp:revision>10</cp:revision>
  <dcterms:created xsi:type="dcterms:W3CDTF">2019-08-27T09:59:00Z</dcterms:created>
  <dcterms:modified xsi:type="dcterms:W3CDTF">2019-12-01T23:07:00Z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ECD_Author">
    <vt:lpwstr/>
  </property>
  <property fmtid="{D5CDD505-2E9C-101B-9397-08002B2CF9AE}" pid="3" name="DEECD_SubjectCategory">
    <vt:lpwstr/>
  </property>
  <property fmtid="{D5CDD505-2E9C-101B-9397-08002B2CF9AE}" pid="4" name="ContentTypeId">
    <vt:lpwstr>0x0101008840106FE30D4F50BC61A726A7CA6E3800A01D47DD30CBB54F95863B7DC80A2CEC</vt:lpwstr>
  </property>
  <property fmtid="{D5CDD505-2E9C-101B-9397-08002B2CF9AE}" pid="5" name="DEECD_ItemType">
    <vt:lpwstr/>
  </property>
  <property fmtid="{D5CDD505-2E9C-101B-9397-08002B2CF9AE}" pid="6" name="DEECD_Audience">
    <vt:lpwstr/>
  </property>
</Properties>
</file>